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7BC3B3D" w14:textId="77777777" w:rsidR="005B2F24" w:rsidRPr="00130ECB" w:rsidRDefault="00A274DC" w:rsidP="00A274DC">
      <w:pPr>
        <w:pStyle w:val="Bezodstpw"/>
        <w:rPr>
          <w:rFonts w:asciiTheme="minorHAnsi" w:hAnsiTheme="minorHAnsi"/>
          <w:b/>
        </w:rPr>
      </w:pPr>
      <w:r w:rsidRPr="00130ECB">
        <w:rPr>
          <w:rFonts w:asciiTheme="minorHAnsi" w:hAnsiTheme="minorHAnsi"/>
        </w:rPr>
        <w:t xml:space="preserve">   </w:t>
      </w:r>
      <w:r w:rsidR="005B2F24" w:rsidRPr="00130ECB">
        <w:rPr>
          <w:rFonts w:asciiTheme="minorHAnsi" w:hAnsiTheme="minorHAnsi"/>
        </w:rPr>
        <w:t xml:space="preserve">                  </w:t>
      </w:r>
      <w:r w:rsidR="000362EC" w:rsidRPr="00130ECB">
        <w:rPr>
          <w:rFonts w:asciiTheme="minorHAnsi" w:hAnsiTheme="minorHAnsi"/>
          <w:b/>
          <w:noProof/>
          <w:lang w:eastAsia="pl-PL"/>
        </w:rPr>
        <w:drawing>
          <wp:inline distT="0" distB="0" distL="0" distR="0" wp14:anchorId="0131F50D" wp14:editId="74929896">
            <wp:extent cx="5753100" cy="571500"/>
            <wp:effectExtent l="19050" t="0" r="0" b="0"/>
            <wp:docPr id="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0"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r w:rsidR="005B2F24" w:rsidRPr="00130ECB">
        <w:rPr>
          <w:rFonts w:asciiTheme="minorHAnsi" w:hAnsiTheme="minorHAnsi"/>
        </w:rPr>
        <w:t xml:space="preserve">                                        </w:t>
      </w:r>
    </w:p>
    <w:p w14:paraId="04D82D85" w14:textId="77777777" w:rsidR="009A578A" w:rsidRPr="00130ECB" w:rsidRDefault="009A578A" w:rsidP="005B2F24">
      <w:pPr>
        <w:pStyle w:val="Tytu"/>
        <w:jc w:val="right"/>
        <w:rPr>
          <w:rFonts w:asciiTheme="minorHAnsi" w:hAnsiTheme="minorHAnsi"/>
          <w:b w:val="0"/>
          <w:i/>
          <w:sz w:val="22"/>
        </w:rPr>
      </w:pPr>
    </w:p>
    <w:p w14:paraId="7ACCBFF5" w14:textId="1020B9D9" w:rsidR="00E96F40" w:rsidRDefault="00E96F40" w:rsidP="002F44AE">
      <w:pPr>
        <w:spacing w:after="0" w:line="240" w:lineRule="auto"/>
        <w:jc w:val="center"/>
        <w:rPr>
          <w:rFonts w:asciiTheme="minorHAnsi" w:hAnsiTheme="minorHAnsi"/>
          <w:b/>
        </w:rPr>
      </w:pPr>
      <w:r>
        <w:rPr>
          <w:rFonts w:asciiTheme="minorHAnsi" w:hAnsiTheme="minorHAnsi"/>
          <w:b/>
        </w:rPr>
        <w:t>WZÓR</w:t>
      </w:r>
      <w:r>
        <w:rPr>
          <w:rStyle w:val="Odwoanieprzypisudolnego"/>
          <w:rFonts w:asciiTheme="minorHAnsi" w:hAnsiTheme="minorHAnsi"/>
          <w:b/>
        </w:rPr>
        <w:footnoteReference w:id="2"/>
      </w:r>
    </w:p>
    <w:p w14:paraId="13366103" w14:textId="77777777" w:rsidR="00D239F9" w:rsidRPr="00130ECB" w:rsidRDefault="00D239F9" w:rsidP="00130ECB">
      <w:pPr>
        <w:spacing w:after="0" w:line="240" w:lineRule="auto"/>
        <w:ind w:left="5529"/>
        <w:rPr>
          <w:rFonts w:asciiTheme="minorHAnsi" w:hAnsiTheme="minorHAnsi"/>
          <w:b/>
        </w:rPr>
      </w:pPr>
      <w:r w:rsidRPr="00130ECB">
        <w:rPr>
          <w:rFonts w:asciiTheme="minorHAnsi" w:hAnsiTheme="minorHAnsi"/>
          <w:b/>
        </w:rPr>
        <w:t>Załącznik do uchwały nr .....................</w:t>
      </w:r>
    </w:p>
    <w:p w14:paraId="2834599A" w14:textId="77777777" w:rsidR="00D239F9" w:rsidRPr="00130ECB" w:rsidRDefault="00D239F9" w:rsidP="00130ECB">
      <w:pPr>
        <w:spacing w:after="0" w:line="240" w:lineRule="auto"/>
        <w:ind w:left="5529"/>
        <w:contextualSpacing/>
        <w:rPr>
          <w:rFonts w:asciiTheme="minorHAnsi" w:hAnsiTheme="minorHAnsi"/>
          <w:b/>
        </w:rPr>
      </w:pPr>
      <w:r w:rsidRPr="00130ECB">
        <w:rPr>
          <w:rFonts w:asciiTheme="minorHAnsi" w:hAnsiTheme="minorHAnsi"/>
          <w:b/>
        </w:rPr>
        <w:t>Zarządu Województwa Dolnośląskiego</w:t>
      </w:r>
    </w:p>
    <w:p w14:paraId="7B5E348B" w14:textId="77777777" w:rsidR="00D239F9" w:rsidRPr="00130ECB" w:rsidRDefault="00D239F9" w:rsidP="00130ECB">
      <w:pPr>
        <w:pStyle w:val="Tytu"/>
        <w:ind w:left="5529"/>
        <w:jc w:val="left"/>
        <w:rPr>
          <w:rFonts w:asciiTheme="minorHAnsi" w:eastAsia="Calibri" w:hAnsiTheme="minorHAnsi"/>
          <w:sz w:val="22"/>
        </w:rPr>
      </w:pPr>
      <w:r w:rsidRPr="00130ECB">
        <w:rPr>
          <w:rFonts w:asciiTheme="minorHAnsi" w:eastAsia="Calibri" w:hAnsiTheme="minorHAnsi"/>
          <w:sz w:val="22"/>
        </w:rPr>
        <w:t>z dnia …..................................... r.</w:t>
      </w:r>
    </w:p>
    <w:p w14:paraId="6812C343" w14:textId="77777777" w:rsidR="00D239F9" w:rsidRPr="00D239F9" w:rsidRDefault="00D239F9" w:rsidP="00D239F9">
      <w:pPr>
        <w:pStyle w:val="Podtytu"/>
        <w:tabs>
          <w:tab w:val="clear" w:pos="1080"/>
        </w:tabs>
        <w:spacing w:line="240" w:lineRule="auto"/>
        <w:ind w:left="-360" w:firstLine="0"/>
        <w:rPr>
          <w:rFonts w:asciiTheme="minorHAnsi" w:hAnsiTheme="minorHAnsi" w:cs="Arial"/>
        </w:rPr>
      </w:pPr>
    </w:p>
    <w:p w14:paraId="32D9CA77" w14:textId="77777777" w:rsidR="00D239F9" w:rsidRPr="00D239F9" w:rsidRDefault="00D239F9" w:rsidP="00D239F9">
      <w:pPr>
        <w:pStyle w:val="Podtytu"/>
        <w:tabs>
          <w:tab w:val="clear" w:pos="1080"/>
        </w:tabs>
        <w:spacing w:line="240" w:lineRule="auto"/>
        <w:ind w:left="-360" w:firstLine="0"/>
        <w:rPr>
          <w:rFonts w:asciiTheme="minorHAnsi" w:hAnsiTheme="minorHAnsi" w:cs="Arial"/>
        </w:rPr>
      </w:pPr>
    </w:p>
    <w:p w14:paraId="68390B00" w14:textId="581E3DB3" w:rsidR="00D239F9" w:rsidRPr="00130ECB" w:rsidRDefault="005B1D08" w:rsidP="00D239F9">
      <w:pPr>
        <w:pStyle w:val="Podtytu"/>
        <w:tabs>
          <w:tab w:val="clear" w:pos="1080"/>
        </w:tabs>
        <w:spacing w:line="240" w:lineRule="auto"/>
        <w:ind w:left="-360" w:firstLine="0"/>
        <w:rPr>
          <w:rFonts w:asciiTheme="minorHAnsi" w:hAnsiTheme="minorHAnsi"/>
        </w:rPr>
      </w:pPr>
      <w:r w:rsidRPr="00130ECB">
        <w:rPr>
          <w:rFonts w:asciiTheme="minorHAnsi" w:hAnsiTheme="minorHAnsi"/>
        </w:rPr>
        <w:t xml:space="preserve">Decyzja </w:t>
      </w:r>
      <w:r w:rsidR="00D239F9" w:rsidRPr="00130ECB">
        <w:rPr>
          <w:rFonts w:asciiTheme="minorHAnsi" w:hAnsiTheme="minorHAnsi"/>
        </w:rPr>
        <w:t xml:space="preserve">nr </w:t>
      </w:r>
      <w:r w:rsidR="00E25F2B">
        <w:rPr>
          <w:rFonts w:asciiTheme="minorHAnsi" w:hAnsiTheme="minorHAnsi"/>
        </w:rPr>
        <w:t>RPDS.08.02.00-02-………/20</w:t>
      </w:r>
    </w:p>
    <w:p w14:paraId="6F67DBAF" w14:textId="39366774" w:rsidR="00D239F9" w:rsidRPr="00130ECB" w:rsidRDefault="005B1D08" w:rsidP="00D239F9">
      <w:pPr>
        <w:spacing w:after="0" w:line="240" w:lineRule="auto"/>
        <w:jc w:val="center"/>
        <w:rPr>
          <w:rFonts w:asciiTheme="minorHAnsi" w:hAnsiTheme="minorHAnsi"/>
          <w:b/>
        </w:rPr>
      </w:pPr>
      <w:r w:rsidRPr="00130ECB">
        <w:rPr>
          <w:rFonts w:asciiTheme="minorHAnsi" w:hAnsiTheme="minorHAnsi"/>
        </w:rPr>
        <w:t>o dofinansowanie projektu Województwa Dolnośląskiego</w:t>
      </w:r>
      <w:r w:rsidR="00D239F9" w:rsidRPr="00130ECB">
        <w:rPr>
          <w:rFonts w:asciiTheme="minorHAnsi" w:hAnsiTheme="minorHAnsi"/>
        </w:rPr>
        <w:br/>
      </w:r>
      <w:r w:rsidRPr="00130ECB">
        <w:rPr>
          <w:rFonts w:asciiTheme="minorHAnsi" w:hAnsiTheme="minorHAnsi"/>
        </w:rPr>
        <w:t xml:space="preserve">w ramach </w:t>
      </w:r>
      <w:r w:rsidR="00D239F9" w:rsidRPr="00130ECB">
        <w:rPr>
          <w:rFonts w:asciiTheme="minorHAnsi" w:hAnsiTheme="minorHAnsi"/>
          <w:b/>
        </w:rPr>
        <w:t xml:space="preserve">Osi Priorytetowej nr </w:t>
      </w:r>
      <w:r w:rsidR="00E25F2B">
        <w:rPr>
          <w:rFonts w:asciiTheme="minorHAnsi" w:hAnsiTheme="minorHAnsi"/>
          <w:b/>
        </w:rPr>
        <w:t>8 ”Rynek pracy</w:t>
      </w:r>
      <w:r w:rsidR="00D239F9" w:rsidRPr="00130ECB">
        <w:rPr>
          <w:rFonts w:asciiTheme="minorHAnsi" w:hAnsiTheme="minorHAnsi"/>
          <w:b/>
        </w:rPr>
        <w:t>”</w:t>
      </w:r>
      <w:r w:rsidR="00D239F9" w:rsidRPr="00130ECB">
        <w:rPr>
          <w:rStyle w:val="Odwoanieprzypisudolnego"/>
          <w:rFonts w:asciiTheme="minorHAnsi" w:hAnsiTheme="minorHAnsi"/>
        </w:rPr>
        <w:footnoteReference w:id="3"/>
      </w:r>
    </w:p>
    <w:p w14:paraId="7E63BCDC" w14:textId="2962563F" w:rsidR="00D239F9" w:rsidRPr="00130ECB" w:rsidRDefault="00D239F9" w:rsidP="00D239F9">
      <w:pPr>
        <w:spacing w:after="0" w:line="240" w:lineRule="auto"/>
        <w:jc w:val="center"/>
        <w:rPr>
          <w:rFonts w:asciiTheme="minorHAnsi" w:hAnsiTheme="minorHAnsi"/>
          <w:b/>
        </w:rPr>
      </w:pPr>
      <w:r w:rsidRPr="00130ECB">
        <w:rPr>
          <w:rFonts w:asciiTheme="minorHAnsi" w:hAnsiTheme="minorHAnsi"/>
          <w:b/>
        </w:rPr>
        <w:t xml:space="preserve">Działania nr </w:t>
      </w:r>
      <w:r w:rsidR="00E25F2B">
        <w:rPr>
          <w:rFonts w:asciiTheme="minorHAnsi" w:hAnsiTheme="minorHAnsi"/>
          <w:b/>
        </w:rPr>
        <w:t xml:space="preserve">8.2 </w:t>
      </w:r>
      <w:r w:rsidR="00E25F2B" w:rsidRPr="00130ECB">
        <w:rPr>
          <w:rFonts w:asciiTheme="minorHAnsi" w:hAnsiTheme="minorHAnsi"/>
          <w:b/>
        </w:rPr>
        <w:t>”</w:t>
      </w:r>
      <w:r w:rsidR="00E25F2B">
        <w:rPr>
          <w:rFonts w:asciiTheme="minorHAnsi" w:hAnsiTheme="minorHAnsi"/>
          <w:b/>
        </w:rPr>
        <w:t>Wsparcie osób poszukujących pracy</w:t>
      </w:r>
      <w:r w:rsidRPr="00130ECB">
        <w:rPr>
          <w:rFonts w:asciiTheme="minorHAnsi" w:hAnsiTheme="minorHAnsi"/>
          <w:b/>
        </w:rPr>
        <w:t>”</w:t>
      </w:r>
      <w:r w:rsidRPr="00130ECB">
        <w:rPr>
          <w:rStyle w:val="Odwoanieprzypisudolnego"/>
          <w:rFonts w:asciiTheme="minorHAnsi" w:hAnsiTheme="minorHAnsi"/>
        </w:rPr>
        <w:footnoteReference w:id="4"/>
      </w:r>
    </w:p>
    <w:p w14:paraId="6F255794" w14:textId="3D104C98" w:rsidR="00D239F9" w:rsidRPr="00130ECB" w:rsidRDefault="00D239F9" w:rsidP="00D239F9">
      <w:pPr>
        <w:pStyle w:val="Podtytu"/>
        <w:tabs>
          <w:tab w:val="clear" w:pos="1080"/>
        </w:tabs>
        <w:spacing w:line="240" w:lineRule="auto"/>
        <w:ind w:left="-360" w:firstLine="0"/>
        <w:rPr>
          <w:rFonts w:asciiTheme="minorHAnsi" w:hAnsiTheme="minorHAnsi"/>
        </w:rPr>
      </w:pPr>
      <w:r w:rsidRPr="00130ECB">
        <w:rPr>
          <w:rFonts w:asciiTheme="minorHAnsi" w:hAnsiTheme="minorHAnsi"/>
        </w:rPr>
        <w:br/>
      </w:r>
      <w:r w:rsidR="005B1D08" w:rsidRPr="00130ECB">
        <w:rPr>
          <w:rFonts w:asciiTheme="minorHAnsi" w:hAnsiTheme="minorHAnsi"/>
        </w:rPr>
        <w:t xml:space="preserve">Regionalnego Programu Operacyjnego Województwa Dolnośląskiego </w:t>
      </w:r>
      <w:r w:rsidRPr="00130ECB">
        <w:rPr>
          <w:rFonts w:asciiTheme="minorHAnsi" w:hAnsiTheme="minorHAnsi"/>
        </w:rPr>
        <w:br/>
        <w:t xml:space="preserve">2014-2020 </w:t>
      </w:r>
      <w:r w:rsidR="005B1D08" w:rsidRPr="00130ECB">
        <w:rPr>
          <w:rFonts w:asciiTheme="minorHAnsi" w:hAnsiTheme="minorHAnsi"/>
        </w:rPr>
        <w:t>współfinansowanego ze środków Europejskiego Funduszu Społecznego</w:t>
      </w:r>
    </w:p>
    <w:p w14:paraId="069DAF1F" w14:textId="77777777" w:rsidR="00D239F9" w:rsidRPr="00CC125A" w:rsidRDefault="00D239F9" w:rsidP="00130ECB">
      <w:pPr>
        <w:jc w:val="both"/>
        <w:rPr>
          <w:rFonts w:asciiTheme="minorHAnsi" w:hAnsiTheme="minorHAnsi"/>
          <w:sz w:val="10"/>
          <w:szCs w:val="10"/>
        </w:rPr>
      </w:pPr>
    </w:p>
    <w:p w14:paraId="6A53F088" w14:textId="366B3280" w:rsidR="00D239F9" w:rsidRPr="00130ECB" w:rsidRDefault="00E25F2B" w:rsidP="00D239F9">
      <w:pPr>
        <w:spacing w:after="0" w:line="240" w:lineRule="auto"/>
        <w:jc w:val="both"/>
        <w:rPr>
          <w:rFonts w:asciiTheme="minorHAnsi" w:hAnsiTheme="minorHAnsi"/>
          <w:b/>
        </w:rPr>
      </w:pPr>
      <w:r w:rsidRPr="00130ECB">
        <w:rPr>
          <w:rFonts w:asciiTheme="minorHAnsi" w:hAnsiTheme="minorHAnsi"/>
          <w:b/>
        </w:rPr>
        <w:t xml:space="preserve">Za realizację Projektu odpowiedzialny jest </w:t>
      </w:r>
      <w:r>
        <w:rPr>
          <w:rFonts w:asciiTheme="minorHAnsi" w:hAnsiTheme="minorHAnsi"/>
          <w:b/>
        </w:rPr>
        <w:t>Dolnośląski Wojewódzki Urząd Pracy, ul. Ogrodowa 5b, 58-306 Wałbrzych, NIP: 8862566413, REGON: 891129301</w:t>
      </w:r>
      <w:r w:rsidR="00D239F9" w:rsidRPr="00130ECB">
        <w:rPr>
          <w:rStyle w:val="Odwoanieprzypisudolnego"/>
          <w:rFonts w:asciiTheme="minorHAnsi" w:hAnsiTheme="minorHAnsi"/>
        </w:rPr>
        <w:footnoteReference w:id="5"/>
      </w:r>
      <w:r w:rsidR="00D239F9" w:rsidRPr="00130ECB">
        <w:rPr>
          <w:rFonts w:asciiTheme="minorHAnsi" w:hAnsiTheme="minorHAnsi"/>
          <w:b/>
        </w:rPr>
        <w:t>.</w:t>
      </w:r>
    </w:p>
    <w:p w14:paraId="313F7B0E" w14:textId="77777777" w:rsidR="00D239F9" w:rsidRPr="00130ECB" w:rsidRDefault="00D239F9" w:rsidP="00130ECB">
      <w:pPr>
        <w:spacing w:after="120" w:line="240" w:lineRule="auto"/>
        <w:jc w:val="both"/>
        <w:rPr>
          <w:rFonts w:asciiTheme="minorHAnsi" w:hAnsiTheme="minorHAnsi"/>
        </w:rPr>
      </w:pPr>
    </w:p>
    <w:p w14:paraId="6B60A645" w14:textId="77777777" w:rsidR="00D239F9" w:rsidRPr="00130ECB" w:rsidRDefault="00D239F9" w:rsidP="00130ECB">
      <w:pPr>
        <w:spacing w:after="120"/>
        <w:jc w:val="center"/>
        <w:rPr>
          <w:rFonts w:asciiTheme="minorHAnsi" w:hAnsiTheme="minorHAnsi"/>
        </w:rPr>
      </w:pPr>
      <w:r w:rsidRPr="00130ECB">
        <w:rPr>
          <w:rFonts w:asciiTheme="minorHAnsi" w:hAnsiTheme="minorHAnsi"/>
        </w:rPr>
        <w:t>§ 1.</w:t>
      </w:r>
    </w:p>
    <w:p w14:paraId="75D78B44" w14:textId="0CC0FF0D" w:rsidR="00D239F9" w:rsidRPr="00130ECB" w:rsidRDefault="00D239F9" w:rsidP="00130ECB">
      <w:pPr>
        <w:spacing w:before="60" w:after="60"/>
        <w:rPr>
          <w:rFonts w:asciiTheme="minorHAnsi" w:hAnsiTheme="minorHAnsi"/>
        </w:rPr>
      </w:pPr>
      <w:r w:rsidRPr="00130ECB">
        <w:rPr>
          <w:rFonts w:asciiTheme="minorHAnsi" w:hAnsiTheme="minorHAnsi"/>
        </w:rPr>
        <w:t>Ilekroć w decyzji jest mowa o:</w:t>
      </w:r>
    </w:p>
    <w:p w14:paraId="6906A69D" w14:textId="148E559E" w:rsidR="00D239F9" w:rsidRPr="00130ECB" w:rsidRDefault="003407D9" w:rsidP="00FF60F0">
      <w:pPr>
        <w:pStyle w:val="Akapitzlist"/>
        <w:numPr>
          <w:ilvl w:val="0"/>
          <w:numId w:val="46"/>
        </w:numPr>
        <w:spacing w:before="60" w:after="60" w:line="259" w:lineRule="auto"/>
        <w:ind w:left="284" w:hanging="284"/>
        <w:contextualSpacing/>
        <w:jc w:val="both"/>
        <w:rPr>
          <w:rFonts w:asciiTheme="minorHAnsi" w:hAnsiTheme="minorHAnsi"/>
          <w:sz w:val="22"/>
        </w:rPr>
      </w:pPr>
      <w:r w:rsidRPr="00130ECB" w:rsidDel="003407D9">
        <w:rPr>
          <w:rFonts w:asciiTheme="minorHAnsi" w:hAnsiTheme="minorHAnsi"/>
          <w:sz w:val="22"/>
        </w:rPr>
        <w:t xml:space="preserve"> </w:t>
      </w:r>
      <w:r w:rsidR="00D239F9" w:rsidRPr="00130ECB">
        <w:rPr>
          <w:rFonts w:asciiTheme="minorHAnsi" w:hAnsiTheme="minorHAnsi"/>
          <w:sz w:val="22"/>
        </w:rPr>
        <w:t xml:space="preserve">„Beneficjencie” – należy przez to rozumieć, zgodnie z definicją wskazaną w art. 2 pkt 10 rozporządzenia </w:t>
      </w:r>
      <w:r w:rsidR="00D239F9" w:rsidRPr="000A40BC">
        <w:rPr>
          <w:rFonts w:ascii="Calibri" w:hAnsi="Calibri"/>
          <w:sz w:val="22"/>
          <w:szCs w:val="22"/>
        </w:rPr>
        <w:t xml:space="preserve">ogólnego oraz </w:t>
      </w:r>
      <w:r w:rsidR="00D239F9" w:rsidRPr="000A40BC">
        <w:rPr>
          <w:rFonts w:ascii="Calibri" w:hAnsi="Calibri" w:cs="Arial"/>
          <w:iCs/>
          <w:sz w:val="22"/>
          <w:szCs w:val="22"/>
        </w:rPr>
        <w:t>ustawą wdrożeniową</w:t>
      </w:r>
      <w:r w:rsidR="00D239F9" w:rsidRPr="000A40BC">
        <w:rPr>
          <w:rFonts w:ascii="Calibri" w:hAnsi="Calibri"/>
          <w:sz w:val="22"/>
          <w:szCs w:val="22"/>
        </w:rPr>
        <w:t>, Województwo Dolnośląskie w imie</w:t>
      </w:r>
      <w:r w:rsidR="00E25F2B">
        <w:rPr>
          <w:rFonts w:ascii="Calibri" w:hAnsi="Calibri"/>
          <w:sz w:val="22"/>
          <w:szCs w:val="22"/>
        </w:rPr>
        <w:t>niu, którego Projekt realizuje Dolnośląski Wojewódzki Urząd Pracy</w:t>
      </w:r>
      <w:r w:rsidR="00D239F9" w:rsidRPr="000A40BC">
        <w:rPr>
          <w:rStyle w:val="Odwoanieprzypisudolnego"/>
          <w:rFonts w:ascii="Calibri" w:hAnsi="Calibri"/>
          <w:sz w:val="22"/>
          <w:szCs w:val="22"/>
        </w:rPr>
        <w:footnoteReference w:id="6"/>
      </w:r>
      <w:r w:rsidR="00D239F9" w:rsidRPr="000A40BC">
        <w:rPr>
          <w:rFonts w:ascii="Calibri" w:hAnsi="Calibri"/>
          <w:sz w:val="22"/>
          <w:szCs w:val="22"/>
        </w:rPr>
        <w:t xml:space="preserve">; w przypadku </w:t>
      </w:r>
      <w:r w:rsidR="00D239F9" w:rsidRPr="000A40BC">
        <w:rPr>
          <w:rFonts w:ascii="Calibri" w:hAnsi="Calibri"/>
          <w:spacing w:val="-2"/>
          <w:sz w:val="22"/>
          <w:szCs w:val="22"/>
        </w:rPr>
        <w:t>projektów partnerskich Beneficjent jest partnerem wiodącym, o którym mowa w art. 33 ust. 5 pkt 4</w:t>
      </w:r>
      <w:r w:rsidR="00D239F9" w:rsidRPr="000A40BC">
        <w:rPr>
          <w:rFonts w:ascii="Calibri" w:hAnsi="Calibri"/>
          <w:sz w:val="22"/>
          <w:szCs w:val="22"/>
        </w:rPr>
        <w:t xml:space="preserve"> </w:t>
      </w:r>
      <w:r w:rsidR="00D239F9" w:rsidRPr="000A40BC">
        <w:rPr>
          <w:rFonts w:ascii="Calibri" w:hAnsi="Calibri" w:cs="Arial"/>
          <w:iCs/>
          <w:sz w:val="22"/>
          <w:szCs w:val="22"/>
        </w:rPr>
        <w:t>ustawy wdrożeniowej</w:t>
      </w:r>
      <w:r w:rsidR="00D239F9" w:rsidRPr="000A40BC">
        <w:rPr>
          <w:rFonts w:ascii="Calibri" w:hAnsi="Calibri"/>
          <w:sz w:val="22"/>
          <w:szCs w:val="22"/>
        </w:rPr>
        <w:t xml:space="preserve">, </w:t>
      </w:r>
      <w:r w:rsidR="00D239F9" w:rsidRPr="000A40BC">
        <w:rPr>
          <w:rFonts w:ascii="Calibri" w:hAnsi="Calibri"/>
          <w:spacing w:val="-6"/>
          <w:sz w:val="22"/>
          <w:szCs w:val="22"/>
        </w:rPr>
        <w:t>uprawnionym do reprezentowania</w:t>
      </w:r>
      <w:r w:rsidR="00D239F9" w:rsidRPr="00130ECB">
        <w:rPr>
          <w:rFonts w:asciiTheme="minorHAnsi" w:hAnsiTheme="minorHAnsi"/>
          <w:spacing w:val="-6"/>
          <w:sz w:val="22"/>
        </w:rPr>
        <w:t xml:space="preserve"> pozostałych partnerów Projektu i odpowiedzialnym za przygotowanie</w:t>
      </w:r>
      <w:r w:rsidR="00D239F9" w:rsidRPr="00130ECB">
        <w:rPr>
          <w:rFonts w:asciiTheme="minorHAnsi" w:hAnsiTheme="minorHAnsi"/>
          <w:sz w:val="22"/>
        </w:rPr>
        <w:t xml:space="preserve"> i realizację Projektu;</w:t>
      </w:r>
    </w:p>
    <w:p w14:paraId="3F32B911" w14:textId="44221476" w:rsidR="00D239F9" w:rsidRPr="00130ECB" w:rsidRDefault="00D239F9" w:rsidP="00FF60F0">
      <w:pPr>
        <w:pStyle w:val="Akapitzlist"/>
        <w:numPr>
          <w:ilvl w:val="0"/>
          <w:numId w:val="46"/>
        </w:numPr>
        <w:spacing w:before="60" w:after="60" w:line="259" w:lineRule="auto"/>
        <w:ind w:left="284" w:hanging="284"/>
        <w:contextualSpacing/>
        <w:jc w:val="both"/>
        <w:rPr>
          <w:rFonts w:asciiTheme="minorHAnsi" w:hAnsiTheme="minorHAnsi"/>
          <w:sz w:val="22"/>
        </w:rPr>
      </w:pPr>
      <w:r w:rsidRPr="00130ECB">
        <w:rPr>
          <w:rFonts w:asciiTheme="minorHAnsi" w:hAnsiTheme="minorHAnsi"/>
          <w:sz w:val="22"/>
        </w:rPr>
        <w:t xml:space="preserve">„danych osobowych” – należy przez to rozumieć </w:t>
      </w:r>
      <w:r w:rsidR="00CE3F1F" w:rsidRPr="001C450D">
        <w:rPr>
          <w:rFonts w:ascii="Calibri" w:hAnsi="Calibri" w:cs="Calibri"/>
          <w:snapToGrid w:val="0"/>
          <w:sz w:val="22"/>
          <w:szCs w:val="22"/>
        </w:rPr>
        <w:t xml:space="preserve">dane osobowe, w rozumieniu art. 4 pkt. 1 </w:t>
      </w:r>
      <w:r w:rsidR="00CE3F1F" w:rsidRPr="001C450D">
        <w:rPr>
          <w:rFonts w:ascii="Calibri" w:eastAsia="Mincho" w:hAnsi="Calibri" w:cs="Calibri"/>
          <w:sz w:val="22"/>
          <w:szCs w:val="22"/>
        </w:rPr>
        <w:t xml:space="preserve">rozporządzenia Parlamentu Europejskiego i Rady (UE) 2016/679 z dnia 27 kwietnia 2016 r. w sprawie ochrony osób fizycznych w związku z przetwarzaniem danych osobowych i w sprawie swobodnego przepływu takich danych oraz uchylenia dyrektywy 95/46/WE (ogólne rozporządzenie </w:t>
      </w:r>
      <w:r w:rsidR="00CE3F1F">
        <w:rPr>
          <w:rFonts w:ascii="Calibri" w:eastAsia="Mincho" w:hAnsi="Calibri" w:cs="Calibri"/>
          <w:sz w:val="22"/>
          <w:szCs w:val="22"/>
        </w:rPr>
        <w:t>o ochronie danych)</w:t>
      </w:r>
      <w:r w:rsidRPr="00130ECB">
        <w:rPr>
          <w:rFonts w:asciiTheme="minorHAnsi" w:hAnsiTheme="minorHAnsi"/>
          <w:sz w:val="22"/>
        </w:rPr>
        <w:t xml:space="preserve">pozyskane przez Wnioskodawcę, Beneficjenta, </w:t>
      </w:r>
      <w:r w:rsidRPr="00E25F2B">
        <w:rPr>
          <w:rFonts w:asciiTheme="minorHAnsi" w:hAnsiTheme="minorHAnsi"/>
          <w:i/>
          <w:strike/>
          <w:sz w:val="22"/>
        </w:rPr>
        <w:t>Partnerów</w:t>
      </w:r>
      <w:r w:rsidRPr="00B37A7C">
        <w:rPr>
          <w:rFonts w:asciiTheme="minorHAnsi" w:hAnsiTheme="minorHAnsi"/>
          <w:vertAlign w:val="superscript"/>
        </w:rPr>
        <w:footnoteReference w:id="7"/>
      </w:r>
      <w:r w:rsidRPr="00B37A7C">
        <w:rPr>
          <w:rFonts w:asciiTheme="minorHAnsi" w:hAnsiTheme="minorHAnsi"/>
          <w:sz w:val="22"/>
          <w:vertAlign w:val="superscript"/>
        </w:rPr>
        <w:t xml:space="preserve"> </w:t>
      </w:r>
      <w:r w:rsidRPr="00130ECB">
        <w:rPr>
          <w:rFonts w:asciiTheme="minorHAnsi" w:hAnsiTheme="minorHAnsi"/>
          <w:sz w:val="22"/>
        </w:rPr>
        <w:t xml:space="preserve">od osób/podmiotów trzecich w związku z realizacją Projektu oraz </w:t>
      </w:r>
      <w:r w:rsidRPr="00D239F9">
        <w:rPr>
          <w:rFonts w:asciiTheme="minorHAnsi" w:hAnsiTheme="minorHAnsi"/>
          <w:sz w:val="22"/>
          <w:szCs w:val="22"/>
        </w:rPr>
        <w:t>Porozumieniami:</w:t>
      </w:r>
    </w:p>
    <w:p w14:paraId="17F28776" w14:textId="37C74B01" w:rsidR="00D239F9" w:rsidRPr="00D239F9" w:rsidRDefault="00D239F9" w:rsidP="00FF60F0">
      <w:pPr>
        <w:pStyle w:val="Akapitzlist"/>
        <w:numPr>
          <w:ilvl w:val="0"/>
          <w:numId w:val="45"/>
        </w:numPr>
        <w:spacing w:before="60" w:after="60" w:line="259" w:lineRule="auto"/>
        <w:ind w:left="993" w:hanging="284"/>
        <w:contextualSpacing/>
        <w:jc w:val="both"/>
        <w:rPr>
          <w:rFonts w:asciiTheme="minorHAnsi" w:hAnsiTheme="minorHAnsi"/>
          <w:sz w:val="22"/>
          <w:szCs w:val="22"/>
        </w:rPr>
      </w:pPr>
      <w:r w:rsidRPr="00D239F9">
        <w:rPr>
          <w:rFonts w:asciiTheme="minorHAnsi" w:hAnsiTheme="minorHAnsi"/>
          <w:i/>
          <w:sz w:val="22"/>
          <w:szCs w:val="22"/>
        </w:rPr>
        <w:t xml:space="preserve">w sprawie powierzenia przetwarzania danych osobowych w ramach bazy danych związanych z realizowaniem zadań Instytucji Zarządzającej przez Zarząd Województwa </w:t>
      </w:r>
      <w:r w:rsidRPr="00D239F9">
        <w:rPr>
          <w:rFonts w:asciiTheme="minorHAnsi" w:hAnsiTheme="minorHAnsi"/>
          <w:i/>
          <w:spacing w:val="-4"/>
          <w:sz w:val="22"/>
          <w:szCs w:val="22"/>
        </w:rPr>
        <w:lastRenderedPageBreak/>
        <w:t xml:space="preserve">Dolnośląskiego w ramach RPO WD 2014-2020, z </w:t>
      </w:r>
      <w:proofErr w:type="spellStart"/>
      <w:r w:rsidRPr="00D239F9">
        <w:rPr>
          <w:rFonts w:asciiTheme="minorHAnsi" w:hAnsiTheme="minorHAnsi"/>
          <w:i/>
          <w:spacing w:val="-4"/>
          <w:sz w:val="22"/>
          <w:szCs w:val="22"/>
        </w:rPr>
        <w:t>późn</w:t>
      </w:r>
      <w:proofErr w:type="spellEnd"/>
      <w:r w:rsidRPr="00D239F9">
        <w:rPr>
          <w:rFonts w:asciiTheme="minorHAnsi" w:hAnsiTheme="minorHAnsi"/>
          <w:i/>
          <w:spacing w:val="-4"/>
          <w:sz w:val="22"/>
          <w:szCs w:val="22"/>
        </w:rPr>
        <w:t xml:space="preserve">. zm., </w:t>
      </w:r>
      <w:r w:rsidRPr="00D239F9">
        <w:rPr>
          <w:rFonts w:asciiTheme="minorHAnsi" w:hAnsiTheme="minorHAnsi"/>
          <w:spacing w:val="-4"/>
          <w:sz w:val="22"/>
          <w:szCs w:val="22"/>
        </w:rPr>
        <w:t>zawartego pomiędzy Marszałkiem</w:t>
      </w:r>
      <w:r w:rsidRPr="00D239F9">
        <w:rPr>
          <w:rFonts w:asciiTheme="minorHAnsi" w:hAnsiTheme="minorHAnsi"/>
          <w:sz w:val="22"/>
          <w:szCs w:val="22"/>
        </w:rPr>
        <w:t xml:space="preserve"> Województwa Dolnośląskiego a Instytucją Pośredniczącą; </w:t>
      </w:r>
    </w:p>
    <w:p w14:paraId="4E437BE1" w14:textId="7DEDE812" w:rsidR="00D239F9" w:rsidRPr="007F6A32" w:rsidRDefault="00D239F9" w:rsidP="00FF60F0">
      <w:pPr>
        <w:pStyle w:val="Akapitzlist"/>
        <w:numPr>
          <w:ilvl w:val="0"/>
          <w:numId w:val="45"/>
        </w:numPr>
        <w:spacing w:before="60" w:after="60" w:line="259" w:lineRule="auto"/>
        <w:ind w:left="993" w:hanging="284"/>
        <w:contextualSpacing/>
        <w:jc w:val="both"/>
        <w:rPr>
          <w:rFonts w:asciiTheme="minorHAnsi" w:hAnsiTheme="minorHAnsi"/>
          <w:sz w:val="22"/>
          <w:szCs w:val="22"/>
        </w:rPr>
      </w:pPr>
      <w:r w:rsidRPr="00D239F9">
        <w:rPr>
          <w:rFonts w:asciiTheme="minorHAnsi" w:hAnsiTheme="minorHAnsi"/>
          <w:i/>
          <w:sz w:val="22"/>
          <w:szCs w:val="22"/>
        </w:rPr>
        <w:t>w sprawie dalszego powierzenia przetwarzania danych osobowych w ramach centralnego systemu teleinformatycznego wspierającego rea</w:t>
      </w:r>
      <w:r w:rsidR="006E4E3A">
        <w:rPr>
          <w:rFonts w:asciiTheme="minorHAnsi" w:hAnsiTheme="minorHAnsi"/>
          <w:i/>
          <w:sz w:val="22"/>
          <w:szCs w:val="22"/>
        </w:rPr>
        <w:t xml:space="preserve">lizację programów operacyjnych </w:t>
      </w:r>
      <w:r w:rsidR="00B91ADB">
        <w:rPr>
          <w:rFonts w:asciiTheme="minorHAnsi" w:hAnsiTheme="minorHAnsi"/>
          <w:i/>
          <w:spacing w:val="-4"/>
          <w:sz w:val="22"/>
          <w:szCs w:val="22"/>
        </w:rPr>
        <w:t>w </w:t>
      </w:r>
      <w:r w:rsidRPr="00D239F9">
        <w:rPr>
          <w:rFonts w:asciiTheme="minorHAnsi" w:hAnsiTheme="minorHAnsi"/>
          <w:i/>
          <w:spacing w:val="-4"/>
          <w:sz w:val="22"/>
          <w:szCs w:val="22"/>
        </w:rPr>
        <w:t xml:space="preserve">związku z realizacją Regionalnego Programu Operacyjnego Województwa Dolnośląskiego </w:t>
      </w:r>
      <w:r w:rsidRPr="007F6A32">
        <w:rPr>
          <w:rFonts w:asciiTheme="minorHAnsi" w:hAnsiTheme="minorHAnsi"/>
          <w:i/>
          <w:spacing w:val="-6"/>
          <w:sz w:val="22"/>
          <w:szCs w:val="22"/>
        </w:rPr>
        <w:t xml:space="preserve">2014-2020, </w:t>
      </w:r>
      <w:r w:rsidR="006E4E3A">
        <w:rPr>
          <w:rFonts w:asciiTheme="minorHAnsi" w:hAnsiTheme="minorHAnsi"/>
          <w:i/>
          <w:spacing w:val="-6"/>
          <w:sz w:val="22"/>
          <w:szCs w:val="22"/>
        </w:rPr>
        <w:br/>
      </w:r>
      <w:r w:rsidRPr="007F6A32">
        <w:rPr>
          <w:rFonts w:asciiTheme="minorHAnsi" w:hAnsiTheme="minorHAnsi"/>
          <w:i/>
          <w:spacing w:val="-6"/>
          <w:sz w:val="22"/>
          <w:szCs w:val="22"/>
        </w:rPr>
        <w:t xml:space="preserve">z </w:t>
      </w:r>
      <w:proofErr w:type="spellStart"/>
      <w:r w:rsidRPr="007F6A32">
        <w:rPr>
          <w:rFonts w:asciiTheme="minorHAnsi" w:hAnsiTheme="minorHAnsi"/>
          <w:i/>
          <w:spacing w:val="-6"/>
          <w:sz w:val="22"/>
          <w:szCs w:val="22"/>
        </w:rPr>
        <w:t>późn</w:t>
      </w:r>
      <w:proofErr w:type="spellEnd"/>
      <w:r w:rsidRPr="007F6A32">
        <w:rPr>
          <w:rFonts w:asciiTheme="minorHAnsi" w:hAnsiTheme="minorHAnsi"/>
          <w:i/>
          <w:spacing w:val="-6"/>
          <w:sz w:val="22"/>
          <w:szCs w:val="22"/>
        </w:rPr>
        <w:t xml:space="preserve">. zm., </w:t>
      </w:r>
      <w:r w:rsidRPr="007F6A32">
        <w:rPr>
          <w:rFonts w:asciiTheme="minorHAnsi" w:hAnsiTheme="minorHAnsi"/>
          <w:spacing w:val="-6"/>
          <w:sz w:val="22"/>
          <w:szCs w:val="22"/>
        </w:rPr>
        <w:t>zawartego pomiędzy Instytucją Zarządzającą a Instytucją Pośredniczącą;</w:t>
      </w:r>
    </w:p>
    <w:p w14:paraId="72847861" w14:textId="3AF2D00E" w:rsidR="00130ECB" w:rsidRPr="007F6A32" w:rsidRDefault="00130ECB" w:rsidP="00FF60F0">
      <w:pPr>
        <w:pStyle w:val="Akapitzlist"/>
        <w:numPr>
          <w:ilvl w:val="0"/>
          <w:numId w:val="46"/>
        </w:numPr>
        <w:spacing w:before="60" w:after="60"/>
        <w:ind w:left="284" w:hanging="284"/>
        <w:contextualSpacing/>
        <w:jc w:val="both"/>
        <w:rPr>
          <w:rFonts w:asciiTheme="minorHAnsi" w:hAnsiTheme="minorHAnsi"/>
          <w:sz w:val="22"/>
        </w:rPr>
      </w:pPr>
      <w:r w:rsidRPr="007F6A32">
        <w:rPr>
          <w:rFonts w:asciiTheme="minorHAnsi" w:hAnsiTheme="minorHAnsi"/>
          <w:sz w:val="22"/>
        </w:rPr>
        <w:t xml:space="preserve">„dniach roboczych” oznacza to dni z wyłączeniem sobót i dni ustawowo wolnych od pracy </w:t>
      </w:r>
      <w:r w:rsidRPr="007F6A32">
        <w:rPr>
          <w:rFonts w:asciiTheme="minorHAnsi" w:hAnsiTheme="minorHAnsi" w:cs="Calibri"/>
          <w:sz w:val="22"/>
          <w:szCs w:val="22"/>
        </w:rPr>
        <w:br/>
      </w:r>
      <w:r w:rsidRPr="007F6A32">
        <w:rPr>
          <w:rFonts w:asciiTheme="minorHAnsi" w:hAnsiTheme="minorHAnsi"/>
          <w:spacing w:val="-4"/>
          <w:sz w:val="22"/>
        </w:rPr>
        <w:t>w rozumieniu ustawy z dnia 18 stycznia 1951 r. o dniach wolnych od pracy;</w:t>
      </w:r>
    </w:p>
    <w:p w14:paraId="0DF4418E" w14:textId="16D0FDA6" w:rsidR="00D239F9" w:rsidRPr="007F6A32" w:rsidRDefault="00D239F9" w:rsidP="00FF60F0">
      <w:pPr>
        <w:pStyle w:val="Akapitzlist"/>
        <w:numPr>
          <w:ilvl w:val="0"/>
          <w:numId w:val="46"/>
        </w:numPr>
        <w:spacing w:before="60" w:after="60" w:line="259" w:lineRule="auto"/>
        <w:ind w:left="284" w:hanging="284"/>
        <w:contextualSpacing/>
        <w:jc w:val="both"/>
        <w:rPr>
          <w:rFonts w:asciiTheme="minorHAnsi" w:hAnsiTheme="minorHAnsi"/>
          <w:sz w:val="22"/>
        </w:rPr>
      </w:pPr>
      <w:r w:rsidRPr="007F6A32">
        <w:rPr>
          <w:rFonts w:asciiTheme="minorHAnsi" w:hAnsiTheme="minorHAnsi"/>
          <w:sz w:val="22"/>
        </w:rPr>
        <w:t xml:space="preserve">„Działaniu” oznacza to </w:t>
      </w:r>
      <w:r w:rsidR="00E25F2B" w:rsidRPr="00873542">
        <w:rPr>
          <w:rFonts w:asciiTheme="minorHAnsi" w:hAnsiTheme="minorHAnsi"/>
          <w:b/>
          <w:i/>
          <w:sz w:val="22"/>
        </w:rPr>
        <w:t>D</w:t>
      </w:r>
      <w:r w:rsidR="00E25F2B" w:rsidRPr="00873542">
        <w:rPr>
          <w:rFonts w:ascii="Calibri" w:hAnsi="Calibri"/>
          <w:b/>
          <w:i/>
          <w:sz w:val="22"/>
        </w:rPr>
        <w:t>ziałanie 8.2 Wsparcie osób poszukujących pracy</w:t>
      </w:r>
      <w:r w:rsidR="00E25F2B" w:rsidRPr="007F6A32">
        <w:rPr>
          <w:rFonts w:ascii="Calibri" w:hAnsi="Calibri"/>
          <w:sz w:val="22"/>
        </w:rPr>
        <w:t>;</w:t>
      </w:r>
    </w:p>
    <w:p w14:paraId="4A47E5A8" w14:textId="5B726593" w:rsidR="00D239F9" w:rsidRPr="00D239F9" w:rsidRDefault="00964060" w:rsidP="00FF60F0">
      <w:pPr>
        <w:pStyle w:val="Akapitzlist"/>
        <w:numPr>
          <w:ilvl w:val="0"/>
          <w:numId w:val="46"/>
        </w:numPr>
        <w:spacing w:before="60" w:after="60" w:line="259" w:lineRule="auto"/>
        <w:ind w:left="284" w:hanging="284"/>
        <w:contextualSpacing/>
        <w:jc w:val="both"/>
        <w:rPr>
          <w:rFonts w:asciiTheme="minorHAnsi" w:hAnsiTheme="minorHAnsi" w:cs="Calibri"/>
          <w:sz w:val="22"/>
          <w:szCs w:val="22"/>
        </w:rPr>
      </w:pPr>
      <w:r w:rsidRPr="00190AD2" w:rsidDel="00964060">
        <w:rPr>
          <w:rFonts w:asciiTheme="minorHAnsi" w:eastAsia="Calibri" w:hAnsiTheme="minorHAnsi"/>
          <w:sz w:val="22"/>
        </w:rPr>
        <w:t xml:space="preserve"> </w:t>
      </w:r>
      <w:r w:rsidR="00D239F9" w:rsidRPr="00D239F9">
        <w:rPr>
          <w:rFonts w:asciiTheme="minorHAnsi" w:hAnsiTheme="minorHAnsi" w:cs="Calibri"/>
          <w:sz w:val="22"/>
          <w:szCs w:val="22"/>
        </w:rPr>
        <w:t>„</w:t>
      </w:r>
      <w:r w:rsidR="00D239F9" w:rsidRPr="00D239F9">
        <w:rPr>
          <w:rFonts w:asciiTheme="minorHAnsi" w:hAnsiTheme="minorHAnsi"/>
          <w:sz w:val="22"/>
          <w:szCs w:val="22"/>
        </w:rPr>
        <w:t>Instytucji</w:t>
      </w:r>
      <w:r w:rsidR="00D239F9" w:rsidRPr="00D239F9">
        <w:rPr>
          <w:rFonts w:asciiTheme="minorHAnsi" w:hAnsiTheme="minorHAnsi" w:cs="Calibri"/>
          <w:sz w:val="22"/>
          <w:szCs w:val="22"/>
        </w:rPr>
        <w:t xml:space="preserve"> Pośredniczącej” – należy przez to rozumieć </w:t>
      </w:r>
      <w:r w:rsidR="00D239F9" w:rsidRPr="00D239F9">
        <w:rPr>
          <w:rFonts w:asciiTheme="minorHAnsi" w:hAnsiTheme="minorHAnsi"/>
          <w:iCs/>
          <w:sz w:val="22"/>
          <w:szCs w:val="22"/>
        </w:rPr>
        <w:t xml:space="preserve">Dolnośląski Wojewódzki Urząd Pracy pełniący </w:t>
      </w:r>
      <w:r w:rsidR="00D239F9" w:rsidRPr="00D239F9">
        <w:rPr>
          <w:rFonts w:asciiTheme="minorHAnsi" w:hAnsiTheme="minorHAnsi"/>
          <w:iCs/>
          <w:spacing w:val="-4"/>
          <w:sz w:val="22"/>
          <w:szCs w:val="22"/>
        </w:rPr>
        <w:t>funkcję Instytucji Pośredniczącej Regionalnego Programu Operacyjnego Województwa Dolnośląskiego</w:t>
      </w:r>
      <w:r w:rsidR="00D239F9" w:rsidRPr="00D239F9">
        <w:rPr>
          <w:rFonts w:asciiTheme="minorHAnsi" w:hAnsiTheme="minorHAnsi"/>
          <w:iCs/>
          <w:sz w:val="22"/>
          <w:szCs w:val="22"/>
        </w:rPr>
        <w:t xml:space="preserve"> 2014-2020;</w:t>
      </w:r>
    </w:p>
    <w:p w14:paraId="43423147" w14:textId="08BF9906" w:rsidR="00D239F9" w:rsidRPr="00130ECB" w:rsidRDefault="00D239F9" w:rsidP="00FF60F0">
      <w:pPr>
        <w:pStyle w:val="Akapitzlist"/>
        <w:numPr>
          <w:ilvl w:val="0"/>
          <w:numId w:val="46"/>
        </w:numPr>
        <w:spacing w:before="60" w:after="60" w:line="259" w:lineRule="auto"/>
        <w:ind w:left="284" w:hanging="284"/>
        <w:contextualSpacing/>
        <w:jc w:val="both"/>
        <w:rPr>
          <w:rFonts w:asciiTheme="minorHAnsi" w:hAnsiTheme="minorHAnsi"/>
          <w:sz w:val="22"/>
        </w:rPr>
      </w:pPr>
      <w:r w:rsidRPr="00130ECB">
        <w:rPr>
          <w:rFonts w:asciiTheme="minorHAnsi" w:hAnsiTheme="minorHAnsi"/>
          <w:sz w:val="22"/>
        </w:rPr>
        <w:t xml:space="preserve">„Instytucji Zarządzającej” – należy przez to rozumieć Zarząd Województwa Dolnośląskiego pełniący </w:t>
      </w:r>
      <w:r w:rsidRPr="00130ECB">
        <w:rPr>
          <w:rFonts w:asciiTheme="minorHAnsi" w:hAnsiTheme="minorHAnsi"/>
          <w:spacing w:val="-4"/>
          <w:sz w:val="22"/>
        </w:rPr>
        <w:t>funkcję Instytucji Zarządzającej Regionalnym Programem Operacyjnym Województwa Dolnośląskiego</w:t>
      </w:r>
      <w:r w:rsidRPr="00130ECB">
        <w:rPr>
          <w:rFonts w:asciiTheme="minorHAnsi" w:hAnsiTheme="minorHAnsi"/>
          <w:sz w:val="22"/>
        </w:rPr>
        <w:t xml:space="preserve"> 2014-2020 (Instytucji Zarządzającej RPO WD 2014-2020); obsługę kompetencji Zarządu Województwa Dolnośląskiego w zakresie Programu zapewniają właściwe komórki </w:t>
      </w:r>
      <w:r w:rsidRPr="00130ECB">
        <w:rPr>
          <w:rFonts w:asciiTheme="minorHAnsi" w:hAnsiTheme="minorHAnsi"/>
          <w:spacing w:val="-6"/>
          <w:sz w:val="22"/>
        </w:rPr>
        <w:t xml:space="preserve">organizacyjne </w:t>
      </w:r>
      <w:r w:rsidRPr="00130ECB">
        <w:rPr>
          <w:rFonts w:asciiTheme="minorHAnsi" w:hAnsiTheme="minorHAnsi"/>
          <w:spacing w:val="-8"/>
          <w:sz w:val="22"/>
        </w:rPr>
        <w:t>Urzędu Marszałkowskiego Województwa Dolnośląskiego zaangażowane w</w:t>
      </w:r>
      <w:r w:rsidRPr="00D239F9">
        <w:rPr>
          <w:rFonts w:asciiTheme="minorHAnsi" w:hAnsiTheme="minorHAnsi" w:cs="Arial"/>
          <w:iCs/>
          <w:spacing w:val="-8"/>
          <w:sz w:val="22"/>
          <w:szCs w:val="22"/>
        </w:rPr>
        <w:t xml:space="preserve"> </w:t>
      </w:r>
      <w:r w:rsidRPr="00130ECB">
        <w:rPr>
          <w:rFonts w:asciiTheme="minorHAnsi" w:hAnsiTheme="minorHAnsi"/>
          <w:spacing w:val="-8"/>
          <w:sz w:val="22"/>
        </w:rPr>
        <w:t>zarządzanie, wdrażanie i kontrolę</w:t>
      </w:r>
      <w:r w:rsidRPr="00130ECB">
        <w:rPr>
          <w:rFonts w:asciiTheme="minorHAnsi" w:hAnsiTheme="minorHAnsi"/>
          <w:sz w:val="22"/>
        </w:rPr>
        <w:t xml:space="preserve"> Programu;</w:t>
      </w:r>
    </w:p>
    <w:p w14:paraId="5D694310" w14:textId="3244CE00" w:rsidR="00D239F9" w:rsidRDefault="00D239F9" w:rsidP="00FF60F0">
      <w:pPr>
        <w:pStyle w:val="Akapitzlist"/>
        <w:numPr>
          <w:ilvl w:val="0"/>
          <w:numId w:val="46"/>
        </w:numPr>
        <w:spacing w:before="60" w:after="60" w:line="259" w:lineRule="auto"/>
        <w:ind w:left="284" w:hanging="284"/>
        <w:contextualSpacing/>
        <w:jc w:val="both"/>
        <w:rPr>
          <w:rFonts w:asciiTheme="minorHAnsi" w:hAnsiTheme="minorHAnsi"/>
          <w:sz w:val="22"/>
        </w:rPr>
      </w:pPr>
      <w:r w:rsidRPr="00130ECB">
        <w:rPr>
          <w:rFonts w:asciiTheme="minorHAnsi" w:hAnsiTheme="minorHAnsi"/>
          <w:sz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Pr="00D239F9">
        <w:rPr>
          <w:rFonts w:asciiTheme="minorHAnsi" w:hAnsiTheme="minorHAnsi"/>
          <w:sz w:val="22"/>
          <w:szCs w:val="22"/>
        </w:rPr>
        <w:br/>
      </w:r>
      <w:r w:rsidRPr="00130ECB">
        <w:rPr>
          <w:rFonts w:asciiTheme="minorHAnsi" w:hAnsiTheme="minorHAnsi"/>
          <w:sz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Pr="00D239F9">
        <w:rPr>
          <w:rFonts w:asciiTheme="minorHAnsi" w:hAnsiTheme="minorHAnsi"/>
          <w:sz w:val="22"/>
          <w:szCs w:val="22"/>
        </w:rPr>
        <w:br/>
      </w:r>
      <w:r w:rsidRPr="00130ECB">
        <w:rPr>
          <w:rFonts w:asciiTheme="minorHAnsi" w:hAnsiTheme="minorHAnsi"/>
          <w:sz w:val="22"/>
        </w:rPr>
        <w:t>i</w:t>
      </w:r>
      <w:r w:rsidRPr="00D239F9">
        <w:rPr>
          <w:rFonts w:asciiTheme="minorHAnsi" w:hAnsiTheme="minorHAnsi"/>
          <w:sz w:val="22"/>
          <w:szCs w:val="22"/>
        </w:rPr>
        <w:t xml:space="preserve"> </w:t>
      </w:r>
      <w:r w:rsidRPr="00130ECB">
        <w:rPr>
          <w:rFonts w:asciiTheme="minorHAnsi" w:hAnsiTheme="minorHAnsi"/>
          <w:sz w:val="22"/>
        </w:rPr>
        <w:t>Rybackiego oraz uchylającego rozporządzenie Rady (WE) nr 1083/2006, zwanego dalej „Rozporządzeniem nr 1303/2013”;</w:t>
      </w:r>
    </w:p>
    <w:p w14:paraId="4ED98BC6" w14:textId="289AA33E" w:rsidR="005E1A47" w:rsidRPr="00130ECB" w:rsidRDefault="005E1A47" w:rsidP="00FF60F0">
      <w:pPr>
        <w:pStyle w:val="Akapitzlist"/>
        <w:numPr>
          <w:ilvl w:val="0"/>
          <w:numId w:val="46"/>
        </w:numPr>
        <w:tabs>
          <w:tab w:val="left" w:pos="426"/>
        </w:tabs>
        <w:spacing w:before="60" w:after="60" w:line="259" w:lineRule="auto"/>
        <w:ind w:left="284" w:hanging="284"/>
        <w:contextualSpacing/>
        <w:jc w:val="both"/>
        <w:rPr>
          <w:rFonts w:asciiTheme="minorHAnsi" w:hAnsiTheme="minorHAnsi"/>
          <w:sz w:val="22"/>
        </w:rPr>
      </w:pPr>
      <w:r w:rsidRPr="00DE5EC9">
        <w:rPr>
          <w:rFonts w:asciiTheme="minorHAnsi" w:hAnsiTheme="minorHAnsi"/>
          <w:sz w:val="22"/>
          <w:szCs w:val="22"/>
        </w:rPr>
        <w:t>„</w:t>
      </w:r>
      <w:r w:rsidRPr="00BC7133">
        <w:rPr>
          <w:rFonts w:asciiTheme="minorHAnsi" w:hAnsiTheme="minorHAnsi"/>
          <w:sz w:val="22"/>
        </w:rPr>
        <w:t>okresie</w:t>
      </w:r>
      <w:r w:rsidRPr="00DE5EC9">
        <w:rPr>
          <w:rFonts w:asciiTheme="minorHAnsi" w:hAnsiTheme="minorHAnsi"/>
          <w:sz w:val="22"/>
          <w:szCs w:val="22"/>
        </w:rPr>
        <w:t xml:space="preserve"> rozliczeniowym” –– należy przez to rozumieć okres, którego dotyczy wniosek o płatność, przy czym dla pierwszego i drugiego wniosku długość okresu rozliczeniowego jest wskazana przez Instytucję Zarządzającą w </w:t>
      </w:r>
      <w:r w:rsidRPr="00DE5EC9">
        <w:rPr>
          <w:rFonts w:asciiTheme="minorHAnsi" w:hAnsiTheme="minorHAnsi"/>
          <w:i/>
          <w:sz w:val="22"/>
          <w:szCs w:val="22"/>
        </w:rPr>
        <w:t>Podręc</w:t>
      </w:r>
      <w:r w:rsidR="008C1844">
        <w:rPr>
          <w:rFonts w:asciiTheme="minorHAnsi" w:hAnsiTheme="minorHAnsi"/>
          <w:i/>
          <w:sz w:val="22"/>
          <w:szCs w:val="22"/>
        </w:rPr>
        <w:t>znik</w:t>
      </w:r>
      <w:r w:rsidR="003407D9">
        <w:rPr>
          <w:rFonts w:asciiTheme="minorHAnsi" w:hAnsiTheme="minorHAnsi"/>
          <w:i/>
          <w:sz w:val="22"/>
          <w:szCs w:val="22"/>
        </w:rPr>
        <w:t>u</w:t>
      </w:r>
      <w:r w:rsidRPr="00DE5EC9">
        <w:rPr>
          <w:rFonts w:asciiTheme="minorHAnsi" w:hAnsiTheme="minorHAnsi"/>
          <w:i/>
          <w:sz w:val="22"/>
          <w:szCs w:val="22"/>
        </w:rPr>
        <w:t xml:space="preserve"> Beneficjenta SL2014 dla beneficjentów RPO WD 2014-2020 realizujących projekty dofinansowane ze środków EFS</w:t>
      </w:r>
      <w:r w:rsidRPr="00DE5EC9">
        <w:rPr>
          <w:rFonts w:asciiTheme="minorHAnsi" w:hAnsiTheme="minorHAnsi"/>
          <w:sz w:val="22"/>
          <w:szCs w:val="22"/>
        </w:rPr>
        <w:t xml:space="preserve">, dostępnym na stronie internetowej </w:t>
      </w:r>
      <w:hyperlink r:id="rId11" w:history="1">
        <w:r w:rsidRPr="004729B7">
          <w:rPr>
            <w:rStyle w:val="Hipercze"/>
            <w:rFonts w:asciiTheme="minorHAnsi" w:hAnsiTheme="minorHAnsi"/>
            <w:sz w:val="22"/>
            <w:szCs w:val="22"/>
          </w:rPr>
          <w:t>www.rpo.dwup.pl</w:t>
        </w:r>
      </w:hyperlink>
      <w:r w:rsidRPr="00DE5EC9">
        <w:rPr>
          <w:rFonts w:asciiTheme="minorHAnsi" w:hAnsiTheme="minorHAnsi"/>
          <w:color w:val="0000FF"/>
          <w:sz w:val="22"/>
          <w:szCs w:val="22"/>
          <w:u w:val="single"/>
        </w:rPr>
        <w:t xml:space="preserve">. </w:t>
      </w:r>
      <w:r w:rsidRPr="00DE5EC9">
        <w:rPr>
          <w:rFonts w:asciiTheme="minorHAnsi" w:hAnsiTheme="minorHAnsi"/>
          <w:sz w:val="22"/>
          <w:szCs w:val="22"/>
        </w:rPr>
        <w:t>Dla trzeciego i kolejnych wniosków o płatność okres rozliczeniowy nie może być dłuższy niż 3 m-ce</w:t>
      </w:r>
      <w:r>
        <w:rPr>
          <w:rFonts w:asciiTheme="minorHAnsi" w:hAnsiTheme="minorHAnsi"/>
          <w:sz w:val="22"/>
          <w:szCs w:val="22"/>
        </w:rPr>
        <w:t>;</w:t>
      </w:r>
    </w:p>
    <w:p w14:paraId="2A3EA796" w14:textId="4F753C44" w:rsidR="00D239F9" w:rsidRPr="00130ECB" w:rsidRDefault="00D239F9" w:rsidP="00FF60F0">
      <w:pPr>
        <w:pStyle w:val="Akapitzlist"/>
        <w:numPr>
          <w:ilvl w:val="0"/>
          <w:numId w:val="46"/>
        </w:numPr>
        <w:tabs>
          <w:tab w:val="left" w:pos="426"/>
        </w:tabs>
        <w:spacing w:before="60" w:after="60" w:line="259" w:lineRule="auto"/>
        <w:ind w:left="284" w:hanging="284"/>
        <w:contextualSpacing/>
        <w:jc w:val="both"/>
        <w:rPr>
          <w:rFonts w:asciiTheme="minorHAnsi" w:hAnsiTheme="minorHAnsi"/>
          <w:sz w:val="22"/>
        </w:rPr>
      </w:pPr>
      <w:r w:rsidRPr="00130ECB">
        <w:rPr>
          <w:rFonts w:asciiTheme="minorHAnsi" w:hAnsiTheme="minorHAnsi"/>
          <w:sz w:val="22"/>
        </w:rPr>
        <w:t>„Operacji”- przez operację gospodarczą rozumie się każde zdarzenie gospodarcze, które można wyrazić wartościowo i które wywiera wpływ na aktywa i/lub pasywa jednostki (powoduje zmiany w aktywach i/lub pasywach), w związku z czym podlega odpowiedniemu zapisowi w</w:t>
      </w:r>
      <w:r w:rsidR="008C1844">
        <w:rPr>
          <w:rFonts w:asciiTheme="minorHAnsi" w:hAnsiTheme="minorHAnsi" w:cs="Calibri"/>
          <w:iCs/>
          <w:sz w:val="22"/>
          <w:szCs w:val="22"/>
        </w:rPr>
        <w:t> </w:t>
      </w:r>
      <w:r w:rsidRPr="00130ECB">
        <w:rPr>
          <w:rFonts w:asciiTheme="minorHAnsi" w:hAnsiTheme="minorHAnsi"/>
          <w:sz w:val="22"/>
        </w:rPr>
        <w:t xml:space="preserve">księgach rachunkowych tej jednostki. Dokumentem potwierdzającym dokonanie operacji gospodarczej jest </w:t>
      </w:r>
      <w:r w:rsidRPr="00130ECB">
        <w:rPr>
          <w:rFonts w:asciiTheme="minorHAnsi" w:hAnsiTheme="minorHAnsi"/>
          <w:spacing w:val="-6"/>
          <w:sz w:val="22"/>
        </w:rPr>
        <w:t>dowód księgowy (art. 21 ust. 1 ustawy z dnia 29 września 1994 r. o</w:t>
      </w:r>
      <w:r w:rsidRPr="00D239F9">
        <w:rPr>
          <w:rFonts w:asciiTheme="minorHAnsi" w:hAnsiTheme="minorHAnsi" w:cs="Calibri"/>
          <w:iCs/>
          <w:spacing w:val="-6"/>
          <w:sz w:val="22"/>
          <w:szCs w:val="22"/>
        </w:rPr>
        <w:t xml:space="preserve"> </w:t>
      </w:r>
      <w:r w:rsidRPr="00130ECB">
        <w:rPr>
          <w:rFonts w:asciiTheme="minorHAnsi" w:hAnsiTheme="minorHAnsi"/>
          <w:spacing w:val="-6"/>
          <w:sz w:val="22"/>
        </w:rPr>
        <w:t>rachunkowości</w:t>
      </w:r>
      <w:r w:rsidRPr="00130ECB">
        <w:rPr>
          <w:rFonts w:asciiTheme="minorHAnsi" w:hAnsiTheme="minorHAnsi"/>
          <w:sz w:val="22"/>
        </w:rPr>
        <w:t xml:space="preserve">), który stanowi podstawę do dokonania zapisu w księgach rachunkowych (ewidencji). Definicja ta nie dotyczy operacji wykonywanych na danych osobowych,  zdefiniowanych w pkt. </w:t>
      </w:r>
      <w:r w:rsidR="003407D9">
        <w:rPr>
          <w:rFonts w:asciiTheme="minorHAnsi" w:hAnsiTheme="minorHAnsi" w:cs="Calibri"/>
          <w:iCs/>
          <w:sz w:val="22"/>
          <w:szCs w:val="22"/>
        </w:rPr>
        <w:t>2</w:t>
      </w:r>
      <w:r w:rsidRPr="00130ECB">
        <w:rPr>
          <w:rFonts w:asciiTheme="minorHAnsi" w:hAnsiTheme="minorHAnsi"/>
          <w:sz w:val="22"/>
        </w:rPr>
        <w:t>;</w:t>
      </w:r>
    </w:p>
    <w:p w14:paraId="678C35D2" w14:textId="77777777" w:rsidR="00E25F2B" w:rsidRPr="00E25F2B" w:rsidRDefault="00D239F9" w:rsidP="00E25F2B">
      <w:pPr>
        <w:pStyle w:val="Akapitzlist"/>
        <w:numPr>
          <w:ilvl w:val="0"/>
          <w:numId w:val="46"/>
        </w:numPr>
        <w:tabs>
          <w:tab w:val="left" w:pos="426"/>
        </w:tabs>
        <w:spacing w:before="60" w:after="60" w:line="259" w:lineRule="auto"/>
        <w:ind w:left="284" w:hanging="284"/>
        <w:contextualSpacing/>
        <w:jc w:val="both"/>
        <w:rPr>
          <w:rFonts w:asciiTheme="minorHAnsi" w:hAnsiTheme="minorHAnsi"/>
          <w:sz w:val="22"/>
        </w:rPr>
      </w:pPr>
      <w:r w:rsidRPr="00E25F2B">
        <w:rPr>
          <w:rFonts w:asciiTheme="minorHAnsi" w:hAnsiTheme="minorHAnsi"/>
          <w:sz w:val="22"/>
        </w:rPr>
        <w:t xml:space="preserve">„Osi Priorytetowej” oznacza to </w:t>
      </w:r>
      <w:r w:rsidR="00E25F2B" w:rsidRPr="00E25F2B">
        <w:rPr>
          <w:rFonts w:ascii="Calibri" w:hAnsi="Calibri"/>
          <w:b/>
          <w:i/>
          <w:sz w:val="22"/>
        </w:rPr>
        <w:t>Oś Priorytetową 8 Rynek pracy</w:t>
      </w:r>
      <w:r w:rsidR="00E25F2B" w:rsidRPr="00E25F2B">
        <w:rPr>
          <w:rFonts w:ascii="Calibri" w:hAnsi="Calibri"/>
          <w:b/>
          <w:sz w:val="22"/>
        </w:rPr>
        <w:t>;</w:t>
      </w:r>
      <w:r w:rsidR="00E25F2B" w:rsidRPr="00E25F2B">
        <w:rPr>
          <w:rFonts w:ascii="Calibri" w:hAnsi="Calibri"/>
          <w:sz w:val="22"/>
        </w:rPr>
        <w:t xml:space="preserve"> </w:t>
      </w:r>
    </w:p>
    <w:p w14:paraId="781C72AF" w14:textId="08F9AF88" w:rsidR="00D239F9" w:rsidRPr="00E25F2B" w:rsidRDefault="00E25F2B" w:rsidP="00E25F2B">
      <w:pPr>
        <w:pStyle w:val="Akapitzlist"/>
        <w:numPr>
          <w:ilvl w:val="0"/>
          <w:numId w:val="46"/>
        </w:numPr>
        <w:tabs>
          <w:tab w:val="left" w:pos="426"/>
        </w:tabs>
        <w:spacing w:before="60" w:after="60" w:line="259" w:lineRule="auto"/>
        <w:ind w:left="284" w:hanging="284"/>
        <w:contextualSpacing/>
        <w:jc w:val="both"/>
        <w:rPr>
          <w:rFonts w:asciiTheme="minorHAnsi" w:hAnsiTheme="minorHAnsi"/>
          <w:strike/>
          <w:sz w:val="22"/>
        </w:rPr>
      </w:pPr>
      <w:r w:rsidRPr="00E25F2B">
        <w:rPr>
          <w:rFonts w:ascii="Calibri" w:hAnsi="Calibri"/>
          <w:i/>
          <w:sz w:val="22"/>
        </w:rPr>
        <w:t xml:space="preserve"> </w:t>
      </w:r>
      <w:r w:rsidR="00943F09" w:rsidRPr="00E25F2B">
        <w:rPr>
          <w:rFonts w:ascii="Calibri" w:hAnsi="Calibri"/>
          <w:i/>
          <w:strike/>
          <w:sz w:val="22"/>
        </w:rPr>
        <w:t>„Poddziałaniu” oznacza to [nazwa i numer Poddziałania];</w:t>
      </w:r>
      <w:r w:rsidR="000E1BA7" w:rsidRPr="00E25F2B">
        <w:rPr>
          <w:rStyle w:val="Odwoanieprzypisudolnego"/>
          <w:rFonts w:ascii="Calibri" w:hAnsi="Calibri"/>
          <w:i/>
          <w:strike/>
          <w:sz w:val="22"/>
        </w:rPr>
        <w:footnoteReference w:id="8"/>
      </w:r>
      <w:r w:rsidR="002442EF" w:rsidRPr="00E25F2B">
        <w:rPr>
          <w:rFonts w:ascii="Calibri" w:hAnsi="Calibri"/>
          <w:strike/>
          <w:sz w:val="22"/>
        </w:rPr>
        <w:t xml:space="preserve"> </w:t>
      </w:r>
    </w:p>
    <w:p w14:paraId="59B540E0" w14:textId="77BD27C0" w:rsidR="00964060" w:rsidRPr="00E8658D" w:rsidRDefault="00964060" w:rsidP="00FF60F0">
      <w:pPr>
        <w:pStyle w:val="Akapitzlist"/>
        <w:numPr>
          <w:ilvl w:val="0"/>
          <w:numId w:val="46"/>
        </w:numPr>
        <w:tabs>
          <w:tab w:val="left" w:pos="426"/>
        </w:tabs>
        <w:spacing w:before="60" w:after="60" w:line="259" w:lineRule="auto"/>
        <w:ind w:left="284" w:hanging="284"/>
        <w:contextualSpacing/>
        <w:jc w:val="both"/>
        <w:rPr>
          <w:rFonts w:asciiTheme="minorHAnsi" w:hAnsiTheme="minorHAnsi"/>
          <w:sz w:val="22"/>
        </w:rPr>
      </w:pPr>
      <w:r>
        <w:rPr>
          <w:rFonts w:asciiTheme="minorHAnsi" w:hAnsiTheme="minorHAnsi"/>
          <w:sz w:val="22"/>
        </w:rPr>
        <w:t>„</w:t>
      </w:r>
      <w:r w:rsidRPr="00AA292F">
        <w:rPr>
          <w:rFonts w:asciiTheme="minorHAnsi" w:hAnsiTheme="minorHAnsi"/>
          <w:sz w:val="22"/>
        </w:rPr>
        <w:t>Profil</w:t>
      </w:r>
      <w:r>
        <w:rPr>
          <w:rFonts w:asciiTheme="minorHAnsi" w:hAnsiTheme="minorHAnsi"/>
          <w:sz w:val="22"/>
        </w:rPr>
        <w:t>u</w:t>
      </w:r>
      <w:r w:rsidRPr="00AA292F">
        <w:rPr>
          <w:rFonts w:asciiTheme="minorHAnsi" w:hAnsiTheme="minorHAnsi"/>
          <w:sz w:val="22"/>
        </w:rPr>
        <w:t xml:space="preserve"> zaufany</w:t>
      </w:r>
      <w:r>
        <w:rPr>
          <w:rFonts w:asciiTheme="minorHAnsi" w:hAnsiTheme="minorHAnsi"/>
          <w:sz w:val="22"/>
        </w:rPr>
        <w:t>m”</w:t>
      </w:r>
      <w:r w:rsidRPr="00AA292F">
        <w:rPr>
          <w:rFonts w:asciiTheme="minorHAnsi" w:hAnsiTheme="minorHAnsi"/>
          <w:sz w:val="22"/>
        </w:rPr>
        <w:t xml:space="preserve"> – oznacza to zestaw informacji identyfikujących i opisujących użytkownika oraz stanowiący narzędzie </w:t>
      </w:r>
      <w:proofErr w:type="spellStart"/>
      <w:r w:rsidRPr="00AA292F">
        <w:rPr>
          <w:rFonts w:asciiTheme="minorHAnsi" w:hAnsiTheme="minorHAnsi"/>
          <w:sz w:val="22"/>
        </w:rPr>
        <w:t>techniczno</w:t>
      </w:r>
      <w:proofErr w:type="spellEnd"/>
      <w:r w:rsidRPr="00AA292F">
        <w:rPr>
          <w:rFonts w:asciiTheme="minorHAnsi" w:hAnsiTheme="minorHAnsi"/>
          <w:sz w:val="22"/>
        </w:rPr>
        <w:t xml:space="preserve"> – prawne umożliwiające potwierdzenie podpisu składanego przez użytkownika w kontakcie z administracją publiczną za pośrednictwem podmiotów korzystających z usług profilu zaufanego</w:t>
      </w:r>
      <w:r>
        <w:rPr>
          <w:rFonts w:asciiTheme="minorHAnsi" w:hAnsiTheme="minorHAnsi"/>
          <w:sz w:val="22"/>
        </w:rPr>
        <w:t>;</w:t>
      </w:r>
    </w:p>
    <w:p w14:paraId="76689F6D" w14:textId="6B5D38C8" w:rsidR="00D239F9" w:rsidRPr="00340F0F" w:rsidRDefault="00D239F9" w:rsidP="00FF60F0">
      <w:pPr>
        <w:pStyle w:val="Akapitzlist"/>
        <w:numPr>
          <w:ilvl w:val="0"/>
          <w:numId w:val="46"/>
        </w:numPr>
        <w:tabs>
          <w:tab w:val="left" w:pos="426"/>
        </w:tabs>
        <w:spacing w:before="60" w:after="60" w:line="259" w:lineRule="auto"/>
        <w:ind w:left="284" w:hanging="284"/>
        <w:contextualSpacing/>
        <w:jc w:val="both"/>
        <w:rPr>
          <w:rFonts w:asciiTheme="minorHAnsi" w:hAnsiTheme="minorHAnsi"/>
          <w:sz w:val="22"/>
        </w:rPr>
      </w:pPr>
      <w:r w:rsidRPr="00340F0F">
        <w:rPr>
          <w:rFonts w:asciiTheme="minorHAnsi" w:hAnsiTheme="minorHAnsi"/>
          <w:sz w:val="22"/>
        </w:rPr>
        <w:lastRenderedPageBreak/>
        <w:t>„Programie” oznacza to Regionalny Program Operacyjny Województwa Dolnośląskiego 2014-2020 (RPO WD 2014-2020), zatwierdzony decyzją Komisji Europejskiej Nr CCI 2014PL16M2OP001</w:t>
      </w:r>
      <w:r w:rsidRPr="00D239F9">
        <w:rPr>
          <w:rFonts w:asciiTheme="minorHAnsi" w:hAnsiTheme="minorHAnsi"/>
          <w:sz w:val="22"/>
          <w:szCs w:val="22"/>
        </w:rPr>
        <w:br/>
      </w:r>
      <w:r w:rsidRPr="00214EE5">
        <w:rPr>
          <w:rFonts w:asciiTheme="minorHAnsi" w:hAnsiTheme="minorHAnsi"/>
          <w:spacing w:val="-4"/>
          <w:sz w:val="22"/>
        </w:rPr>
        <w:t xml:space="preserve"> z dnia 18.12.2014 r. oraz przyjęty Uchwałą Nr 41/V/15  Zarządu Województwa Dolnośląskiego z dnia</w:t>
      </w:r>
      <w:r w:rsidRPr="00340F0F">
        <w:rPr>
          <w:rFonts w:asciiTheme="minorHAnsi" w:hAnsiTheme="minorHAnsi"/>
          <w:sz w:val="22"/>
        </w:rPr>
        <w:t xml:space="preserve"> </w:t>
      </w:r>
      <w:r w:rsidRPr="00B04D4F">
        <w:rPr>
          <w:rFonts w:asciiTheme="minorHAnsi" w:hAnsiTheme="minorHAnsi"/>
          <w:sz w:val="22"/>
        </w:rPr>
        <w:t>21.01.2015 r. w sprawie przyjęcia Regionalnego Programu Operacyjnego Województwa Dolnośląskiego</w:t>
      </w:r>
      <w:r w:rsidRPr="00340F0F">
        <w:rPr>
          <w:rFonts w:asciiTheme="minorHAnsi" w:hAnsiTheme="minorHAnsi"/>
          <w:sz w:val="22"/>
        </w:rPr>
        <w:t xml:space="preserve"> 2014-2020 (z </w:t>
      </w:r>
      <w:proofErr w:type="spellStart"/>
      <w:r w:rsidRPr="00340F0F">
        <w:rPr>
          <w:rFonts w:asciiTheme="minorHAnsi" w:hAnsiTheme="minorHAnsi"/>
          <w:sz w:val="22"/>
        </w:rPr>
        <w:t>późn</w:t>
      </w:r>
      <w:proofErr w:type="spellEnd"/>
      <w:r w:rsidRPr="00340F0F">
        <w:rPr>
          <w:rFonts w:asciiTheme="minorHAnsi" w:hAnsiTheme="minorHAnsi"/>
          <w:sz w:val="22"/>
        </w:rPr>
        <w:t>. zm.);</w:t>
      </w:r>
    </w:p>
    <w:p w14:paraId="26B9228B" w14:textId="7FF504E7" w:rsidR="00D239F9" w:rsidRPr="005A0F36" w:rsidRDefault="00D239F9" w:rsidP="00FF60F0">
      <w:pPr>
        <w:pStyle w:val="Akapitzlist"/>
        <w:numPr>
          <w:ilvl w:val="0"/>
          <w:numId w:val="46"/>
        </w:numPr>
        <w:tabs>
          <w:tab w:val="left" w:pos="426"/>
        </w:tabs>
        <w:spacing w:before="60" w:after="60" w:line="259" w:lineRule="auto"/>
        <w:ind w:left="284" w:hanging="284"/>
        <w:contextualSpacing/>
        <w:jc w:val="both"/>
        <w:rPr>
          <w:rFonts w:asciiTheme="minorHAnsi" w:hAnsiTheme="minorHAnsi"/>
          <w:sz w:val="22"/>
        </w:rPr>
      </w:pPr>
      <w:r w:rsidRPr="00340F0F">
        <w:rPr>
          <w:rFonts w:asciiTheme="minorHAnsi" w:hAnsiTheme="minorHAnsi"/>
          <w:sz w:val="22"/>
        </w:rPr>
        <w:t>„Projekcie</w:t>
      </w:r>
      <w:r w:rsidRPr="00340F0F">
        <w:rPr>
          <w:rFonts w:asciiTheme="minorHAnsi" w:hAnsiTheme="minorHAnsi"/>
          <w:color w:val="000000"/>
          <w:sz w:val="22"/>
        </w:rPr>
        <w:t xml:space="preserve">” oznacza to Projekt </w:t>
      </w:r>
      <w:r w:rsidR="005A0F36">
        <w:rPr>
          <w:rFonts w:asciiTheme="minorHAnsi" w:hAnsiTheme="minorHAnsi"/>
          <w:color w:val="000000"/>
          <w:sz w:val="22"/>
        </w:rPr>
        <w:t xml:space="preserve">nr </w:t>
      </w:r>
      <w:r w:rsidR="005A0F36" w:rsidRPr="007F6A32">
        <w:rPr>
          <w:rFonts w:asciiTheme="minorHAnsi" w:hAnsiTheme="minorHAnsi"/>
          <w:b/>
          <w:i/>
          <w:color w:val="000000"/>
          <w:sz w:val="22"/>
        </w:rPr>
        <w:t>RPDS</w:t>
      </w:r>
      <w:r w:rsidR="005A0F36" w:rsidRPr="007F6A32">
        <w:rPr>
          <w:rFonts w:asciiTheme="minorHAnsi" w:hAnsiTheme="minorHAnsi"/>
          <w:b/>
          <w:i/>
          <w:color w:val="000000"/>
          <w:sz w:val="22"/>
          <w:szCs w:val="22"/>
        </w:rPr>
        <w:t>.</w:t>
      </w:r>
      <w:r w:rsidR="005A0F36" w:rsidRPr="007F6A32">
        <w:rPr>
          <w:rFonts w:asciiTheme="minorHAnsi" w:hAnsiTheme="minorHAnsi"/>
          <w:b/>
          <w:i/>
          <w:color w:val="000000"/>
          <w:sz w:val="22"/>
        </w:rPr>
        <w:t xml:space="preserve">   </w:t>
      </w:r>
      <w:r w:rsidR="005A0F36" w:rsidRPr="007F6A32">
        <w:rPr>
          <w:rFonts w:asciiTheme="minorHAnsi" w:hAnsiTheme="minorHAnsi"/>
          <w:b/>
          <w:i/>
          <w:color w:val="000000"/>
          <w:sz w:val="22"/>
          <w:szCs w:val="22"/>
        </w:rPr>
        <w:t>.</w:t>
      </w:r>
      <w:r w:rsidR="005A0F36" w:rsidRPr="007F6A32">
        <w:rPr>
          <w:rFonts w:asciiTheme="minorHAnsi" w:hAnsiTheme="minorHAnsi"/>
          <w:b/>
          <w:i/>
          <w:color w:val="000000"/>
          <w:sz w:val="22"/>
        </w:rPr>
        <w:t>0</w:t>
      </w:r>
      <w:r w:rsidR="005A0F36" w:rsidRPr="007F6A32">
        <w:rPr>
          <w:rFonts w:ascii="Calibri" w:hAnsi="Calibri"/>
        </w:rPr>
        <w:t xml:space="preserve">   </w:t>
      </w:r>
      <w:r w:rsidR="005A0F36" w:rsidRPr="007F6A32">
        <w:rPr>
          <w:rFonts w:asciiTheme="minorHAnsi" w:hAnsiTheme="minorHAnsi"/>
          <w:b/>
          <w:i/>
          <w:color w:val="000000"/>
          <w:sz w:val="22"/>
          <w:szCs w:val="22"/>
        </w:rPr>
        <w:t>.0   -</w:t>
      </w:r>
      <w:r w:rsidR="005A0F36" w:rsidRPr="007F6A32">
        <w:rPr>
          <w:rFonts w:asciiTheme="minorHAnsi" w:hAnsiTheme="minorHAnsi"/>
          <w:b/>
          <w:i/>
          <w:color w:val="000000"/>
          <w:sz w:val="22"/>
        </w:rPr>
        <w:t>02</w:t>
      </w:r>
      <w:r w:rsidR="005A0F36" w:rsidRPr="007F6A32">
        <w:rPr>
          <w:rFonts w:asciiTheme="minorHAnsi" w:hAnsiTheme="minorHAnsi"/>
          <w:b/>
          <w:i/>
          <w:color w:val="000000"/>
          <w:sz w:val="22"/>
          <w:szCs w:val="22"/>
        </w:rPr>
        <w:t xml:space="preserve">-   /    </w:t>
      </w:r>
      <w:r w:rsidRPr="00340F0F">
        <w:rPr>
          <w:rFonts w:asciiTheme="minorHAnsi" w:hAnsiTheme="minorHAnsi"/>
          <w:color w:val="000000"/>
          <w:sz w:val="22"/>
        </w:rPr>
        <w:t>pt. [</w:t>
      </w:r>
      <w:r w:rsidRPr="00340F0F">
        <w:rPr>
          <w:rFonts w:asciiTheme="minorHAnsi" w:hAnsiTheme="minorHAnsi"/>
          <w:i/>
          <w:color w:val="000000"/>
          <w:sz w:val="22"/>
        </w:rPr>
        <w:t>tytuł projektu</w:t>
      </w:r>
      <w:r w:rsidRPr="007F6A32">
        <w:rPr>
          <w:rFonts w:asciiTheme="minorHAnsi" w:hAnsiTheme="minorHAnsi"/>
          <w:color w:val="000000"/>
          <w:sz w:val="22"/>
        </w:rPr>
        <w:t xml:space="preserve">] realizowany w ramach </w:t>
      </w:r>
      <w:r w:rsidRPr="007F6A32">
        <w:rPr>
          <w:rFonts w:asciiTheme="minorHAnsi" w:hAnsiTheme="minorHAnsi"/>
          <w:i/>
          <w:color w:val="000000"/>
          <w:sz w:val="22"/>
        </w:rPr>
        <w:t>Działania/</w:t>
      </w:r>
      <w:r w:rsidR="00E81872" w:rsidRPr="007F6A32">
        <w:rPr>
          <w:rFonts w:asciiTheme="minorHAnsi" w:hAnsiTheme="minorHAnsi"/>
          <w:i/>
          <w:color w:val="000000"/>
          <w:sz w:val="22"/>
        </w:rPr>
        <w:t xml:space="preserve"> </w:t>
      </w:r>
      <w:r w:rsidRPr="00E25F2B">
        <w:rPr>
          <w:rFonts w:asciiTheme="minorHAnsi" w:hAnsiTheme="minorHAnsi"/>
          <w:i/>
          <w:strike/>
          <w:color w:val="000000"/>
          <w:sz w:val="22"/>
        </w:rPr>
        <w:t>Poddziałania</w:t>
      </w:r>
      <w:r w:rsidRPr="007F6A32">
        <w:rPr>
          <w:rFonts w:asciiTheme="minorHAnsi" w:hAnsiTheme="minorHAnsi"/>
          <w:vertAlign w:val="superscript"/>
        </w:rPr>
        <w:footnoteReference w:id="9"/>
      </w:r>
      <w:r w:rsidRPr="00190AD2">
        <w:rPr>
          <w:rFonts w:asciiTheme="minorHAnsi" w:hAnsiTheme="minorHAnsi"/>
          <w:color w:val="000000"/>
          <w:sz w:val="22"/>
        </w:rPr>
        <w:t xml:space="preserve"> określony we wniosku o dofinansowanie</w:t>
      </w:r>
      <w:r w:rsidR="005A0F36">
        <w:rPr>
          <w:rFonts w:asciiTheme="minorHAnsi" w:hAnsiTheme="minorHAnsi"/>
          <w:color w:val="000000"/>
          <w:sz w:val="22"/>
        </w:rPr>
        <w:t>;</w:t>
      </w:r>
      <w:r w:rsidRPr="00190AD2">
        <w:rPr>
          <w:rFonts w:asciiTheme="minorHAnsi" w:hAnsiTheme="minorHAnsi"/>
          <w:color w:val="000000"/>
          <w:sz w:val="22"/>
        </w:rPr>
        <w:t xml:space="preserve"> </w:t>
      </w:r>
    </w:p>
    <w:p w14:paraId="276EF169" w14:textId="2FA656A0" w:rsidR="00D239F9" w:rsidRPr="004F20EB" w:rsidRDefault="00B12C7B" w:rsidP="00FF60F0">
      <w:pPr>
        <w:pStyle w:val="Akapitzlist"/>
        <w:numPr>
          <w:ilvl w:val="0"/>
          <w:numId w:val="46"/>
        </w:numPr>
        <w:tabs>
          <w:tab w:val="left" w:pos="426"/>
        </w:tabs>
        <w:spacing w:before="60" w:after="60" w:line="259" w:lineRule="auto"/>
        <w:ind w:left="284" w:hanging="284"/>
        <w:contextualSpacing/>
        <w:jc w:val="both"/>
        <w:rPr>
          <w:rFonts w:asciiTheme="minorHAnsi" w:hAnsiTheme="minorHAnsi"/>
          <w:sz w:val="22"/>
        </w:rPr>
      </w:pPr>
      <w:r w:rsidDel="00B12C7B">
        <w:rPr>
          <w:rFonts w:ascii="Calibri" w:hAnsi="Calibri" w:cs="Calibri"/>
          <w:sz w:val="22"/>
          <w:szCs w:val="22"/>
        </w:rPr>
        <w:t xml:space="preserve"> </w:t>
      </w:r>
      <w:r w:rsidR="00D239F9" w:rsidRPr="000606B5">
        <w:rPr>
          <w:rFonts w:asciiTheme="minorHAnsi" w:hAnsiTheme="minorHAnsi"/>
          <w:sz w:val="22"/>
        </w:rPr>
        <w:t xml:space="preserve">„przetwarzaniu danych osobowych” oznacza to jakiekolwiek operacje wykonywane na danych </w:t>
      </w:r>
      <w:r w:rsidR="00D239F9" w:rsidRPr="000606B5">
        <w:rPr>
          <w:rFonts w:asciiTheme="minorHAnsi" w:hAnsiTheme="minorHAnsi"/>
          <w:spacing w:val="-6"/>
          <w:sz w:val="22"/>
        </w:rPr>
        <w:t>osobowych, takie jak zbieranie, utrwalanie, przechowywanie, opracowywanie, zmienianie, udostępnianie</w:t>
      </w:r>
      <w:r w:rsidR="00D239F9" w:rsidRPr="004F20EB">
        <w:rPr>
          <w:rFonts w:asciiTheme="minorHAnsi" w:hAnsiTheme="minorHAnsi"/>
          <w:sz w:val="22"/>
        </w:rPr>
        <w:t xml:space="preserve"> i usuwanie</w:t>
      </w:r>
      <w:r w:rsidR="00D9745C">
        <w:rPr>
          <w:rFonts w:asciiTheme="minorHAnsi" w:hAnsiTheme="minorHAnsi"/>
          <w:sz w:val="22"/>
        </w:rPr>
        <w:t>,</w:t>
      </w:r>
      <w:r w:rsidR="00D239F9" w:rsidRPr="004F20EB">
        <w:rPr>
          <w:rFonts w:asciiTheme="minorHAnsi" w:hAnsiTheme="minorHAnsi"/>
          <w:sz w:val="22"/>
        </w:rPr>
        <w:t xml:space="preserve"> a zwłaszcza te, które wykonuje się w systemie informatycznym;</w:t>
      </w:r>
    </w:p>
    <w:p w14:paraId="6630047C" w14:textId="273E9D5E" w:rsidR="00D239F9" w:rsidRDefault="00E25F2B" w:rsidP="00FF60F0">
      <w:pPr>
        <w:pStyle w:val="Akapitzlist"/>
        <w:numPr>
          <w:ilvl w:val="0"/>
          <w:numId w:val="46"/>
        </w:numPr>
        <w:tabs>
          <w:tab w:val="left" w:pos="426"/>
        </w:tabs>
        <w:spacing w:before="60" w:after="60" w:line="259" w:lineRule="auto"/>
        <w:ind w:left="284" w:hanging="284"/>
        <w:contextualSpacing/>
        <w:jc w:val="both"/>
        <w:rPr>
          <w:rFonts w:asciiTheme="minorHAnsi" w:hAnsiTheme="minorHAnsi"/>
          <w:sz w:val="22"/>
        </w:rPr>
      </w:pPr>
      <w:r w:rsidRPr="00B93C12">
        <w:rPr>
          <w:rFonts w:asciiTheme="minorHAnsi" w:hAnsiTheme="minorHAnsi"/>
          <w:sz w:val="22"/>
        </w:rPr>
        <w:t>„</w:t>
      </w:r>
      <w:r>
        <w:rPr>
          <w:rFonts w:asciiTheme="minorHAnsi" w:hAnsiTheme="minorHAnsi"/>
          <w:sz w:val="22"/>
        </w:rPr>
        <w:t>ogłoszenie o naborze</w:t>
      </w:r>
      <w:r w:rsidRPr="00B93C12">
        <w:rPr>
          <w:rFonts w:asciiTheme="minorHAnsi" w:hAnsiTheme="minorHAnsi"/>
          <w:sz w:val="22"/>
        </w:rPr>
        <w:t xml:space="preserve">” </w:t>
      </w:r>
      <w:r w:rsidR="00D239F9" w:rsidRPr="00B93C12">
        <w:rPr>
          <w:rFonts w:asciiTheme="minorHAnsi" w:hAnsiTheme="minorHAnsi"/>
          <w:sz w:val="22"/>
        </w:rPr>
        <w:t>oznacza to dokument opracowany</w:t>
      </w:r>
      <w:r w:rsidR="00D239F9" w:rsidRPr="00340F0F">
        <w:rPr>
          <w:rFonts w:asciiTheme="minorHAnsi" w:hAnsiTheme="minorHAnsi"/>
          <w:sz w:val="22"/>
        </w:rPr>
        <w:t xml:space="preserve"> przez </w:t>
      </w:r>
      <w:r w:rsidRPr="00340F0F">
        <w:rPr>
          <w:rFonts w:asciiTheme="minorHAnsi" w:hAnsiTheme="minorHAnsi"/>
          <w:sz w:val="22"/>
        </w:rPr>
        <w:t xml:space="preserve">Instytucję </w:t>
      </w:r>
      <w:r>
        <w:rPr>
          <w:rFonts w:asciiTheme="minorHAnsi" w:hAnsiTheme="minorHAnsi"/>
          <w:sz w:val="22"/>
        </w:rPr>
        <w:t>Pośredniczącą</w:t>
      </w:r>
      <w:r w:rsidR="00D239F9" w:rsidRPr="00340F0F">
        <w:rPr>
          <w:rFonts w:asciiTheme="minorHAnsi" w:hAnsiTheme="minorHAnsi"/>
          <w:sz w:val="22"/>
        </w:rPr>
        <w:t xml:space="preserve">, określający zasady przeprowadzenia </w:t>
      </w:r>
      <w:r>
        <w:rPr>
          <w:rFonts w:asciiTheme="minorHAnsi" w:hAnsiTheme="minorHAnsi"/>
          <w:sz w:val="22"/>
        </w:rPr>
        <w:t xml:space="preserve">naboru </w:t>
      </w:r>
      <w:r w:rsidR="00D239F9" w:rsidRPr="00340F0F">
        <w:rPr>
          <w:rFonts w:asciiTheme="minorHAnsi" w:hAnsiTheme="minorHAnsi"/>
          <w:sz w:val="22"/>
        </w:rPr>
        <w:t>oraz wskazujący prawa i obowiązki stron uczestniczących w procesie wyboru wniosków;</w:t>
      </w:r>
    </w:p>
    <w:p w14:paraId="39D560C7" w14:textId="49EE7C9F" w:rsidR="00CE3F1F" w:rsidRPr="00340F0F" w:rsidRDefault="00CE3F1F" w:rsidP="00FF60F0">
      <w:pPr>
        <w:pStyle w:val="Akapitzlist"/>
        <w:numPr>
          <w:ilvl w:val="0"/>
          <w:numId w:val="46"/>
        </w:numPr>
        <w:tabs>
          <w:tab w:val="left" w:pos="426"/>
        </w:tabs>
        <w:spacing w:before="60" w:after="60" w:line="259" w:lineRule="auto"/>
        <w:ind w:left="284" w:hanging="284"/>
        <w:contextualSpacing/>
        <w:jc w:val="both"/>
        <w:rPr>
          <w:rFonts w:asciiTheme="minorHAnsi" w:hAnsiTheme="minorHAnsi"/>
          <w:sz w:val="22"/>
        </w:rPr>
      </w:pPr>
      <w:r w:rsidRPr="001C450D">
        <w:rPr>
          <w:rFonts w:ascii="Calibri" w:hAnsi="Calibri"/>
          <w:sz w:val="22"/>
          <w:szCs w:val="22"/>
        </w:rPr>
        <w:t xml:space="preserve">„RODO” –należy przez to rozumieć </w:t>
      </w:r>
      <w:r w:rsidRPr="001C450D">
        <w:rPr>
          <w:rFonts w:ascii="Calibri" w:eastAsia="Mincho" w:hAnsi="Calibri" w:cs="Calibri"/>
          <w:sz w:val="22"/>
          <w:szCs w:val="22"/>
        </w:rPr>
        <w:t xml:space="preserve">rozporządzenie Parlamentu Europejskiego i Rady (UE) 2016/679 z dnia 27 kwietnia </w:t>
      </w:r>
      <w:r w:rsidRPr="001C450D">
        <w:rPr>
          <w:rFonts w:ascii="Calibri" w:hAnsi="Calibri" w:cs="Calibri"/>
          <w:sz w:val="22"/>
          <w:szCs w:val="22"/>
        </w:rPr>
        <w:t>2016</w:t>
      </w:r>
      <w:r w:rsidRPr="001C450D">
        <w:rPr>
          <w:rFonts w:ascii="Calibri" w:eastAsia="Mincho" w:hAnsi="Calibri" w:cs="Calibri"/>
          <w:sz w:val="22"/>
          <w:szCs w:val="22"/>
        </w:rPr>
        <w:t xml:space="preserve"> r. w sprawie ochrony osób fizycznych w związku z przetwarzaniem danych osobowych i w sprawie swobodnego przepływu takich danych oraz uchylenia dyrektywy 95/46/WE (ogólne rozporząd</w:t>
      </w:r>
      <w:r>
        <w:rPr>
          <w:rFonts w:ascii="Calibri" w:eastAsia="Mincho" w:hAnsi="Calibri" w:cs="Calibri"/>
          <w:sz w:val="22"/>
          <w:szCs w:val="22"/>
        </w:rPr>
        <w:t>zenie o ochronie danych)</w:t>
      </w:r>
      <w:r w:rsidRPr="001C450D">
        <w:rPr>
          <w:rFonts w:ascii="Calibri" w:eastAsia="Mincho" w:hAnsi="Calibri" w:cs="Calibri"/>
          <w:sz w:val="22"/>
          <w:szCs w:val="22"/>
        </w:rPr>
        <w:t>;</w:t>
      </w:r>
    </w:p>
    <w:p w14:paraId="5B2903DA" w14:textId="402F4869" w:rsidR="00D239F9" w:rsidRPr="00340F0F" w:rsidRDefault="00D239F9" w:rsidP="00FF60F0">
      <w:pPr>
        <w:pStyle w:val="Akapitzlist"/>
        <w:numPr>
          <w:ilvl w:val="0"/>
          <w:numId w:val="46"/>
        </w:numPr>
        <w:tabs>
          <w:tab w:val="left" w:pos="426"/>
        </w:tabs>
        <w:spacing w:before="60" w:after="60"/>
        <w:ind w:left="284" w:hanging="284"/>
        <w:contextualSpacing/>
        <w:jc w:val="both"/>
        <w:rPr>
          <w:rFonts w:asciiTheme="minorHAnsi" w:hAnsiTheme="minorHAnsi"/>
          <w:sz w:val="22"/>
        </w:rPr>
      </w:pPr>
      <w:r w:rsidRPr="00340F0F">
        <w:rPr>
          <w:rFonts w:asciiTheme="minorHAnsi" w:hAnsiTheme="minorHAnsi"/>
          <w:sz w:val="22"/>
        </w:rPr>
        <w:t xml:space="preserve">„SL2014” oznacza to aplikację główną centralnego systemu teleinformatycznego, o którym mowa w rozdziale 16 ustawy </w:t>
      </w:r>
      <w:r w:rsidR="00127004" w:rsidRPr="00B05DE6">
        <w:rPr>
          <w:rFonts w:ascii="Calibri" w:hAnsi="Calibri"/>
          <w:sz w:val="22"/>
        </w:rPr>
        <w:t>wdrożeniowej</w:t>
      </w:r>
      <w:r w:rsidRPr="00340F0F">
        <w:rPr>
          <w:rFonts w:asciiTheme="minorHAnsi" w:hAnsiTheme="minorHAnsi"/>
          <w:sz w:val="22"/>
        </w:rPr>
        <w:t>, wykorzystywaną w</w:t>
      </w:r>
      <w:r w:rsidRPr="00D239F9">
        <w:rPr>
          <w:rFonts w:asciiTheme="minorHAnsi" w:hAnsiTheme="minorHAnsi"/>
          <w:sz w:val="22"/>
          <w:szCs w:val="22"/>
        </w:rPr>
        <w:t xml:space="preserve"> </w:t>
      </w:r>
      <w:r w:rsidRPr="00340F0F">
        <w:rPr>
          <w:rFonts w:asciiTheme="minorHAnsi" w:hAnsiTheme="minorHAnsi"/>
          <w:sz w:val="22"/>
        </w:rPr>
        <w:t xml:space="preserve">procesie rozliczania Projektu oraz komunikowania z Instytucją </w:t>
      </w:r>
      <w:r w:rsidRPr="00D239F9">
        <w:rPr>
          <w:rFonts w:asciiTheme="minorHAnsi" w:hAnsiTheme="minorHAnsi"/>
          <w:sz w:val="22"/>
          <w:szCs w:val="22"/>
        </w:rPr>
        <w:t>Pośredniczącą</w:t>
      </w:r>
      <w:r w:rsidRPr="00340F0F">
        <w:rPr>
          <w:rFonts w:asciiTheme="minorHAnsi" w:hAnsiTheme="minorHAnsi"/>
          <w:sz w:val="22"/>
        </w:rPr>
        <w:t>;</w:t>
      </w:r>
    </w:p>
    <w:p w14:paraId="4F85B73C" w14:textId="60FB657A" w:rsidR="00D239F9" w:rsidRPr="00340F0F" w:rsidRDefault="00D239F9" w:rsidP="00FF60F0">
      <w:pPr>
        <w:pStyle w:val="Akapitzlist"/>
        <w:numPr>
          <w:ilvl w:val="0"/>
          <w:numId w:val="46"/>
        </w:numPr>
        <w:tabs>
          <w:tab w:val="left" w:pos="426"/>
        </w:tabs>
        <w:spacing w:before="60" w:after="60"/>
        <w:ind w:left="284" w:hanging="284"/>
        <w:contextualSpacing/>
        <w:jc w:val="both"/>
        <w:rPr>
          <w:rFonts w:asciiTheme="minorHAnsi" w:hAnsiTheme="minorHAnsi"/>
          <w:sz w:val="22"/>
        </w:rPr>
      </w:pPr>
      <w:r w:rsidRPr="00340F0F">
        <w:rPr>
          <w:rFonts w:asciiTheme="minorHAnsi" w:hAnsiTheme="minorHAnsi"/>
          <w:sz w:val="22"/>
        </w:rPr>
        <w:t xml:space="preserve">„stawce jednostkowej” oznacza to stawkę dla danego towaru lub usługi, dla którego/której szczegółowy zakres oraz cena jednostkowa określone zostały w wytycznych o których mowa </w:t>
      </w:r>
      <w:r w:rsidRPr="00130ECB">
        <w:rPr>
          <w:rFonts w:asciiTheme="minorHAnsi" w:hAnsiTheme="minorHAnsi"/>
          <w:sz w:val="22"/>
          <w:szCs w:val="22"/>
        </w:rPr>
        <w:br/>
      </w:r>
      <w:r w:rsidRPr="00340F0F">
        <w:rPr>
          <w:rFonts w:asciiTheme="minorHAnsi" w:hAnsiTheme="minorHAnsi"/>
          <w:sz w:val="22"/>
        </w:rPr>
        <w:t>w</w:t>
      </w:r>
      <w:r w:rsidRPr="00130ECB">
        <w:rPr>
          <w:rFonts w:asciiTheme="minorHAnsi" w:hAnsiTheme="minorHAnsi"/>
          <w:sz w:val="22"/>
          <w:szCs w:val="22"/>
        </w:rPr>
        <w:t xml:space="preserve"> § </w:t>
      </w:r>
      <w:r w:rsidRPr="00340F0F">
        <w:rPr>
          <w:rFonts w:asciiTheme="minorHAnsi" w:hAnsiTheme="minorHAnsi"/>
          <w:sz w:val="22"/>
        </w:rPr>
        <w:t xml:space="preserve">4 ust.6 pkt. 2 </w:t>
      </w:r>
      <w:r w:rsidRPr="00130ECB">
        <w:rPr>
          <w:rFonts w:asciiTheme="minorHAnsi" w:hAnsiTheme="minorHAnsi"/>
          <w:sz w:val="22"/>
          <w:szCs w:val="22"/>
        </w:rPr>
        <w:t>decyzji</w:t>
      </w:r>
      <w:r w:rsidRPr="00340F0F">
        <w:rPr>
          <w:rFonts w:asciiTheme="minorHAnsi" w:hAnsiTheme="minorHAnsi"/>
          <w:sz w:val="22"/>
        </w:rPr>
        <w:t xml:space="preserve"> lub innych wytycznych horyzontalnych lub aktach delegowanych KE (zgodnie z art. 14 ust. 1 rozporządzenia Parlamentu Europejskiego i</w:t>
      </w:r>
      <w:r w:rsidRPr="00130ECB">
        <w:rPr>
          <w:rFonts w:asciiTheme="minorHAnsi" w:hAnsiTheme="minorHAnsi"/>
          <w:sz w:val="22"/>
          <w:szCs w:val="22"/>
        </w:rPr>
        <w:t xml:space="preserve"> </w:t>
      </w:r>
      <w:r w:rsidRPr="00340F0F">
        <w:rPr>
          <w:rFonts w:asciiTheme="minorHAnsi" w:hAnsiTheme="minorHAnsi"/>
          <w:sz w:val="22"/>
        </w:rPr>
        <w:t xml:space="preserve">Rady </w:t>
      </w:r>
      <w:r w:rsidRPr="00340F0F">
        <w:rPr>
          <w:rFonts w:asciiTheme="minorHAnsi" w:hAnsiTheme="minorHAnsi"/>
          <w:spacing w:val="-4"/>
          <w:sz w:val="22"/>
        </w:rPr>
        <w:t>(UE) nr 1300/2013 z dnia 17 grudnia 2013 r. w sprawie Funduszu Spójności i uchylającym rozporządzenie</w:t>
      </w:r>
      <w:r w:rsidRPr="00340F0F">
        <w:rPr>
          <w:rFonts w:asciiTheme="minorHAnsi" w:hAnsiTheme="minorHAnsi"/>
          <w:sz w:val="22"/>
        </w:rPr>
        <w:t xml:space="preserve"> (</w:t>
      </w:r>
      <w:r w:rsidRPr="00340F0F">
        <w:rPr>
          <w:rFonts w:asciiTheme="minorHAnsi" w:hAnsiTheme="minorHAnsi"/>
          <w:spacing w:val="-4"/>
          <w:sz w:val="22"/>
        </w:rPr>
        <w:t xml:space="preserve">WE) nr 1084/2006 (str. 281) lub </w:t>
      </w:r>
      <w:r w:rsidR="00340F0F" w:rsidRPr="00340F0F">
        <w:rPr>
          <w:rFonts w:asciiTheme="minorHAnsi" w:hAnsiTheme="minorHAnsi"/>
          <w:spacing w:val="-4"/>
          <w:sz w:val="22"/>
        </w:rPr>
        <w:t>R</w:t>
      </w:r>
      <w:r w:rsidRPr="00340F0F">
        <w:rPr>
          <w:rFonts w:asciiTheme="minorHAnsi" w:hAnsiTheme="minorHAnsi"/>
          <w:spacing w:val="-4"/>
          <w:sz w:val="22"/>
        </w:rPr>
        <w:t>egulaminie konkursu lub dokumentacji</w:t>
      </w:r>
      <w:r w:rsidRPr="00340F0F">
        <w:rPr>
          <w:rFonts w:asciiTheme="minorHAnsi" w:hAnsiTheme="minorHAnsi"/>
          <w:sz w:val="22"/>
        </w:rPr>
        <w:t xml:space="preserve"> dotyczącej Projektów zgłaszanych w trybie pozakonkursowym</w:t>
      </w:r>
      <w:r w:rsidR="00180DBE" w:rsidRPr="00130ECB">
        <w:rPr>
          <w:rFonts w:ascii="Calibri" w:hAnsi="Calibri"/>
          <w:sz w:val="22"/>
        </w:rPr>
        <w:t>;</w:t>
      </w:r>
      <w:r w:rsidRPr="00340F0F">
        <w:rPr>
          <w:rFonts w:asciiTheme="minorHAnsi" w:hAnsiTheme="minorHAnsi"/>
          <w:sz w:val="22"/>
        </w:rPr>
        <w:t xml:space="preserve"> </w:t>
      </w:r>
    </w:p>
    <w:p w14:paraId="57D347FF" w14:textId="19FA2999" w:rsidR="00D239F9" w:rsidRPr="00EF486A" w:rsidRDefault="00D239F9" w:rsidP="00EF486A">
      <w:pPr>
        <w:pStyle w:val="Akapitzlist"/>
        <w:numPr>
          <w:ilvl w:val="0"/>
          <w:numId w:val="46"/>
        </w:numPr>
        <w:tabs>
          <w:tab w:val="left" w:pos="426"/>
        </w:tabs>
        <w:spacing w:before="60" w:after="60"/>
        <w:ind w:left="284" w:hanging="284"/>
        <w:contextualSpacing/>
        <w:jc w:val="both"/>
        <w:rPr>
          <w:rFonts w:asciiTheme="minorHAnsi" w:hAnsiTheme="minorHAnsi"/>
          <w:sz w:val="22"/>
          <w:szCs w:val="22"/>
        </w:rPr>
      </w:pPr>
      <w:r w:rsidRPr="00340F0F">
        <w:rPr>
          <w:rFonts w:asciiTheme="minorHAnsi" w:hAnsiTheme="minorHAnsi"/>
          <w:sz w:val="22"/>
        </w:rPr>
        <w:t>„</w:t>
      </w:r>
      <w:r w:rsidRPr="00EF486A">
        <w:rPr>
          <w:rFonts w:asciiTheme="minorHAnsi" w:hAnsiTheme="minorHAnsi"/>
          <w:sz w:val="22"/>
          <w:szCs w:val="22"/>
        </w:rPr>
        <w:t>stronie internetowej Instytucji Pośredniczącej” oznacza to stronę internetową pod adresem: www.rpo.dwup.pl;</w:t>
      </w:r>
    </w:p>
    <w:p w14:paraId="5F7DDB40" w14:textId="655C5AD6" w:rsidR="00D239F9" w:rsidRPr="00EF486A" w:rsidRDefault="00D239F9" w:rsidP="00EF486A">
      <w:pPr>
        <w:pStyle w:val="Akapitzlist"/>
        <w:numPr>
          <w:ilvl w:val="0"/>
          <w:numId w:val="46"/>
        </w:numPr>
        <w:spacing w:after="8"/>
        <w:ind w:left="426" w:hanging="426"/>
        <w:rPr>
          <w:rFonts w:asciiTheme="minorHAnsi" w:hAnsiTheme="minorHAnsi" w:cstheme="minorHAnsi"/>
          <w:sz w:val="22"/>
          <w:szCs w:val="22"/>
        </w:rPr>
      </w:pPr>
      <w:r w:rsidRPr="00EF486A">
        <w:rPr>
          <w:rFonts w:asciiTheme="minorHAnsi" w:hAnsiTheme="minorHAnsi"/>
          <w:sz w:val="22"/>
          <w:szCs w:val="22"/>
        </w:rPr>
        <w:t>„</w:t>
      </w:r>
      <w:proofErr w:type="spellStart"/>
      <w:r w:rsidRPr="00EF486A">
        <w:rPr>
          <w:rFonts w:asciiTheme="minorHAnsi" w:hAnsiTheme="minorHAnsi"/>
          <w:sz w:val="22"/>
          <w:szCs w:val="22"/>
        </w:rPr>
        <w:t>SzOOP</w:t>
      </w:r>
      <w:proofErr w:type="spellEnd"/>
      <w:r w:rsidRPr="00EF486A">
        <w:rPr>
          <w:rFonts w:asciiTheme="minorHAnsi" w:hAnsiTheme="minorHAnsi"/>
          <w:sz w:val="22"/>
          <w:szCs w:val="22"/>
        </w:rPr>
        <w:t xml:space="preserve">” – należy przez to rozumieć Szczegółowy Opis Osi Priorytetowych Regionalnego Programu Operacyjnego Województwa Dolnośląskiego 2014-2020 przyjęty </w:t>
      </w:r>
      <w:r w:rsidR="00EF486A" w:rsidRPr="00EF486A">
        <w:rPr>
          <w:rFonts w:asciiTheme="minorHAnsi" w:eastAsia="Calibri" w:hAnsiTheme="minorHAnsi" w:cstheme="minorHAnsi"/>
          <w:sz w:val="22"/>
          <w:szCs w:val="22"/>
        </w:rPr>
        <w:t>Uchwałą Nr 2017/VI/2020 Zarządu Województwa Dolnośląskiego z dnia 15 kwietnia 2020 r.</w:t>
      </w:r>
      <w:r w:rsidR="00E81872" w:rsidRPr="00EF486A">
        <w:rPr>
          <w:rStyle w:val="Odwoanieprzypisudolnego"/>
          <w:rFonts w:ascii="Calibri" w:hAnsi="Calibri"/>
          <w:color w:val="000000"/>
          <w:sz w:val="22"/>
          <w:szCs w:val="22"/>
        </w:rPr>
        <w:footnoteReference w:id="10"/>
      </w:r>
      <w:r w:rsidR="00180DBE" w:rsidRPr="00EF486A">
        <w:rPr>
          <w:rFonts w:ascii="Calibri" w:hAnsi="Calibri"/>
          <w:color w:val="000000"/>
          <w:sz w:val="22"/>
          <w:szCs w:val="22"/>
        </w:rPr>
        <w:t>;</w:t>
      </w:r>
    </w:p>
    <w:p w14:paraId="7A510960" w14:textId="6FE5E47A" w:rsidR="00D239F9" w:rsidRPr="00EF486A" w:rsidRDefault="00D239F9" w:rsidP="00EF486A">
      <w:pPr>
        <w:pStyle w:val="Akapitzlist"/>
        <w:numPr>
          <w:ilvl w:val="0"/>
          <w:numId w:val="46"/>
        </w:numPr>
        <w:tabs>
          <w:tab w:val="left" w:pos="426"/>
        </w:tabs>
        <w:spacing w:before="60" w:after="60"/>
        <w:ind w:left="284" w:hanging="284"/>
        <w:contextualSpacing/>
        <w:jc w:val="both"/>
        <w:rPr>
          <w:rFonts w:asciiTheme="minorHAnsi" w:hAnsiTheme="minorHAnsi"/>
          <w:sz w:val="22"/>
          <w:szCs w:val="22"/>
        </w:rPr>
      </w:pPr>
      <w:r w:rsidRPr="00EF486A">
        <w:rPr>
          <w:rFonts w:asciiTheme="minorHAnsi" w:hAnsiTheme="minorHAnsi"/>
          <w:sz w:val="22"/>
          <w:szCs w:val="22"/>
        </w:rPr>
        <w:t>„</w:t>
      </w:r>
      <w:r w:rsidR="00162391" w:rsidRPr="00EF486A">
        <w:rPr>
          <w:rFonts w:asciiTheme="minorHAnsi" w:hAnsiTheme="minorHAnsi"/>
          <w:sz w:val="22"/>
          <w:szCs w:val="22"/>
        </w:rPr>
        <w:t>u</w:t>
      </w:r>
      <w:r w:rsidRPr="00EF486A">
        <w:rPr>
          <w:rFonts w:asciiTheme="minorHAnsi" w:hAnsiTheme="minorHAnsi"/>
          <w:sz w:val="22"/>
          <w:szCs w:val="22"/>
        </w:rPr>
        <w:t xml:space="preserve">chwale” – należy przez to rozumieć Uchwałę Zarządu Województwa Dolnośląskiego w sprawie podjęcia niniejszej </w:t>
      </w:r>
      <w:r w:rsidRPr="00EF486A">
        <w:rPr>
          <w:rFonts w:asciiTheme="minorHAnsi" w:hAnsiTheme="minorHAnsi" w:cs="Helvetica"/>
          <w:sz w:val="22"/>
          <w:szCs w:val="22"/>
        </w:rPr>
        <w:t>decyzji</w:t>
      </w:r>
      <w:r w:rsidRPr="00EF486A">
        <w:rPr>
          <w:rFonts w:asciiTheme="minorHAnsi" w:hAnsiTheme="minorHAnsi"/>
          <w:sz w:val="22"/>
          <w:szCs w:val="22"/>
        </w:rPr>
        <w:t>;</w:t>
      </w:r>
    </w:p>
    <w:p w14:paraId="11E1B3FE" w14:textId="25BBF7D4" w:rsidR="00D239F9" w:rsidRPr="00340F0F" w:rsidRDefault="00D239F9" w:rsidP="00EF486A">
      <w:pPr>
        <w:pStyle w:val="Akapitzlist"/>
        <w:numPr>
          <w:ilvl w:val="0"/>
          <w:numId w:val="46"/>
        </w:numPr>
        <w:tabs>
          <w:tab w:val="left" w:pos="426"/>
        </w:tabs>
        <w:spacing w:before="60" w:after="60"/>
        <w:ind w:left="284" w:hanging="284"/>
        <w:contextualSpacing/>
        <w:jc w:val="both"/>
        <w:rPr>
          <w:rFonts w:asciiTheme="minorHAnsi" w:hAnsiTheme="minorHAnsi"/>
          <w:sz w:val="22"/>
        </w:rPr>
      </w:pPr>
      <w:r w:rsidRPr="00EF486A">
        <w:rPr>
          <w:rFonts w:asciiTheme="minorHAnsi" w:hAnsiTheme="minorHAnsi"/>
          <w:sz w:val="22"/>
          <w:szCs w:val="22"/>
        </w:rPr>
        <w:t>„uczestniku Projektu” oznacza</w:t>
      </w:r>
      <w:r w:rsidRPr="00162391">
        <w:rPr>
          <w:rFonts w:asciiTheme="minorHAnsi" w:hAnsiTheme="minorHAnsi"/>
          <w:sz w:val="22"/>
        </w:rPr>
        <w:t xml:space="preserve"> to uczestnika Projektu w rozumieniu </w:t>
      </w:r>
      <w:r w:rsidRPr="00162391">
        <w:rPr>
          <w:rFonts w:asciiTheme="minorHAnsi" w:hAnsiTheme="minorHAnsi"/>
          <w:i/>
          <w:sz w:val="22"/>
        </w:rPr>
        <w:t>Wytycznych</w:t>
      </w:r>
      <w:r w:rsidRPr="00340F0F">
        <w:rPr>
          <w:rFonts w:asciiTheme="minorHAnsi" w:hAnsiTheme="minorHAnsi"/>
          <w:i/>
          <w:sz w:val="22"/>
        </w:rPr>
        <w:t xml:space="preserve"> w zakresie monitorowania postępu rzeczowego realizacji programów </w:t>
      </w:r>
      <w:r w:rsidRPr="00340F0F">
        <w:rPr>
          <w:rFonts w:asciiTheme="minorHAnsi" w:hAnsiTheme="minorHAnsi"/>
          <w:i/>
          <w:spacing w:val="-4"/>
          <w:sz w:val="22"/>
        </w:rPr>
        <w:t>operacyjnych na lata 2014-2020</w:t>
      </w:r>
      <w:r w:rsidRPr="00340F0F">
        <w:rPr>
          <w:rFonts w:asciiTheme="minorHAnsi" w:hAnsiTheme="minorHAnsi"/>
          <w:spacing w:val="-4"/>
          <w:sz w:val="22"/>
        </w:rPr>
        <w:t xml:space="preserve">, zamieszczonych na stronie internetowej Instytucji </w:t>
      </w:r>
      <w:r w:rsidRPr="00D239F9">
        <w:rPr>
          <w:rFonts w:asciiTheme="minorHAnsi" w:hAnsiTheme="minorHAnsi"/>
          <w:spacing w:val="-4"/>
          <w:sz w:val="22"/>
          <w:szCs w:val="22"/>
        </w:rPr>
        <w:t>Pośredniczącej;</w:t>
      </w:r>
    </w:p>
    <w:p w14:paraId="1AC2E487" w14:textId="0044E050" w:rsidR="00D239F9" w:rsidRDefault="00D239F9" w:rsidP="00FF60F0">
      <w:pPr>
        <w:pStyle w:val="Akapitzlist"/>
        <w:numPr>
          <w:ilvl w:val="0"/>
          <w:numId w:val="46"/>
        </w:numPr>
        <w:tabs>
          <w:tab w:val="left" w:pos="426"/>
        </w:tabs>
        <w:spacing w:before="60" w:after="60"/>
        <w:ind w:left="284" w:hanging="284"/>
        <w:contextualSpacing/>
        <w:jc w:val="both"/>
        <w:rPr>
          <w:rFonts w:asciiTheme="minorHAnsi" w:hAnsiTheme="minorHAnsi"/>
          <w:sz w:val="22"/>
        </w:rPr>
      </w:pPr>
      <w:r w:rsidRPr="00340F0F">
        <w:rPr>
          <w:rFonts w:asciiTheme="minorHAnsi" w:hAnsiTheme="minorHAnsi"/>
          <w:sz w:val="22"/>
        </w:rPr>
        <w:t>„ustawie o finansach publicznych” oznacza to ustawę z dnia 27 sierpnia 2009 r. o finansach publicznych</w:t>
      </w:r>
      <w:r w:rsidRPr="00D239F9">
        <w:rPr>
          <w:rFonts w:asciiTheme="minorHAnsi" w:hAnsiTheme="minorHAnsi"/>
          <w:sz w:val="22"/>
          <w:szCs w:val="22"/>
        </w:rPr>
        <w:t>;</w:t>
      </w:r>
      <w:r w:rsidRPr="00340F0F">
        <w:rPr>
          <w:rFonts w:asciiTheme="minorHAnsi" w:hAnsiTheme="minorHAnsi"/>
          <w:sz w:val="22"/>
        </w:rPr>
        <w:t xml:space="preserve"> </w:t>
      </w:r>
    </w:p>
    <w:p w14:paraId="12A1AE4B" w14:textId="14AA4945" w:rsidR="00CE3F1F" w:rsidRPr="00340F0F" w:rsidRDefault="00CE3F1F" w:rsidP="00FF60F0">
      <w:pPr>
        <w:pStyle w:val="Akapitzlist"/>
        <w:numPr>
          <w:ilvl w:val="0"/>
          <w:numId w:val="46"/>
        </w:numPr>
        <w:tabs>
          <w:tab w:val="left" w:pos="426"/>
        </w:tabs>
        <w:spacing w:before="60" w:after="60"/>
        <w:ind w:left="284" w:hanging="284"/>
        <w:contextualSpacing/>
        <w:jc w:val="both"/>
        <w:rPr>
          <w:rFonts w:asciiTheme="minorHAnsi" w:hAnsiTheme="minorHAnsi"/>
          <w:sz w:val="22"/>
        </w:rPr>
      </w:pPr>
      <w:r w:rsidRPr="00DA014C">
        <w:rPr>
          <w:rFonts w:ascii="Calibri" w:hAnsi="Calibri"/>
          <w:sz w:val="22"/>
          <w:szCs w:val="22"/>
        </w:rPr>
        <w:t>„</w:t>
      </w:r>
      <w:r w:rsidRPr="00DA014C">
        <w:rPr>
          <w:rFonts w:ascii="Calibri" w:hAnsi="Calibri" w:cs="Calibri"/>
          <w:sz w:val="22"/>
          <w:szCs w:val="22"/>
        </w:rPr>
        <w:t>ustawie</w:t>
      </w:r>
      <w:r w:rsidRPr="00DA014C">
        <w:rPr>
          <w:rFonts w:ascii="Calibri" w:hAnsi="Calibri"/>
          <w:sz w:val="22"/>
          <w:szCs w:val="22"/>
        </w:rPr>
        <w:t xml:space="preserve"> o ochronie danych osobowych” –</w:t>
      </w:r>
      <w:r w:rsidR="003407D9">
        <w:rPr>
          <w:rFonts w:ascii="Calibri" w:hAnsi="Calibri"/>
          <w:sz w:val="22"/>
          <w:szCs w:val="22"/>
        </w:rPr>
        <w:t xml:space="preserve"> oznacza</w:t>
      </w:r>
      <w:r w:rsidRPr="00DA014C">
        <w:rPr>
          <w:rFonts w:ascii="Calibri" w:hAnsi="Calibri"/>
          <w:sz w:val="22"/>
          <w:szCs w:val="22"/>
        </w:rPr>
        <w:t xml:space="preserve"> to ustawę z dnia 10 maja 2018 r. o ochronie danych osobowych;</w:t>
      </w:r>
    </w:p>
    <w:p w14:paraId="41C5CCEF" w14:textId="3836A062" w:rsidR="00D239F9" w:rsidRPr="00340F0F" w:rsidRDefault="00D239F9" w:rsidP="00FF60F0">
      <w:pPr>
        <w:pStyle w:val="Akapitzlist"/>
        <w:numPr>
          <w:ilvl w:val="0"/>
          <w:numId w:val="46"/>
        </w:numPr>
        <w:tabs>
          <w:tab w:val="left" w:pos="426"/>
        </w:tabs>
        <w:spacing w:before="60" w:after="60"/>
        <w:ind w:left="284" w:hanging="284"/>
        <w:contextualSpacing/>
        <w:jc w:val="both"/>
        <w:rPr>
          <w:rFonts w:asciiTheme="minorHAnsi" w:hAnsiTheme="minorHAnsi"/>
          <w:sz w:val="22"/>
        </w:rPr>
      </w:pPr>
      <w:r w:rsidRPr="00340F0F">
        <w:rPr>
          <w:rFonts w:asciiTheme="minorHAnsi" w:hAnsiTheme="minorHAnsi"/>
          <w:sz w:val="22"/>
        </w:rPr>
        <w:t xml:space="preserve">„ustawie </w:t>
      </w:r>
      <w:proofErr w:type="spellStart"/>
      <w:r w:rsidRPr="00340F0F">
        <w:rPr>
          <w:rFonts w:asciiTheme="minorHAnsi" w:hAnsiTheme="minorHAnsi"/>
          <w:sz w:val="22"/>
        </w:rPr>
        <w:t>Pzp</w:t>
      </w:r>
      <w:proofErr w:type="spellEnd"/>
      <w:r w:rsidRPr="00340F0F">
        <w:rPr>
          <w:rFonts w:asciiTheme="minorHAnsi" w:hAnsiTheme="minorHAnsi"/>
          <w:sz w:val="22"/>
        </w:rPr>
        <w:t>” oznacza to ustawę z dnia 29 stycznia 2004 r. – Prawo zamówień publicznych ;</w:t>
      </w:r>
    </w:p>
    <w:p w14:paraId="5C53C803" w14:textId="7A85B142" w:rsidR="00D239F9" w:rsidRDefault="00D239F9" w:rsidP="00FF60F0">
      <w:pPr>
        <w:pStyle w:val="Akapitzlist"/>
        <w:numPr>
          <w:ilvl w:val="0"/>
          <w:numId w:val="46"/>
        </w:numPr>
        <w:tabs>
          <w:tab w:val="left" w:pos="426"/>
        </w:tabs>
        <w:spacing w:before="60" w:after="60"/>
        <w:ind w:left="284" w:hanging="284"/>
        <w:contextualSpacing/>
        <w:jc w:val="both"/>
        <w:rPr>
          <w:rFonts w:asciiTheme="minorHAnsi" w:hAnsiTheme="minorHAnsi"/>
          <w:sz w:val="22"/>
        </w:rPr>
      </w:pPr>
      <w:r w:rsidRPr="00340F0F">
        <w:rPr>
          <w:rFonts w:asciiTheme="minorHAnsi" w:hAnsiTheme="minorHAnsi"/>
          <w:sz w:val="22"/>
        </w:rPr>
        <w:t>„ustawie wdrożeniowej” oznacza to ustawę z dnia 11 lipca 2014 r. o zasadach realizacji programów w zakresie polityki spójności finansowanych w perspektywie finansowej 2014-2020</w:t>
      </w:r>
      <w:r w:rsidRPr="00CC125A">
        <w:rPr>
          <w:rFonts w:asciiTheme="minorHAnsi" w:hAnsiTheme="minorHAnsi"/>
          <w:sz w:val="22"/>
        </w:rPr>
        <w:t>;</w:t>
      </w:r>
    </w:p>
    <w:p w14:paraId="7CE38CEC" w14:textId="74895FED" w:rsidR="00B12C7B" w:rsidRPr="003C31D0" w:rsidRDefault="00B12C7B" w:rsidP="00FF60F0">
      <w:pPr>
        <w:pStyle w:val="Akapitzlist"/>
        <w:numPr>
          <w:ilvl w:val="0"/>
          <w:numId w:val="46"/>
        </w:numPr>
        <w:tabs>
          <w:tab w:val="left" w:pos="426"/>
        </w:tabs>
        <w:spacing w:before="60" w:after="60" w:line="259" w:lineRule="auto"/>
        <w:ind w:left="284" w:hanging="284"/>
        <w:contextualSpacing/>
        <w:jc w:val="both"/>
        <w:rPr>
          <w:rFonts w:asciiTheme="minorHAnsi" w:hAnsiTheme="minorHAnsi"/>
          <w:sz w:val="22"/>
        </w:rPr>
      </w:pPr>
      <w:r>
        <w:rPr>
          <w:rFonts w:ascii="Calibri" w:hAnsi="Calibri" w:cs="Calibri"/>
          <w:sz w:val="22"/>
          <w:szCs w:val="22"/>
        </w:rPr>
        <w:t>„</w:t>
      </w:r>
      <w:r w:rsidRPr="00620FC4">
        <w:rPr>
          <w:rFonts w:ascii="Calibri" w:hAnsi="Calibri" w:cs="Calibri"/>
          <w:sz w:val="22"/>
          <w:szCs w:val="22"/>
        </w:rPr>
        <w:t>wniosku o dofinansowanie” – należy przez to rozumieć wniosek o dofinansowanie Projektu,</w:t>
      </w:r>
      <w:r>
        <w:rPr>
          <w:rFonts w:ascii="Calibri" w:hAnsi="Calibri" w:cs="Calibri"/>
          <w:sz w:val="22"/>
          <w:szCs w:val="22"/>
        </w:rPr>
        <w:t xml:space="preserve"> zatwierdzony</w:t>
      </w:r>
      <w:r w:rsidRPr="00620FC4">
        <w:rPr>
          <w:rFonts w:ascii="Calibri" w:hAnsi="Calibri" w:cs="Calibri"/>
          <w:sz w:val="22"/>
          <w:szCs w:val="22"/>
        </w:rPr>
        <w:t xml:space="preserve"> w </w:t>
      </w:r>
      <w:r>
        <w:rPr>
          <w:rFonts w:ascii="Calibri" w:hAnsi="Calibri" w:cs="Calibri"/>
          <w:sz w:val="22"/>
          <w:szCs w:val="22"/>
        </w:rPr>
        <w:t xml:space="preserve">wersji elektronicznej w </w:t>
      </w:r>
      <w:r w:rsidRPr="00211E1C">
        <w:rPr>
          <w:rFonts w:ascii="Calibri" w:hAnsi="Calibri" w:cs="Calibri"/>
          <w:sz w:val="22"/>
          <w:szCs w:val="22"/>
        </w:rPr>
        <w:t xml:space="preserve">Systemie </w:t>
      </w:r>
      <w:r w:rsidRPr="00E408F7">
        <w:rPr>
          <w:rFonts w:ascii="Calibri" w:hAnsi="Calibri" w:cs="Calibri"/>
          <w:sz w:val="22"/>
          <w:szCs w:val="22"/>
        </w:rPr>
        <w:t>Obsługi Wniosków Aplikacyjnych</w:t>
      </w:r>
      <w:r>
        <w:rPr>
          <w:rFonts w:ascii="Calibri" w:hAnsi="Calibri" w:cs="Calibri"/>
          <w:sz w:val="22"/>
          <w:szCs w:val="22"/>
        </w:rPr>
        <w:t xml:space="preserve"> (SOWA RPDS EFS)</w:t>
      </w:r>
      <w:r w:rsidRPr="00620FC4">
        <w:rPr>
          <w:rFonts w:ascii="Calibri" w:hAnsi="Calibri" w:cs="Calibri"/>
          <w:sz w:val="22"/>
          <w:szCs w:val="22"/>
        </w:rPr>
        <w:t>, stanowiąc</w:t>
      </w:r>
      <w:r>
        <w:rPr>
          <w:rFonts w:ascii="Calibri" w:hAnsi="Calibri" w:cs="Calibri"/>
          <w:sz w:val="22"/>
          <w:szCs w:val="22"/>
        </w:rPr>
        <w:t>y integralną cz</w:t>
      </w:r>
      <w:r w:rsidR="003407D9">
        <w:rPr>
          <w:rFonts w:ascii="Calibri" w:hAnsi="Calibri" w:cs="Calibri"/>
          <w:sz w:val="22"/>
          <w:szCs w:val="22"/>
        </w:rPr>
        <w:t>ę</w:t>
      </w:r>
      <w:r>
        <w:rPr>
          <w:rFonts w:ascii="Calibri" w:hAnsi="Calibri" w:cs="Calibri"/>
          <w:sz w:val="22"/>
          <w:szCs w:val="22"/>
        </w:rPr>
        <w:t>ść u</w:t>
      </w:r>
      <w:r w:rsidRPr="00620FC4">
        <w:rPr>
          <w:rFonts w:ascii="Calibri" w:hAnsi="Calibri" w:cs="Calibri"/>
          <w:sz w:val="22"/>
          <w:szCs w:val="22"/>
        </w:rPr>
        <w:t>mowy</w:t>
      </w:r>
      <w:r>
        <w:rPr>
          <w:rFonts w:ascii="Calibri" w:hAnsi="Calibri" w:cs="Calibri"/>
          <w:sz w:val="22"/>
          <w:szCs w:val="22"/>
        </w:rPr>
        <w:t xml:space="preserve">, </w:t>
      </w:r>
      <w:r w:rsidRPr="00510DBA">
        <w:rPr>
          <w:rFonts w:ascii="Calibri" w:hAnsi="Calibri" w:cs="Calibri"/>
          <w:sz w:val="22"/>
          <w:szCs w:val="22"/>
        </w:rPr>
        <w:t>zwany dalej „Wnioskiem”</w:t>
      </w:r>
      <w:r>
        <w:rPr>
          <w:rFonts w:ascii="Calibri" w:hAnsi="Calibri" w:cs="Calibri"/>
          <w:sz w:val="22"/>
          <w:szCs w:val="22"/>
        </w:rPr>
        <w:t>;</w:t>
      </w:r>
    </w:p>
    <w:p w14:paraId="152CF71B" w14:textId="1839CB2B" w:rsidR="00D239F9" w:rsidRPr="00CC125A" w:rsidRDefault="00D239F9" w:rsidP="00FF60F0">
      <w:pPr>
        <w:pStyle w:val="Akapitzlist"/>
        <w:numPr>
          <w:ilvl w:val="0"/>
          <w:numId w:val="46"/>
        </w:numPr>
        <w:tabs>
          <w:tab w:val="left" w:pos="426"/>
        </w:tabs>
        <w:spacing w:before="60" w:after="60" w:line="259" w:lineRule="auto"/>
        <w:ind w:left="284" w:hanging="284"/>
        <w:contextualSpacing/>
        <w:jc w:val="both"/>
        <w:rPr>
          <w:rFonts w:asciiTheme="minorHAnsi" w:hAnsiTheme="minorHAnsi"/>
          <w:sz w:val="22"/>
        </w:rPr>
      </w:pPr>
      <w:r w:rsidRPr="00CC125A">
        <w:rPr>
          <w:rFonts w:asciiTheme="minorHAnsi" w:hAnsiTheme="minorHAnsi"/>
          <w:sz w:val="22"/>
        </w:rPr>
        <w:lastRenderedPageBreak/>
        <w:t>„</w:t>
      </w:r>
      <w:r w:rsidRPr="00CC125A">
        <w:rPr>
          <w:rFonts w:asciiTheme="minorHAnsi" w:hAnsiTheme="minorHAnsi"/>
          <w:spacing w:val="-4"/>
          <w:sz w:val="22"/>
        </w:rPr>
        <w:t xml:space="preserve">wydatkach kwalifikowalnych” oznacza to wydatki kwalifikowalne zgodnie z </w:t>
      </w:r>
      <w:r w:rsidRPr="00CC125A">
        <w:rPr>
          <w:rFonts w:asciiTheme="minorHAnsi" w:hAnsiTheme="minorHAnsi"/>
          <w:i/>
          <w:spacing w:val="-4"/>
          <w:sz w:val="22"/>
        </w:rPr>
        <w:t>Wytycznymi w zakresie kwalifikowalności wydatków w ramach Europejskiego Funduszu Rozwoju Regionalnego, Europejskiego Funduszu Społecznego oraz Funduszu Spójności na lata 2014-2020</w:t>
      </w:r>
      <w:r w:rsidRPr="00CC125A">
        <w:rPr>
          <w:rFonts w:asciiTheme="minorHAnsi" w:hAnsiTheme="minorHAnsi"/>
          <w:spacing w:val="-4"/>
          <w:sz w:val="22"/>
        </w:rPr>
        <w:t xml:space="preserve">, zamieszczonymi </w:t>
      </w:r>
      <w:r w:rsidRPr="00CC125A">
        <w:rPr>
          <w:rFonts w:asciiTheme="minorHAnsi" w:hAnsiTheme="minorHAnsi"/>
          <w:sz w:val="22"/>
        </w:rPr>
        <w:t xml:space="preserve">na stronie internetowej Instytucji </w:t>
      </w:r>
      <w:r w:rsidRPr="00D239F9">
        <w:rPr>
          <w:rFonts w:asciiTheme="minorHAnsi" w:hAnsiTheme="minorHAnsi"/>
          <w:sz w:val="22"/>
          <w:szCs w:val="22"/>
        </w:rPr>
        <w:t>Pośredniczącej</w:t>
      </w:r>
      <w:r w:rsidRPr="00CC125A">
        <w:rPr>
          <w:rFonts w:asciiTheme="minorHAnsi" w:hAnsiTheme="minorHAnsi"/>
          <w:sz w:val="22"/>
        </w:rPr>
        <w:t>.</w:t>
      </w:r>
    </w:p>
    <w:p w14:paraId="79107C61" w14:textId="77777777" w:rsidR="00D239F9" w:rsidRPr="00CC125A" w:rsidRDefault="00D239F9" w:rsidP="00130ECB">
      <w:pPr>
        <w:spacing w:before="60" w:after="60"/>
        <w:ind w:left="426"/>
        <w:jc w:val="both"/>
        <w:rPr>
          <w:rFonts w:asciiTheme="minorHAnsi" w:hAnsiTheme="minorHAnsi"/>
        </w:rPr>
      </w:pPr>
    </w:p>
    <w:p w14:paraId="08809093" w14:textId="7C33E91D" w:rsidR="00D239F9" w:rsidRPr="00CC125A" w:rsidRDefault="00D239F9" w:rsidP="00D239F9">
      <w:pPr>
        <w:spacing w:after="120" w:line="240" w:lineRule="auto"/>
        <w:jc w:val="center"/>
        <w:rPr>
          <w:rFonts w:asciiTheme="minorHAnsi" w:hAnsiTheme="minorHAnsi"/>
          <w:b/>
        </w:rPr>
      </w:pPr>
      <w:r w:rsidRPr="00CC125A">
        <w:rPr>
          <w:rFonts w:asciiTheme="minorHAnsi" w:hAnsiTheme="minorHAnsi"/>
          <w:b/>
        </w:rPr>
        <w:t xml:space="preserve">Przedmiot </w:t>
      </w:r>
      <w:r w:rsidRPr="00D239F9">
        <w:rPr>
          <w:rFonts w:asciiTheme="minorHAnsi" w:hAnsiTheme="minorHAnsi" w:cs="Calibri"/>
          <w:b/>
        </w:rPr>
        <w:t>decyzji</w:t>
      </w:r>
    </w:p>
    <w:p w14:paraId="47370A47" w14:textId="77777777" w:rsidR="00D239F9" w:rsidRPr="00CC125A" w:rsidRDefault="00D239F9" w:rsidP="00CC125A">
      <w:pPr>
        <w:spacing w:after="0"/>
        <w:jc w:val="center"/>
        <w:rPr>
          <w:rFonts w:asciiTheme="minorHAnsi" w:hAnsiTheme="minorHAnsi"/>
          <w:color w:val="000000"/>
        </w:rPr>
      </w:pPr>
      <w:r w:rsidRPr="00CC125A">
        <w:rPr>
          <w:rFonts w:asciiTheme="minorHAnsi" w:hAnsiTheme="minorHAnsi"/>
          <w:color w:val="000000"/>
        </w:rPr>
        <w:t>§ 2.</w:t>
      </w:r>
    </w:p>
    <w:p w14:paraId="25922C72" w14:textId="56FB159E" w:rsidR="00D239F9" w:rsidRPr="00CC125A" w:rsidRDefault="00D239F9" w:rsidP="00FF60F0">
      <w:pPr>
        <w:numPr>
          <w:ilvl w:val="0"/>
          <w:numId w:val="26"/>
        </w:numPr>
        <w:tabs>
          <w:tab w:val="num" w:pos="284"/>
        </w:tabs>
        <w:autoSpaceDE w:val="0"/>
        <w:autoSpaceDN w:val="0"/>
        <w:spacing w:before="60" w:after="60" w:line="240" w:lineRule="auto"/>
        <w:ind w:left="284" w:hanging="284"/>
        <w:jc w:val="both"/>
        <w:rPr>
          <w:rFonts w:asciiTheme="minorHAnsi" w:hAnsiTheme="minorHAnsi"/>
          <w:color w:val="000000"/>
        </w:rPr>
      </w:pPr>
      <w:r w:rsidRPr="00CC125A">
        <w:rPr>
          <w:rFonts w:asciiTheme="minorHAnsi" w:hAnsiTheme="minorHAnsi"/>
          <w:color w:val="000000"/>
        </w:rPr>
        <w:t xml:space="preserve">Na warunkach określonych w niniejszej </w:t>
      </w:r>
      <w:r w:rsidRPr="00D239F9">
        <w:rPr>
          <w:rFonts w:asciiTheme="minorHAnsi" w:hAnsiTheme="minorHAnsi" w:cs="Calibri"/>
          <w:color w:val="000000"/>
        </w:rPr>
        <w:t>decyzji</w:t>
      </w:r>
      <w:r w:rsidRPr="00CC125A">
        <w:rPr>
          <w:rFonts w:asciiTheme="minorHAnsi" w:hAnsiTheme="minorHAnsi"/>
          <w:color w:val="000000"/>
        </w:rPr>
        <w:t xml:space="preserve">, Instytucja </w:t>
      </w:r>
      <w:r w:rsidRPr="00D239F9">
        <w:rPr>
          <w:rFonts w:asciiTheme="minorHAnsi" w:hAnsiTheme="minorHAnsi" w:cs="Calibri"/>
          <w:color w:val="000000"/>
        </w:rPr>
        <w:t>Pośrednicząca</w:t>
      </w:r>
      <w:r w:rsidRPr="00CC125A">
        <w:rPr>
          <w:rFonts w:asciiTheme="minorHAnsi" w:hAnsiTheme="minorHAnsi"/>
          <w:color w:val="000000"/>
        </w:rPr>
        <w:t xml:space="preserve"> przyznaje Beneficjentowi dofinansowanie na realizację Projektu, a Beneficjent </w:t>
      </w:r>
      <w:r w:rsidRPr="00EF486A">
        <w:rPr>
          <w:rFonts w:asciiTheme="minorHAnsi" w:hAnsiTheme="minorHAnsi"/>
          <w:i/>
          <w:strike/>
          <w:color w:val="000000"/>
        </w:rPr>
        <w:t>wraz z Partnerem/</w:t>
      </w:r>
      <w:proofErr w:type="spellStart"/>
      <w:r w:rsidRPr="00EF486A">
        <w:rPr>
          <w:rFonts w:asciiTheme="minorHAnsi" w:hAnsiTheme="minorHAnsi"/>
          <w:i/>
          <w:strike/>
          <w:color w:val="000000"/>
        </w:rPr>
        <w:t>ami</w:t>
      </w:r>
      <w:proofErr w:type="spellEnd"/>
      <w:r w:rsidRPr="00CC125A">
        <w:rPr>
          <w:rFonts w:asciiTheme="minorHAnsi" w:hAnsiTheme="minorHAnsi"/>
          <w:color w:val="000000"/>
          <w:vertAlign w:val="superscript"/>
        </w:rPr>
        <w:t xml:space="preserve"> </w:t>
      </w:r>
      <w:r w:rsidR="00CC125A">
        <w:rPr>
          <w:rStyle w:val="Odwoanieprzypisudolnego"/>
          <w:rFonts w:asciiTheme="minorHAnsi" w:hAnsiTheme="minorHAnsi"/>
          <w:color w:val="000000"/>
        </w:rPr>
        <w:footnoteReference w:id="11"/>
      </w:r>
      <w:r w:rsidRPr="00D239F9">
        <w:rPr>
          <w:rFonts w:asciiTheme="minorHAnsi" w:hAnsiTheme="minorHAnsi"/>
          <w:color w:val="000000"/>
          <w:vertAlign w:val="superscript"/>
        </w:rPr>
        <w:t xml:space="preserve"> </w:t>
      </w:r>
      <w:r w:rsidRPr="00CC125A">
        <w:rPr>
          <w:rFonts w:asciiTheme="minorHAnsi" w:hAnsiTheme="minorHAnsi"/>
          <w:color w:val="000000"/>
        </w:rPr>
        <w:t>zobowiązuje/</w:t>
      </w:r>
      <w:r w:rsidRPr="00EF486A">
        <w:rPr>
          <w:rFonts w:asciiTheme="minorHAnsi" w:hAnsiTheme="minorHAnsi"/>
          <w:i/>
          <w:strike/>
          <w:color w:val="000000"/>
        </w:rPr>
        <w:t>ją</w:t>
      </w:r>
      <w:r w:rsidRPr="00EF486A">
        <w:rPr>
          <w:rFonts w:asciiTheme="minorHAnsi" w:hAnsiTheme="minorHAnsi"/>
          <w:strike/>
          <w:color w:val="000000"/>
        </w:rPr>
        <w:t xml:space="preserve"> </w:t>
      </w:r>
      <w:r w:rsidRPr="00CC125A">
        <w:rPr>
          <w:rFonts w:asciiTheme="minorHAnsi" w:hAnsiTheme="minorHAnsi"/>
          <w:color w:val="000000"/>
        </w:rPr>
        <w:t>się do jego realizacji, w łącznej kwocie  nieprzekraczającej …… zł (słownie: …) i stanowiącej nie więcej niż ……  całkowitych wydatków kwalifikowalnych Projektu, w tym:</w:t>
      </w:r>
    </w:p>
    <w:p w14:paraId="73BFE568" w14:textId="17BAA3DC" w:rsidR="00D239F9" w:rsidRPr="00190AD2" w:rsidRDefault="00D239F9" w:rsidP="00D239F9">
      <w:pPr>
        <w:spacing w:before="60" w:after="60" w:line="240" w:lineRule="auto"/>
        <w:ind w:left="426"/>
        <w:jc w:val="both"/>
        <w:rPr>
          <w:rFonts w:asciiTheme="minorHAnsi" w:hAnsiTheme="minorHAnsi"/>
          <w:color w:val="000000"/>
        </w:rPr>
      </w:pPr>
      <w:r w:rsidRPr="00CC125A">
        <w:rPr>
          <w:rFonts w:asciiTheme="minorHAnsi" w:hAnsiTheme="minorHAnsi"/>
          <w:color w:val="000000"/>
        </w:rPr>
        <w:t>1) płatność ze środków europejskich w kwocie … zł (słownie …),</w:t>
      </w:r>
      <w:r w:rsidR="000657F3">
        <w:rPr>
          <w:rFonts w:asciiTheme="minorHAnsi" w:hAnsiTheme="minorHAnsi"/>
          <w:color w:val="000000"/>
        </w:rPr>
        <w:t xml:space="preserve"> </w:t>
      </w:r>
      <w:r w:rsidRPr="00CC125A">
        <w:rPr>
          <w:rFonts w:asciiTheme="minorHAnsi" w:hAnsiTheme="minorHAnsi"/>
          <w:color w:val="000000"/>
        </w:rPr>
        <w:t xml:space="preserve">co </w:t>
      </w:r>
      <w:r w:rsidRPr="007F6A32">
        <w:rPr>
          <w:rFonts w:asciiTheme="minorHAnsi" w:hAnsiTheme="minorHAnsi"/>
          <w:color w:val="000000"/>
        </w:rPr>
        <w:t xml:space="preserve">stanowi </w:t>
      </w:r>
      <w:r w:rsidR="000657F3" w:rsidRPr="007F6A32">
        <w:rPr>
          <w:rFonts w:asciiTheme="minorHAnsi" w:hAnsiTheme="minorHAnsi"/>
          <w:color w:val="000000"/>
        </w:rPr>
        <w:t xml:space="preserve">nie więcej niż </w:t>
      </w:r>
      <w:r w:rsidRPr="007F6A32">
        <w:rPr>
          <w:rFonts w:asciiTheme="minorHAnsi" w:hAnsiTheme="minorHAnsi"/>
          <w:color w:val="000000"/>
        </w:rPr>
        <w:t>…</w:t>
      </w:r>
      <w:r w:rsidR="000657F3" w:rsidRPr="007F6A32">
        <w:rPr>
          <w:rFonts w:asciiTheme="minorHAnsi" w:hAnsiTheme="minorHAnsi"/>
          <w:color w:val="000000"/>
        </w:rPr>
        <w:t xml:space="preserve"> </w:t>
      </w:r>
      <w:r w:rsidRPr="007F6A32">
        <w:rPr>
          <w:rFonts w:asciiTheme="minorHAnsi" w:hAnsiTheme="minorHAnsi"/>
          <w:color w:val="000000"/>
        </w:rPr>
        <w:t>% wydatków kwalifikowalnych Projektu;</w:t>
      </w:r>
    </w:p>
    <w:p w14:paraId="23D0B860" w14:textId="4F95F3C5" w:rsidR="00D239F9" w:rsidRPr="00190AD2" w:rsidRDefault="00D239F9" w:rsidP="00CC125A">
      <w:pPr>
        <w:spacing w:before="60" w:after="60" w:line="240" w:lineRule="auto"/>
        <w:ind w:left="426"/>
        <w:jc w:val="both"/>
        <w:rPr>
          <w:rFonts w:asciiTheme="minorHAnsi" w:hAnsiTheme="minorHAnsi"/>
          <w:color w:val="000000"/>
        </w:rPr>
      </w:pPr>
      <w:r w:rsidRPr="000606B5">
        <w:rPr>
          <w:rFonts w:asciiTheme="minorHAnsi" w:hAnsiTheme="minorHAnsi"/>
          <w:color w:val="000000"/>
        </w:rPr>
        <w:t>2) dotację celową z budżetu państwa w kwocie … zł (słownie…),</w:t>
      </w:r>
      <w:r w:rsidR="000657F3" w:rsidRPr="000606B5">
        <w:rPr>
          <w:rFonts w:asciiTheme="minorHAnsi" w:hAnsiTheme="minorHAnsi"/>
          <w:color w:val="000000"/>
        </w:rPr>
        <w:t xml:space="preserve"> </w:t>
      </w:r>
      <w:r w:rsidRPr="000606B5">
        <w:rPr>
          <w:rFonts w:asciiTheme="minorHAnsi" w:hAnsiTheme="minorHAnsi"/>
          <w:color w:val="000000"/>
        </w:rPr>
        <w:t xml:space="preserve">co stanowi </w:t>
      </w:r>
      <w:r w:rsidR="000657F3" w:rsidRPr="007F6A32">
        <w:rPr>
          <w:rFonts w:asciiTheme="minorHAnsi" w:hAnsiTheme="minorHAnsi"/>
          <w:color w:val="000000"/>
        </w:rPr>
        <w:t xml:space="preserve">nie więcej niż </w:t>
      </w:r>
      <w:r w:rsidRPr="007F6A32">
        <w:rPr>
          <w:rFonts w:asciiTheme="minorHAnsi" w:hAnsiTheme="minorHAnsi"/>
          <w:color w:val="000000"/>
        </w:rPr>
        <w:t>… % wydatków kwalifikowalnych Projektu</w:t>
      </w:r>
      <w:r w:rsidR="00B91ADB">
        <w:rPr>
          <w:rStyle w:val="Odwoanieprzypisudolnego"/>
          <w:rFonts w:asciiTheme="minorHAnsi" w:hAnsiTheme="minorHAnsi"/>
          <w:color w:val="000000"/>
        </w:rPr>
        <w:footnoteReference w:id="12"/>
      </w:r>
      <w:r w:rsidRPr="007F6A32">
        <w:rPr>
          <w:rFonts w:asciiTheme="minorHAnsi" w:hAnsiTheme="minorHAnsi"/>
          <w:color w:val="000000"/>
        </w:rPr>
        <w:t>.</w:t>
      </w:r>
    </w:p>
    <w:p w14:paraId="193DFC71" w14:textId="1479B267" w:rsidR="00D239F9" w:rsidRPr="004F20EB" w:rsidRDefault="00D239F9" w:rsidP="00D239F9">
      <w:pPr>
        <w:spacing w:before="60" w:after="60" w:line="240" w:lineRule="auto"/>
        <w:ind w:left="426"/>
        <w:jc w:val="both"/>
        <w:rPr>
          <w:rFonts w:asciiTheme="minorHAnsi" w:hAnsiTheme="minorHAnsi"/>
          <w:color w:val="000000"/>
        </w:rPr>
      </w:pPr>
      <w:r w:rsidRPr="000606B5">
        <w:rPr>
          <w:rFonts w:asciiTheme="minorHAnsi" w:hAnsiTheme="minorHAnsi"/>
          <w:color w:val="000000"/>
        </w:rPr>
        <w:t xml:space="preserve">Dofinansowanie jest przeznaczone na pokrycie wydatków kwalifikowalnych ponoszonych  przez     Beneficjenta </w:t>
      </w:r>
      <w:r w:rsidRPr="00EF486A">
        <w:rPr>
          <w:rFonts w:asciiTheme="minorHAnsi" w:hAnsiTheme="minorHAnsi"/>
          <w:i/>
          <w:strike/>
          <w:color w:val="000000"/>
        </w:rPr>
        <w:t>i Partnerów</w:t>
      </w:r>
      <w:r w:rsidRPr="000606B5">
        <w:rPr>
          <w:rFonts w:asciiTheme="minorHAnsi" w:hAnsiTheme="minorHAnsi"/>
          <w:vertAlign w:val="superscript"/>
        </w:rPr>
        <w:footnoteReference w:id="13"/>
      </w:r>
      <w:r w:rsidRPr="004F20EB">
        <w:rPr>
          <w:rFonts w:asciiTheme="minorHAnsi" w:hAnsiTheme="minorHAnsi"/>
          <w:color w:val="000000"/>
          <w:vertAlign w:val="superscript"/>
        </w:rPr>
        <w:t xml:space="preserve"> </w:t>
      </w:r>
      <w:r w:rsidRPr="004F20EB">
        <w:rPr>
          <w:rFonts w:asciiTheme="minorHAnsi" w:hAnsiTheme="minorHAnsi"/>
          <w:color w:val="000000"/>
        </w:rPr>
        <w:t>w związku z realizacją Projektu</w:t>
      </w:r>
      <w:r w:rsidR="00331E14">
        <w:rPr>
          <w:rFonts w:asciiTheme="minorHAnsi" w:hAnsiTheme="minorHAnsi"/>
          <w:color w:val="000000"/>
        </w:rPr>
        <w:t xml:space="preserve"> </w:t>
      </w:r>
      <w:r w:rsidR="00331E14">
        <w:rPr>
          <w:color w:val="000000"/>
        </w:rPr>
        <w:t xml:space="preserve">i nie może zostać przeznaczone na inne cele, w szczególności na tymczasowe finansowanie swojej podstawowej, </w:t>
      </w:r>
      <w:proofErr w:type="spellStart"/>
      <w:r w:rsidR="00331E14">
        <w:rPr>
          <w:color w:val="000000"/>
        </w:rPr>
        <w:t>pozaprojektowej</w:t>
      </w:r>
      <w:proofErr w:type="spellEnd"/>
      <w:r w:rsidR="00331E14">
        <w:rPr>
          <w:color w:val="000000"/>
        </w:rPr>
        <w:t xml:space="preserve"> działalności</w:t>
      </w:r>
      <w:r w:rsidRPr="004F20EB">
        <w:rPr>
          <w:rFonts w:asciiTheme="minorHAnsi" w:hAnsiTheme="minorHAnsi"/>
          <w:color w:val="000000"/>
        </w:rPr>
        <w:t xml:space="preserve">.  </w:t>
      </w:r>
    </w:p>
    <w:p w14:paraId="7A0A2C0D" w14:textId="77777777" w:rsidR="00D239F9" w:rsidRPr="007F6A32" w:rsidRDefault="00D239F9" w:rsidP="00FF60F0">
      <w:pPr>
        <w:numPr>
          <w:ilvl w:val="0"/>
          <w:numId w:val="26"/>
        </w:numPr>
        <w:tabs>
          <w:tab w:val="num" w:pos="284"/>
        </w:tabs>
        <w:autoSpaceDE w:val="0"/>
        <w:autoSpaceDN w:val="0"/>
        <w:spacing w:before="60" w:after="60" w:line="240" w:lineRule="auto"/>
        <w:ind w:left="284" w:hanging="284"/>
        <w:jc w:val="both"/>
        <w:rPr>
          <w:rFonts w:asciiTheme="minorHAnsi" w:hAnsiTheme="minorHAnsi"/>
        </w:rPr>
      </w:pPr>
      <w:r w:rsidRPr="00B93C12">
        <w:rPr>
          <w:rFonts w:asciiTheme="minorHAnsi" w:hAnsiTheme="minorHAnsi"/>
          <w:color w:val="000000"/>
        </w:rPr>
        <w:t>Całkowita</w:t>
      </w:r>
      <w:r w:rsidRPr="00B93C12">
        <w:rPr>
          <w:rFonts w:asciiTheme="minorHAnsi" w:hAnsiTheme="minorHAnsi"/>
        </w:rPr>
        <w:t xml:space="preserve"> wartość Projektu wynosi… zł (słownie:…</w:t>
      </w:r>
      <w:r w:rsidRPr="007F6A32">
        <w:rPr>
          <w:rFonts w:asciiTheme="minorHAnsi" w:hAnsiTheme="minorHAnsi"/>
          <w:color w:val="000000"/>
        </w:rPr>
        <w:t>..</w:t>
      </w:r>
      <w:r w:rsidRPr="007F6A32">
        <w:rPr>
          <w:rFonts w:asciiTheme="minorHAnsi" w:hAnsiTheme="minorHAnsi"/>
        </w:rPr>
        <w:t>).</w:t>
      </w:r>
    </w:p>
    <w:p w14:paraId="1C9EF155" w14:textId="310DBECA" w:rsidR="00127004" w:rsidRPr="007F6A32" w:rsidRDefault="00127004" w:rsidP="00FF60F0">
      <w:pPr>
        <w:numPr>
          <w:ilvl w:val="0"/>
          <w:numId w:val="26"/>
        </w:numPr>
        <w:tabs>
          <w:tab w:val="num" w:pos="284"/>
        </w:tabs>
        <w:autoSpaceDE w:val="0"/>
        <w:autoSpaceDN w:val="0"/>
        <w:spacing w:before="60" w:after="60" w:line="240" w:lineRule="auto"/>
        <w:ind w:left="284" w:hanging="284"/>
        <w:jc w:val="both"/>
      </w:pPr>
      <w:r w:rsidRPr="007F6A32">
        <w:t xml:space="preserve">W przypadku, gdy po podjęciu </w:t>
      </w:r>
      <w:r w:rsidR="000657F3" w:rsidRPr="007F6A32">
        <w:t xml:space="preserve">uchwały </w:t>
      </w:r>
      <w:r w:rsidRPr="007F6A32">
        <w:t xml:space="preserve">przyjmującej </w:t>
      </w:r>
      <w:r w:rsidR="000657F3" w:rsidRPr="007F6A32">
        <w:t xml:space="preserve">decyzję </w:t>
      </w:r>
      <w:r w:rsidRPr="007F6A32">
        <w:t>zmianie ulegnie kwota dofinansowania przypadająca na rzecz Partnera</w:t>
      </w:r>
      <w:r w:rsidR="000657F3" w:rsidRPr="007F6A32">
        <w:rPr>
          <w:rStyle w:val="Odwoanieprzypisudolnego"/>
        </w:rPr>
        <w:footnoteReference w:id="14"/>
      </w:r>
      <w:r w:rsidRPr="007F6A32">
        <w:t xml:space="preserve"> zgodnie z uregulowaniami </w:t>
      </w:r>
      <w:r w:rsidR="00D57F94">
        <w:t>porozumienia/</w:t>
      </w:r>
      <w:r w:rsidRPr="007F6A32">
        <w:t xml:space="preserve">umowy </w:t>
      </w:r>
      <w:r w:rsidR="00D57F94">
        <w:t xml:space="preserve">o </w:t>
      </w:r>
      <w:r w:rsidRPr="007F6A32">
        <w:t>partners</w:t>
      </w:r>
      <w:r w:rsidR="00D57F94">
        <w:t>twie</w:t>
      </w:r>
      <w:r w:rsidRPr="007F6A32">
        <w:t xml:space="preserve">, Beneficjent obowiązany jest o tym fakcie poinformować Instytucję </w:t>
      </w:r>
      <w:r w:rsidR="000657F3" w:rsidRPr="007F6A32">
        <w:t xml:space="preserve">Pośredniczącą </w:t>
      </w:r>
      <w:r w:rsidRPr="007F6A32">
        <w:t xml:space="preserve">w terminie 7 dni od dnia dokonania zmiany oraz przekazać Instytucji </w:t>
      </w:r>
      <w:r w:rsidR="000657F3" w:rsidRPr="007F6A32">
        <w:t xml:space="preserve">Pośredniczącej </w:t>
      </w:r>
      <w:r w:rsidRPr="007F6A32">
        <w:t xml:space="preserve">pisemne wyjaśnienie powodu jej dokonania wraz kopią sporządzonego aneksu do </w:t>
      </w:r>
      <w:r w:rsidR="00D57F94">
        <w:t>porozumienia/</w:t>
      </w:r>
      <w:r w:rsidRPr="007F6A32">
        <w:t xml:space="preserve">umowy </w:t>
      </w:r>
      <w:r w:rsidR="00D57F94">
        <w:t xml:space="preserve">o </w:t>
      </w:r>
      <w:r w:rsidRPr="007F6A32">
        <w:t>partners</w:t>
      </w:r>
      <w:r w:rsidR="00D57F94">
        <w:t>twie</w:t>
      </w:r>
      <w:r w:rsidR="000657F3" w:rsidRPr="007F6A32">
        <w:rPr>
          <w:rStyle w:val="Odwoanieprzypisudolnego"/>
        </w:rPr>
        <w:footnoteReference w:id="15"/>
      </w:r>
      <w:r w:rsidRPr="007F6A32">
        <w:t>.</w:t>
      </w:r>
    </w:p>
    <w:p w14:paraId="7348E6FB" w14:textId="05C3B98E" w:rsidR="00D239F9" w:rsidRPr="007F6A32" w:rsidRDefault="00D239F9" w:rsidP="00FF60F0">
      <w:pPr>
        <w:numPr>
          <w:ilvl w:val="0"/>
          <w:numId w:val="26"/>
        </w:numPr>
        <w:tabs>
          <w:tab w:val="num" w:pos="284"/>
        </w:tabs>
        <w:autoSpaceDE w:val="0"/>
        <w:autoSpaceDN w:val="0"/>
        <w:spacing w:before="60" w:after="60" w:line="240" w:lineRule="auto"/>
        <w:ind w:left="284" w:hanging="284"/>
        <w:jc w:val="both"/>
        <w:rPr>
          <w:rFonts w:asciiTheme="minorHAnsi" w:hAnsiTheme="minorHAnsi"/>
        </w:rPr>
      </w:pPr>
      <w:r w:rsidRPr="007F6A32">
        <w:rPr>
          <w:rFonts w:asciiTheme="minorHAnsi" w:hAnsiTheme="minorHAnsi"/>
          <w:i/>
        </w:rPr>
        <w:t xml:space="preserve">Beneficjent </w:t>
      </w:r>
      <w:r w:rsidR="00CE3F1F" w:rsidRPr="00EF486A">
        <w:rPr>
          <w:rFonts w:asciiTheme="minorHAnsi" w:hAnsiTheme="minorHAnsi"/>
          <w:i/>
          <w:strike/>
        </w:rPr>
        <w:t>i Partnerzy</w:t>
      </w:r>
      <w:r w:rsidR="00CE3F1F">
        <w:rPr>
          <w:rStyle w:val="Odwoanieprzypisudolnego"/>
          <w:rFonts w:asciiTheme="minorHAnsi" w:hAnsiTheme="minorHAnsi"/>
          <w:i/>
        </w:rPr>
        <w:footnoteReference w:id="16"/>
      </w:r>
      <w:r w:rsidR="00CE3F1F">
        <w:rPr>
          <w:rFonts w:asciiTheme="minorHAnsi" w:hAnsiTheme="minorHAnsi"/>
          <w:i/>
        </w:rPr>
        <w:t xml:space="preserve"> </w:t>
      </w:r>
      <w:r w:rsidRPr="007F6A32">
        <w:rPr>
          <w:rFonts w:asciiTheme="minorHAnsi" w:hAnsiTheme="minorHAnsi"/>
          <w:i/>
        </w:rPr>
        <w:t>zobowiązuj</w:t>
      </w:r>
      <w:r w:rsidR="00CE3F1F">
        <w:rPr>
          <w:rFonts w:asciiTheme="minorHAnsi" w:hAnsiTheme="minorHAnsi"/>
          <w:i/>
        </w:rPr>
        <w:t>ą</w:t>
      </w:r>
      <w:r w:rsidRPr="007F6A32">
        <w:rPr>
          <w:rFonts w:asciiTheme="minorHAnsi" w:hAnsiTheme="minorHAnsi"/>
          <w:i/>
        </w:rPr>
        <w:t xml:space="preserve"> się do wniesienia wkładu własnego w kwocie ……… </w:t>
      </w:r>
      <w:r w:rsidRPr="007F6A32">
        <w:rPr>
          <w:rFonts w:asciiTheme="minorHAnsi" w:hAnsiTheme="minorHAnsi"/>
          <w:i/>
          <w:color w:val="000000"/>
        </w:rPr>
        <w:t>zł</w:t>
      </w:r>
      <w:r w:rsidRPr="007F6A32">
        <w:rPr>
          <w:rFonts w:asciiTheme="minorHAnsi" w:hAnsiTheme="minorHAnsi"/>
          <w:i/>
        </w:rPr>
        <w:t xml:space="preserve"> (słownie:</w:t>
      </w:r>
      <w:r w:rsidR="005015C3">
        <w:rPr>
          <w:rFonts w:asciiTheme="minorHAnsi" w:hAnsiTheme="minorHAnsi"/>
          <w:i/>
        </w:rPr>
        <w:t> </w:t>
      </w:r>
      <w:r w:rsidRPr="007F6A32">
        <w:rPr>
          <w:rFonts w:asciiTheme="minorHAnsi" w:hAnsiTheme="minorHAnsi"/>
          <w:i/>
        </w:rPr>
        <w:t xml:space="preserve">… ), co stanowi </w:t>
      </w:r>
      <w:r w:rsidR="000657F3" w:rsidRPr="000E1BA7">
        <w:rPr>
          <w:rFonts w:asciiTheme="minorHAnsi" w:hAnsiTheme="minorHAnsi"/>
          <w:i/>
        </w:rPr>
        <w:t>nie mniej niż</w:t>
      </w:r>
      <w:r w:rsidR="000657F3" w:rsidRPr="007F6A32">
        <w:rPr>
          <w:rFonts w:asciiTheme="minorHAnsi" w:hAnsiTheme="minorHAnsi"/>
          <w:i/>
        </w:rPr>
        <w:t xml:space="preserve"> .</w:t>
      </w:r>
      <w:r w:rsidRPr="007F6A32">
        <w:rPr>
          <w:rFonts w:asciiTheme="minorHAnsi" w:hAnsiTheme="minorHAnsi" w:cs="Calibri"/>
          <w:i/>
          <w:iCs/>
        </w:rPr>
        <w:t>… %</w:t>
      </w:r>
      <w:r w:rsidRPr="007F6A32">
        <w:rPr>
          <w:rFonts w:asciiTheme="minorHAnsi" w:hAnsiTheme="minorHAnsi"/>
          <w:i/>
        </w:rPr>
        <w:t xml:space="preserve"> wydatków kwalifikowalnych Projektu</w:t>
      </w:r>
      <w:r w:rsidR="005015C3">
        <w:rPr>
          <w:rFonts w:asciiTheme="minorHAnsi" w:hAnsiTheme="minorHAnsi"/>
          <w:i/>
        </w:rPr>
        <w:t>.</w:t>
      </w:r>
      <w:r w:rsidRPr="007F6A32">
        <w:rPr>
          <w:rFonts w:asciiTheme="minorHAnsi" w:hAnsiTheme="minorHAnsi"/>
          <w:i/>
        </w:rPr>
        <w:t>, z następujących źródeł</w:t>
      </w:r>
      <w:r w:rsidR="0065208A">
        <w:rPr>
          <w:rStyle w:val="Odwoanieprzypisudolnego"/>
          <w:rFonts w:asciiTheme="minorHAnsi" w:hAnsiTheme="minorHAnsi"/>
          <w:i/>
        </w:rPr>
        <w:footnoteReference w:id="17"/>
      </w:r>
      <w:r w:rsidRPr="007F6A32">
        <w:rPr>
          <w:rFonts w:asciiTheme="minorHAnsi" w:hAnsiTheme="minorHAnsi"/>
          <w:i/>
        </w:rPr>
        <w:t>:</w:t>
      </w:r>
    </w:p>
    <w:p w14:paraId="4ED2198D" w14:textId="7E75ACE6" w:rsidR="00D239F9" w:rsidRPr="00ED7EEA" w:rsidRDefault="00D239F9" w:rsidP="00FF60F0">
      <w:pPr>
        <w:pStyle w:val="Akapitzlist"/>
        <w:numPr>
          <w:ilvl w:val="0"/>
          <w:numId w:val="94"/>
        </w:numPr>
        <w:autoSpaceDE w:val="0"/>
        <w:autoSpaceDN w:val="0"/>
        <w:spacing w:before="60" w:after="60"/>
        <w:jc w:val="both"/>
        <w:rPr>
          <w:rFonts w:asciiTheme="minorHAnsi" w:hAnsiTheme="minorHAnsi"/>
          <w:i/>
          <w:color w:val="000000"/>
          <w:sz w:val="22"/>
          <w:szCs w:val="22"/>
        </w:rPr>
      </w:pPr>
      <w:r w:rsidRPr="00ED7EEA">
        <w:rPr>
          <w:rFonts w:asciiTheme="minorHAnsi" w:hAnsiTheme="minorHAnsi"/>
          <w:i/>
          <w:sz w:val="22"/>
          <w:szCs w:val="22"/>
        </w:rPr>
        <w:t xml:space="preserve">….w kwocie </w:t>
      </w:r>
      <w:r w:rsidRPr="00ED7EEA">
        <w:rPr>
          <w:rFonts w:asciiTheme="minorHAnsi" w:hAnsiTheme="minorHAnsi"/>
          <w:i/>
          <w:color w:val="000000"/>
          <w:sz w:val="22"/>
          <w:szCs w:val="22"/>
        </w:rPr>
        <w:t xml:space="preserve">… zł (słownie …); </w:t>
      </w:r>
    </w:p>
    <w:p w14:paraId="6D2B257D" w14:textId="0376FD47" w:rsidR="00D239F9" w:rsidRPr="00ED7EEA" w:rsidRDefault="00D239F9" w:rsidP="00FF60F0">
      <w:pPr>
        <w:pStyle w:val="Akapitzlist"/>
        <w:numPr>
          <w:ilvl w:val="0"/>
          <w:numId w:val="94"/>
        </w:numPr>
        <w:autoSpaceDE w:val="0"/>
        <w:autoSpaceDN w:val="0"/>
        <w:spacing w:before="60" w:after="60"/>
        <w:jc w:val="both"/>
        <w:rPr>
          <w:rFonts w:asciiTheme="minorHAnsi" w:hAnsiTheme="minorHAnsi"/>
          <w:i/>
          <w:color w:val="000000"/>
          <w:sz w:val="22"/>
          <w:szCs w:val="22"/>
        </w:rPr>
      </w:pPr>
      <w:r w:rsidRPr="00ED7EEA">
        <w:rPr>
          <w:rFonts w:asciiTheme="minorHAnsi" w:hAnsiTheme="minorHAnsi"/>
          <w:i/>
          <w:color w:val="000000"/>
          <w:sz w:val="22"/>
          <w:szCs w:val="22"/>
        </w:rPr>
        <w:t>….w kwocie … zł (słownie …).</w:t>
      </w:r>
    </w:p>
    <w:p w14:paraId="2B4A2280" w14:textId="121801E7" w:rsidR="00D239F9" w:rsidRPr="000657F3" w:rsidRDefault="00D239F9" w:rsidP="00FF60F0">
      <w:pPr>
        <w:numPr>
          <w:ilvl w:val="0"/>
          <w:numId w:val="26"/>
        </w:numPr>
        <w:tabs>
          <w:tab w:val="num" w:pos="284"/>
        </w:tabs>
        <w:autoSpaceDE w:val="0"/>
        <w:autoSpaceDN w:val="0"/>
        <w:spacing w:before="60" w:after="60" w:line="240" w:lineRule="auto"/>
        <w:ind w:left="284" w:hanging="284"/>
        <w:jc w:val="both"/>
        <w:rPr>
          <w:rFonts w:asciiTheme="minorHAnsi" w:hAnsiTheme="minorHAnsi"/>
        </w:rPr>
      </w:pPr>
      <w:r w:rsidRPr="00CC125A">
        <w:rPr>
          <w:rFonts w:asciiTheme="minorHAnsi" w:hAnsiTheme="minorHAnsi"/>
          <w:i/>
        </w:rPr>
        <w:t xml:space="preserve">W przypadku niewniesienia przez </w:t>
      </w:r>
      <w:r w:rsidRPr="00CC125A">
        <w:rPr>
          <w:rFonts w:asciiTheme="minorHAnsi" w:hAnsiTheme="minorHAnsi"/>
          <w:i/>
          <w:color w:val="000000"/>
        </w:rPr>
        <w:t xml:space="preserve">Beneficjenta </w:t>
      </w:r>
      <w:r w:rsidRPr="00EF486A">
        <w:rPr>
          <w:rFonts w:asciiTheme="minorHAnsi" w:hAnsiTheme="minorHAnsi"/>
          <w:i/>
          <w:strike/>
          <w:color w:val="000000"/>
        </w:rPr>
        <w:t>i Partnerów</w:t>
      </w:r>
      <w:r w:rsidRPr="000E1BA7">
        <w:rPr>
          <w:rFonts w:asciiTheme="minorHAnsi" w:hAnsiTheme="minorHAnsi"/>
          <w:i/>
          <w:vertAlign w:val="superscript"/>
        </w:rPr>
        <w:footnoteReference w:id="18"/>
      </w:r>
      <w:r w:rsidR="005678C0">
        <w:rPr>
          <w:rFonts w:asciiTheme="minorHAnsi" w:hAnsiTheme="minorHAnsi"/>
          <w:i/>
          <w:color w:val="000000"/>
        </w:rPr>
        <w:t xml:space="preserve"> </w:t>
      </w:r>
      <w:r w:rsidRPr="00CC125A">
        <w:rPr>
          <w:rFonts w:asciiTheme="minorHAnsi" w:hAnsiTheme="minorHAnsi"/>
          <w:i/>
        </w:rPr>
        <w:t xml:space="preserve">wkładu własnego w ww. kwocie, Instytucja </w:t>
      </w:r>
      <w:r w:rsidRPr="00D239F9">
        <w:rPr>
          <w:rFonts w:asciiTheme="minorHAnsi" w:hAnsiTheme="minorHAnsi" w:cs="Calibri"/>
          <w:i/>
          <w:iCs/>
        </w:rPr>
        <w:t>Pośrednicząca</w:t>
      </w:r>
      <w:r w:rsidRPr="00CC125A">
        <w:rPr>
          <w:rFonts w:asciiTheme="minorHAnsi" w:hAnsiTheme="minorHAnsi"/>
          <w:i/>
        </w:rPr>
        <w:t xml:space="preserve"> może kwotę przyznanego dofinansowania, o której mowa w ust. 1,</w:t>
      </w:r>
      <w:r w:rsidR="005678C0">
        <w:rPr>
          <w:rFonts w:asciiTheme="minorHAnsi" w:hAnsiTheme="minorHAnsi"/>
          <w:i/>
        </w:rPr>
        <w:t xml:space="preserve"> </w:t>
      </w:r>
      <w:r w:rsidRPr="00CC125A">
        <w:rPr>
          <w:rFonts w:asciiTheme="minorHAnsi" w:hAnsiTheme="minorHAnsi"/>
          <w:i/>
        </w:rPr>
        <w:t xml:space="preserve">obniżyć proporcjonalnie do jej udziału w całkowitej wartości Projektu oraz proporcjonalnie do </w:t>
      </w:r>
      <w:r w:rsidRPr="00CC125A">
        <w:rPr>
          <w:rFonts w:asciiTheme="minorHAnsi" w:hAnsiTheme="minorHAnsi"/>
          <w:i/>
          <w:color w:val="000000"/>
        </w:rPr>
        <w:t xml:space="preserve">udziału </w:t>
      </w:r>
      <w:r w:rsidRPr="00CC125A">
        <w:rPr>
          <w:rFonts w:asciiTheme="minorHAnsi" w:hAnsiTheme="minorHAnsi"/>
          <w:i/>
          <w:color w:val="000000"/>
          <w:spacing w:val="-6"/>
        </w:rPr>
        <w:t>procentowego wynikającego z intensywności pomocy publicznej</w:t>
      </w:r>
      <w:r w:rsidRPr="00CC125A">
        <w:rPr>
          <w:rFonts w:asciiTheme="minorHAnsi" w:hAnsiTheme="minorHAnsi"/>
          <w:i/>
          <w:spacing w:val="-6"/>
        </w:rPr>
        <w:t>. Wkład własny, który zostanie rozliczony</w:t>
      </w:r>
      <w:r w:rsidRPr="000657F3">
        <w:rPr>
          <w:rFonts w:asciiTheme="minorHAnsi" w:hAnsiTheme="minorHAnsi"/>
          <w:i/>
          <w:spacing w:val="-8"/>
        </w:rPr>
        <w:t xml:space="preserve"> ponad wysokość wskazaną w ww. kwocie może zostać uznany za niekwalifikowalny</w:t>
      </w:r>
      <w:r w:rsidRPr="000657F3">
        <w:rPr>
          <w:rFonts w:asciiTheme="minorHAnsi" w:hAnsiTheme="minorHAnsi"/>
          <w:spacing w:val="-8"/>
          <w:vertAlign w:val="superscript"/>
        </w:rPr>
        <w:footnoteReference w:id="19"/>
      </w:r>
      <w:r w:rsidRPr="000657F3">
        <w:rPr>
          <w:rFonts w:asciiTheme="minorHAnsi" w:hAnsiTheme="minorHAnsi"/>
          <w:spacing w:val="-8"/>
        </w:rPr>
        <w:t>.</w:t>
      </w:r>
    </w:p>
    <w:p w14:paraId="561A462A" w14:textId="1654E61E" w:rsidR="00D239F9" w:rsidRPr="00CC125A" w:rsidRDefault="00D239F9" w:rsidP="00FF60F0">
      <w:pPr>
        <w:numPr>
          <w:ilvl w:val="0"/>
          <w:numId w:val="26"/>
        </w:numPr>
        <w:tabs>
          <w:tab w:val="num" w:pos="284"/>
        </w:tabs>
        <w:autoSpaceDE w:val="0"/>
        <w:autoSpaceDN w:val="0"/>
        <w:spacing w:before="60" w:after="60" w:line="240" w:lineRule="auto"/>
        <w:ind w:left="284" w:hanging="284"/>
        <w:jc w:val="both"/>
        <w:rPr>
          <w:rFonts w:asciiTheme="minorHAnsi" w:hAnsiTheme="minorHAnsi"/>
        </w:rPr>
      </w:pPr>
      <w:r w:rsidRPr="00CC125A">
        <w:rPr>
          <w:rFonts w:asciiTheme="minorHAnsi" w:hAnsiTheme="minorHAnsi"/>
          <w:i/>
        </w:rPr>
        <w:t xml:space="preserve">Dofinansowanie na realizację Projektu może być przeznaczone na sfinansowanie przedsięwzięć zrealizowanych w ramach Projektu przed </w:t>
      </w:r>
      <w:r w:rsidRPr="00D239F9">
        <w:rPr>
          <w:rFonts w:asciiTheme="minorHAnsi" w:hAnsiTheme="minorHAnsi" w:cs="Calibri"/>
          <w:i/>
          <w:iCs/>
        </w:rPr>
        <w:t xml:space="preserve">podjęciem </w:t>
      </w:r>
      <w:r w:rsidR="00302ED0">
        <w:rPr>
          <w:rFonts w:asciiTheme="minorHAnsi" w:hAnsiTheme="minorHAnsi" w:cs="Calibri"/>
          <w:i/>
          <w:iCs/>
        </w:rPr>
        <w:t xml:space="preserve">uchwały przyjmującej </w:t>
      </w:r>
      <w:r w:rsidRPr="00D239F9">
        <w:rPr>
          <w:rFonts w:asciiTheme="minorHAnsi" w:hAnsiTheme="minorHAnsi" w:cs="Calibri"/>
          <w:i/>
          <w:iCs/>
        </w:rPr>
        <w:t>niniejsz</w:t>
      </w:r>
      <w:r w:rsidR="00302ED0">
        <w:rPr>
          <w:rFonts w:asciiTheme="minorHAnsi" w:hAnsiTheme="minorHAnsi" w:cs="Calibri"/>
          <w:i/>
          <w:iCs/>
        </w:rPr>
        <w:t>ą decyzję</w:t>
      </w:r>
      <w:r w:rsidRPr="00D239F9">
        <w:rPr>
          <w:rFonts w:asciiTheme="minorHAnsi" w:hAnsiTheme="minorHAnsi" w:cs="Calibri"/>
          <w:i/>
          <w:iCs/>
        </w:rPr>
        <w:t xml:space="preserve">, jednak nie wcześniej niż przed dniem złożenia wniosku o dofinansowanie pod warunkiem, że wydatki te odnoszą się do </w:t>
      </w:r>
      <w:r w:rsidR="00C018CA">
        <w:rPr>
          <w:rFonts w:asciiTheme="minorHAnsi" w:hAnsiTheme="minorHAnsi" w:cs="Calibri"/>
          <w:i/>
          <w:iCs/>
          <w:spacing w:val="-4"/>
        </w:rPr>
        <w:t>okresu realizacji P</w:t>
      </w:r>
      <w:r w:rsidRPr="00D239F9">
        <w:rPr>
          <w:rFonts w:asciiTheme="minorHAnsi" w:hAnsiTheme="minorHAnsi" w:cs="Calibri"/>
          <w:i/>
          <w:iCs/>
          <w:spacing w:val="-4"/>
        </w:rPr>
        <w:t>rojektu i</w:t>
      </w:r>
      <w:r w:rsidRPr="00CC125A">
        <w:rPr>
          <w:rFonts w:asciiTheme="minorHAnsi" w:hAnsiTheme="minorHAnsi"/>
          <w:i/>
          <w:spacing w:val="-4"/>
        </w:rPr>
        <w:t xml:space="preserve"> o ile wydatki zostaną uznane za kwalifikowalne zgodnie</w:t>
      </w:r>
      <w:r w:rsidR="00FC6554">
        <w:rPr>
          <w:rFonts w:asciiTheme="minorHAnsi" w:hAnsiTheme="minorHAnsi"/>
          <w:i/>
          <w:spacing w:val="-4"/>
        </w:rPr>
        <w:t xml:space="preserve"> </w:t>
      </w:r>
      <w:r w:rsidRPr="00CC125A">
        <w:rPr>
          <w:rFonts w:asciiTheme="minorHAnsi" w:hAnsiTheme="minorHAnsi"/>
          <w:i/>
          <w:spacing w:val="-4"/>
        </w:rPr>
        <w:t xml:space="preserve">z </w:t>
      </w:r>
      <w:r w:rsidRPr="00CC125A">
        <w:rPr>
          <w:rFonts w:asciiTheme="minorHAnsi" w:hAnsiTheme="minorHAnsi"/>
          <w:i/>
          <w:spacing w:val="-4"/>
        </w:rPr>
        <w:lastRenderedPageBreak/>
        <w:t>obowiązującymi</w:t>
      </w:r>
      <w:r w:rsidRPr="00CC125A">
        <w:rPr>
          <w:rFonts w:asciiTheme="minorHAnsi" w:hAnsiTheme="minorHAnsi"/>
          <w:i/>
        </w:rPr>
        <w:t xml:space="preserve"> przepisami oraz dotyczyć będą okresu realizacji Projektu, o którym mowa w § 3 ust. 1</w:t>
      </w:r>
      <w:r w:rsidRPr="00D239F9">
        <w:rPr>
          <w:rFonts w:asciiTheme="minorHAnsi" w:hAnsiTheme="minorHAnsi" w:cs="Calibri"/>
          <w:i/>
          <w:iCs/>
        </w:rPr>
        <w:t xml:space="preserve"> decyzji</w:t>
      </w:r>
      <w:r w:rsidR="00592B9C" w:rsidRPr="000657F3">
        <w:rPr>
          <w:rFonts w:asciiTheme="minorHAnsi" w:hAnsiTheme="minorHAnsi"/>
          <w:i/>
          <w:vertAlign w:val="superscript"/>
        </w:rPr>
        <w:footnoteReference w:id="20"/>
      </w:r>
      <w:r w:rsidRPr="00CC125A">
        <w:rPr>
          <w:rFonts w:asciiTheme="minorHAnsi" w:hAnsiTheme="minorHAnsi"/>
          <w:i/>
        </w:rPr>
        <w:t>.</w:t>
      </w:r>
    </w:p>
    <w:p w14:paraId="4902A5E7" w14:textId="7BAA9261" w:rsidR="00D239F9" w:rsidRPr="000657F3" w:rsidRDefault="00D239F9" w:rsidP="00FF60F0">
      <w:pPr>
        <w:numPr>
          <w:ilvl w:val="0"/>
          <w:numId w:val="26"/>
        </w:numPr>
        <w:tabs>
          <w:tab w:val="num" w:pos="284"/>
        </w:tabs>
        <w:autoSpaceDE w:val="0"/>
        <w:autoSpaceDN w:val="0"/>
        <w:spacing w:before="60" w:after="60" w:line="240" w:lineRule="auto"/>
        <w:ind w:left="284" w:hanging="284"/>
        <w:jc w:val="both"/>
        <w:rPr>
          <w:rFonts w:asciiTheme="minorHAnsi" w:hAnsiTheme="minorHAnsi"/>
        </w:rPr>
      </w:pPr>
      <w:r w:rsidRPr="00CC125A">
        <w:rPr>
          <w:rFonts w:asciiTheme="minorHAnsi" w:hAnsiTheme="minorHAnsi"/>
          <w:color w:val="000000"/>
        </w:rPr>
        <w:t>Wydatki</w:t>
      </w:r>
      <w:r w:rsidRPr="00CC125A">
        <w:rPr>
          <w:rFonts w:asciiTheme="minorHAnsi" w:hAnsiTheme="minorHAnsi"/>
        </w:rPr>
        <w:t xml:space="preserve"> </w:t>
      </w:r>
      <w:r w:rsidRPr="00CC125A">
        <w:rPr>
          <w:rFonts w:asciiTheme="minorHAnsi" w:hAnsiTheme="minorHAnsi"/>
          <w:shd w:val="clear" w:color="auto" w:fill="FFFFFF"/>
        </w:rPr>
        <w:t>kwalifikowalne</w:t>
      </w:r>
      <w:r w:rsidRPr="00CC125A">
        <w:rPr>
          <w:rFonts w:asciiTheme="minorHAnsi" w:hAnsiTheme="minorHAnsi"/>
        </w:rPr>
        <w:t xml:space="preserve"> w ramach Projektu mogą obejmować koszt podatku od towarów i usług, zgodnie </w:t>
      </w:r>
      <w:r w:rsidRPr="00CC125A">
        <w:rPr>
          <w:rFonts w:asciiTheme="minorHAnsi" w:hAnsiTheme="minorHAnsi"/>
          <w:i/>
        </w:rPr>
        <w:t xml:space="preserve">ze złożonym/-i przez Beneficjenta </w:t>
      </w:r>
      <w:r w:rsidRPr="00EF486A">
        <w:rPr>
          <w:rFonts w:asciiTheme="minorHAnsi" w:hAnsiTheme="minorHAnsi"/>
          <w:i/>
          <w:strike/>
        </w:rPr>
        <w:t>lub Partnerów</w:t>
      </w:r>
      <w:r w:rsidRPr="00CC125A">
        <w:rPr>
          <w:rFonts w:asciiTheme="minorHAnsi" w:hAnsiTheme="minorHAnsi"/>
          <w:vertAlign w:val="superscript"/>
        </w:rPr>
        <w:footnoteReference w:id="21"/>
      </w:r>
      <w:r w:rsidRPr="00CC125A">
        <w:rPr>
          <w:rFonts w:asciiTheme="minorHAnsi" w:hAnsiTheme="minorHAnsi"/>
          <w:i/>
        </w:rPr>
        <w:t xml:space="preserve"> oświadczeniem/-</w:t>
      </w:r>
      <w:proofErr w:type="spellStart"/>
      <w:r w:rsidRPr="00EF486A">
        <w:rPr>
          <w:rFonts w:asciiTheme="minorHAnsi" w:hAnsiTheme="minorHAnsi"/>
          <w:i/>
          <w:strike/>
        </w:rPr>
        <w:t>ami</w:t>
      </w:r>
      <w:proofErr w:type="spellEnd"/>
      <w:r w:rsidRPr="00CC125A">
        <w:rPr>
          <w:rFonts w:asciiTheme="minorHAnsi" w:hAnsiTheme="minorHAnsi"/>
          <w:i/>
        </w:rPr>
        <w:t>, stanowiącym</w:t>
      </w:r>
      <w:r w:rsidRPr="00EF486A">
        <w:rPr>
          <w:rFonts w:asciiTheme="minorHAnsi" w:hAnsiTheme="minorHAnsi"/>
          <w:i/>
          <w:strike/>
        </w:rPr>
        <w:t>/-i</w:t>
      </w:r>
      <w:r w:rsidRPr="00CC125A">
        <w:rPr>
          <w:rFonts w:asciiTheme="minorHAnsi" w:hAnsiTheme="minorHAnsi"/>
          <w:i/>
        </w:rPr>
        <w:t xml:space="preserve"> załącznik</w:t>
      </w:r>
      <w:r w:rsidRPr="00EF486A">
        <w:rPr>
          <w:rFonts w:asciiTheme="minorHAnsi" w:hAnsiTheme="minorHAnsi"/>
          <w:i/>
          <w:strike/>
        </w:rPr>
        <w:t>/-i</w:t>
      </w:r>
      <w:r w:rsidRPr="00CC125A">
        <w:rPr>
          <w:rFonts w:asciiTheme="minorHAnsi" w:hAnsiTheme="minorHAnsi"/>
          <w:i/>
        </w:rPr>
        <w:t xml:space="preserve"> nr </w:t>
      </w:r>
      <w:r w:rsidR="00D143B1">
        <w:rPr>
          <w:rFonts w:asciiTheme="minorHAnsi" w:hAnsiTheme="minorHAnsi"/>
          <w:i/>
        </w:rPr>
        <w:t>2</w:t>
      </w:r>
      <w:r w:rsidRPr="00CC125A">
        <w:rPr>
          <w:rFonts w:asciiTheme="minorHAnsi" w:hAnsiTheme="minorHAnsi"/>
          <w:i/>
        </w:rPr>
        <w:t xml:space="preserve"> </w:t>
      </w:r>
      <w:r w:rsidRPr="00CC125A">
        <w:rPr>
          <w:rFonts w:asciiTheme="minorHAnsi" w:hAnsiTheme="minorHAnsi"/>
          <w:i/>
          <w:color w:val="000000"/>
        </w:rPr>
        <w:t xml:space="preserve">do </w:t>
      </w:r>
      <w:r w:rsidRPr="00D239F9">
        <w:rPr>
          <w:rFonts w:asciiTheme="minorHAnsi" w:hAnsiTheme="minorHAnsi" w:cs="Calibri"/>
          <w:i/>
          <w:iCs/>
          <w:color w:val="000000"/>
        </w:rPr>
        <w:t>decyzji.</w:t>
      </w:r>
      <w:r w:rsidRPr="00CC125A">
        <w:rPr>
          <w:rFonts w:asciiTheme="minorHAnsi" w:hAnsiTheme="minorHAnsi"/>
          <w:i/>
          <w:color w:val="000000"/>
          <w:vertAlign w:val="superscript"/>
        </w:rPr>
        <w:footnoteReference w:id="22"/>
      </w:r>
    </w:p>
    <w:p w14:paraId="05A3774C" w14:textId="11BF350C" w:rsidR="00D239F9" w:rsidRPr="000657F3" w:rsidRDefault="00D239F9" w:rsidP="00FF60F0">
      <w:pPr>
        <w:numPr>
          <w:ilvl w:val="0"/>
          <w:numId w:val="26"/>
        </w:numPr>
        <w:tabs>
          <w:tab w:val="num" w:pos="284"/>
        </w:tabs>
        <w:autoSpaceDE w:val="0"/>
        <w:autoSpaceDN w:val="0"/>
        <w:spacing w:before="60" w:after="60" w:line="240" w:lineRule="auto"/>
        <w:ind w:left="284" w:hanging="284"/>
        <w:jc w:val="both"/>
        <w:rPr>
          <w:rFonts w:asciiTheme="minorHAnsi" w:hAnsiTheme="minorHAnsi"/>
        </w:rPr>
      </w:pPr>
      <w:r w:rsidRPr="000657F3">
        <w:rPr>
          <w:rFonts w:asciiTheme="minorHAnsi" w:hAnsiTheme="minorHAnsi"/>
          <w:color w:val="000000"/>
        </w:rPr>
        <w:t>Wydatki w ramach Projektu na zakup środków trwałych oraz wydatki w ramach cross-</w:t>
      </w:r>
      <w:proofErr w:type="spellStart"/>
      <w:r w:rsidRPr="000657F3">
        <w:rPr>
          <w:rFonts w:asciiTheme="minorHAnsi" w:hAnsiTheme="minorHAnsi"/>
          <w:color w:val="000000"/>
        </w:rPr>
        <w:t>financingu</w:t>
      </w:r>
      <w:proofErr w:type="spellEnd"/>
      <w:r w:rsidRPr="000657F3">
        <w:rPr>
          <w:rFonts w:asciiTheme="minorHAnsi" w:hAnsiTheme="minorHAnsi"/>
          <w:color w:val="000000"/>
        </w:rPr>
        <w:t xml:space="preserve">, </w:t>
      </w:r>
      <w:r w:rsidRPr="00D239F9">
        <w:rPr>
          <w:rFonts w:asciiTheme="minorHAnsi" w:hAnsiTheme="minorHAnsi" w:cs="Calibri"/>
          <w:iCs/>
          <w:color w:val="000000"/>
        </w:rPr>
        <w:br/>
      </w:r>
      <w:r w:rsidRPr="00CC125A">
        <w:rPr>
          <w:rFonts w:asciiTheme="minorHAnsi" w:hAnsiTheme="minorHAnsi"/>
          <w:color w:val="000000"/>
        </w:rPr>
        <w:t xml:space="preserve">o których mowa w Wytycznych wskazanych w § 4 ust. 6 pkt. 2 </w:t>
      </w:r>
      <w:r w:rsidRPr="00D239F9">
        <w:rPr>
          <w:rFonts w:asciiTheme="minorHAnsi" w:hAnsiTheme="minorHAnsi" w:cs="Calibri"/>
          <w:iCs/>
          <w:color w:val="000000"/>
        </w:rPr>
        <w:t>decyzji</w:t>
      </w:r>
      <w:r w:rsidRPr="000657F3">
        <w:rPr>
          <w:rFonts w:asciiTheme="minorHAnsi" w:hAnsiTheme="minorHAnsi"/>
          <w:color w:val="000000"/>
        </w:rPr>
        <w:t xml:space="preserve">, nie mogą łącznie </w:t>
      </w:r>
      <w:r w:rsidR="005678C0" w:rsidRPr="00943A90">
        <w:rPr>
          <w:rFonts w:asciiTheme="minorHAnsi" w:hAnsiTheme="minorHAnsi"/>
          <w:color w:val="000000"/>
        </w:rPr>
        <w:t xml:space="preserve">przekroczyć </w:t>
      </w:r>
      <w:r w:rsidRPr="000657F3">
        <w:rPr>
          <w:rFonts w:asciiTheme="minorHAnsi" w:hAnsiTheme="minorHAnsi"/>
          <w:color w:val="000000"/>
        </w:rPr>
        <w:t>… %</w:t>
      </w:r>
      <w:r w:rsidRPr="00B35C97">
        <w:rPr>
          <w:rFonts w:asciiTheme="minorHAnsi" w:hAnsiTheme="minorHAnsi"/>
          <w:vertAlign w:val="superscript"/>
        </w:rPr>
        <w:footnoteReference w:id="23"/>
      </w:r>
      <w:r w:rsidRPr="000657F3">
        <w:rPr>
          <w:rFonts w:asciiTheme="minorHAnsi" w:hAnsiTheme="minorHAnsi"/>
          <w:color w:val="000000"/>
        </w:rPr>
        <w:t xml:space="preserve"> poniesionych wydatków kwalifikowalnych Projektu, z zastrzeżeniem, że wydatki w ramach cross-</w:t>
      </w:r>
      <w:proofErr w:type="spellStart"/>
      <w:r w:rsidRPr="000657F3">
        <w:rPr>
          <w:rFonts w:asciiTheme="minorHAnsi" w:hAnsiTheme="minorHAnsi"/>
          <w:color w:val="000000"/>
        </w:rPr>
        <w:t>financingu</w:t>
      </w:r>
      <w:proofErr w:type="spellEnd"/>
      <w:r w:rsidRPr="000657F3">
        <w:rPr>
          <w:rFonts w:asciiTheme="minorHAnsi" w:hAnsiTheme="minorHAnsi"/>
          <w:color w:val="000000"/>
        </w:rPr>
        <w:t xml:space="preserve"> nie mogą przekroczyć … % kwoty środków, o której mowa w ust. 1 pkt 1</w:t>
      </w:r>
      <w:r w:rsidRPr="00B35C97">
        <w:rPr>
          <w:rFonts w:asciiTheme="minorHAnsi" w:hAnsiTheme="minorHAnsi"/>
          <w:vertAlign w:val="superscript"/>
        </w:rPr>
        <w:footnoteReference w:id="24"/>
      </w:r>
      <w:r w:rsidRPr="00B35C97">
        <w:rPr>
          <w:rFonts w:asciiTheme="minorHAnsi" w:hAnsiTheme="minorHAnsi"/>
          <w:color w:val="000000"/>
          <w:vertAlign w:val="superscript"/>
        </w:rPr>
        <w:t xml:space="preserve"> </w:t>
      </w:r>
      <w:r w:rsidRPr="000657F3">
        <w:rPr>
          <w:rFonts w:asciiTheme="minorHAnsi" w:hAnsiTheme="minorHAnsi"/>
          <w:color w:val="000000"/>
        </w:rPr>
        <w:t>oraz muszą zostać poniesione wyłącznie w zakresie i zgodnie z przeznaczeniem określonym we Wniosku</w:t>
      </w:r>
      <w:r w:rsidR="00087415">
        <w:rPr>
          <w:rStyle w:val="Odwoanieprzypisudolnego"/>
          <w:rFonts w:asciiTheme="minorHAnsi" w:hAnsiTheme="minorHAnsi"/>
          <w:color w:val="000000"/>
        </w:rPr>
        <w:footnoteReference w:id="25"/>
      </w:r>
      <w:r w:rsidRPr="000657F3">
        <w:rPr>
          <w:rFonts w:asciiTheme="minorHAnsi" w:hAnsiTheme="minorHAnsi"/>
          <w:color w:val="000000"/>
        </w:rPr>
        <w:t>.</w:t>
      </w:r>
    </w:p>
    <w:p w14:paraId="6B24530F" w14:textId="333A7177" w:rsidR="00D239F9" w:rsidRPr="000657F3" w:rsidRDefault="00D239F9" w:rsidP="00FF60F0">
      <w:pPr>
        <w:numPr>
          <w:ilvl w:val="0"/>
          <w:numId w:val="26"/>
        </w:numPr>
        <w:tabs>
          <w:tab w:val="num" w:pos="284"/>
        </w:tabs>
        <w:autoSpaceDE w:val="0"/>
        <w:autoSpaceDN w:val="0"/>
        <w:spacing w:before="60" w:after="60" w:line="240" w:lineRule="auto"/>
        <w:ind w:left="284" w:hanging="284"/>
        <w:jc w:val="both"/>
        <w:rPr>
          <w:rFonts w:asciiTheme="minorHAnsi" w:hAnsiTheme="minorHAnsi"/>
        </w:rPr>
      </w:pPr>
      <w:r w:rsidRPr="000657F3">
        <w:rPr>
          <w:rFonts w:asciiTheme="minorHAnsi" w:hAnsiTheme="minorHAnsi"/>
          <w:color w:val="000000"/>
        </w:rPr>
        <w:t>Szczegółowe</w:t>
      </w:r>
      <w:r w:rsidRPr="000657F3">
        <w:rPr>
          <w:rFonts w:asciiTheme="minorHAnsi" w:hAnsiTheme="minorHAnsi"/>
        </w:rPr>
        <w:t xml:space="preserve"> zasady określania i rozliczania wydatków na zakup środków trwałych oraz wydatków w ramach cross-</w:t>
      </w:r>
      <w:proofErr w:type="spellStart"/>
      <w:r w:rsidRPr="000657F3">
        <w:rPr>
          <w:rFonts w:asciiTheme="minorHAnsi" w:hAnsiTheme="minorHAnsi"/>
        </w:rPr>
        <w:t>financingu</w:t>
      </w:r>
      <w:proofErr w:type="spellEnd"/>
      <w:r w:rsidRPr="000657F3">
        <w:rPr>
          <w:rFonts w:asciiTheme="minorHAnsi" w:hAnsiTheme="minorHAnsi"/>
        </w:rPr>
        <w:t xml:space="preserve"> są zawarte w Wytycznych, o których mowa w § 4 ust. 6 pkt 2 </w:t>
      </w:r>
      <w:r w:rsidRPr="00D239F9">
        <w:rPr>
          <w:rFonts w:asciiTheme="minorHAnsi" w:hAnsiTheme="minorHAnsi" w:cs="Calibri"/>
        </w:rPr>
        <w:t>decyzji</w:t>
      </w:r>
      <w:r w:rsidRPr="000657F3">
        <w:rPr>
          <w:rFonts w:asciiTheme="minorHAnsi" w:hAnsiTheme="minorHAnsi"/>
        </w:rPr>
        <w:t xml:space="preserve"> oraz w Regulaminie konkursu.</w:t>
      </w:r>
    </w:p>
    <w:p w14:paraId="6B9345FB" w14:textId="0D2014B6" w:rsidR="00D239F9" w:rsidRPr="003B3CE5" w:rsidRDefault="00D239F9" w:rsidP="00FF60F0">
      <w:pPr>
        <w:numPr>
          <w:ilvl w:val="0"/>
          <w:numId w:val="26"/>
        </w:numPr>
        <w:tabs>
          <w:tab w:val="num" w:pos="284"/>
        </w:tabs>
        <w:autoSpaceDE w:val="0"/>
        <w:autoSpaceDN w:val="0"/>
        <w:spacing w:before="60" w:after="60" w:line="240" w:lineRule="auto"/>
        <w:ind w:left="284" w:hanging="284"/>
        <w:jc w:val="both"/>
        <w:rPr>
          <w:rFonts w:asciiTheme="minorHAnsi" w:hAnsiTheme="minorHAnsi"/>
        </w:rPr>
      </w:pPr>
      <w:r w:rsidRPr="000657F3">
        <w:rPr>
          <w:rFonts w:asciiTheme="minorHAnsi" w:hAnsiTheme="minorHAnsi"/>
        </w:rPr>
        <w:t xml:space="preserve">Do oceny kwalifikowalności poniesionych wydatków stosuje się wersję Wytycznych, o których mowa w §4 ust. 6 pkt 2 </w:t>
      </w:r>
      <w:r w:rsidRPr="00D239F9">
        <w:rPr>
          <w:rFonts w:asciiTheme="minorHAnsi" w:hAnsiTheme="minorHAnsi"/>
        </w:rPr>
        <w:t>decyzji</w:t>
      </w:r>
      <w:r w:rsidRPr="00B35C97">
        <w:rPr>
          <w:rFonts w:asciiTheme="minorHAnsi" w:hAnsiTheme="minorHAnsi"/>
        </w:rPr>
        <w:t>, obowiązującą w dniu poniesienia wydatku.</w:t>
      </w:r>
      <w:r w:rsidR="00E94C67">
        <w:rPr>
          <w:rFonts w:asciiTheme="minorHAnsi" w:hAnsiTheme="minorHAnsi"/>
        </w:rPr>
        <w:t xml:space="preserve"> </w:t>
      </w:r>
      <w:r w:rsidR="00E94C67" w:rsidRPr="00DE5EC9">
        <w:t xml:space="preserve">W przypadku, gdy ogłoszona w trakcie realizacji Projektu, po dniu </w:t>
      </w:r>
      <w:r w:rsidR="00380CCB">
        <w:t>podjęcia uchwały przyjmującą</w:t>
      </w:r>
      <w:r w:rsidR="00380CCB" w:rsidRPr="00DE5EC9">
        <w:t xml:space="preserve"> </w:t>
      </w:r>
      <w:r w:rsidR="00E94C67">
        <w:t>d</w:t>
      </w:r>
      <w:r w:rsidR="00E94C67" w:rsidRPr="00DE5EC9">
        <w:t>ecyzj</w:t>
      </w:r>
      <w:r w:rsidR="00380CCB">
        <w:t>ę</w:t>
      </w:r>
      <w:r w:rsidR="00E94C67" w:rsidRPr="00DE5EC9">
        <w:t xml:space="preserve">, wersja </w:t>
      </w:r>
      <w:r w:rsidR="00E94C67" w:rsidRPr="00DE5EC9">
        <w:rPr>
          <w:i/>
        </w:rPr>
        <w:t>Wytycznych</w:t>
      </w:r>
      <w:r w:rsidR="00E94C67" w:rsidRPr="00DE5EC9">
        <w:t xml:space="preserve"> wprowadza rozwiązania korzystniejsze dla Beneficjenta, </w:t>
      </w:r>
      <w:r w:rsidR="00E94C67" w:rsidRPr="00DE5EC9">
        <w:rPr>
          <w:i/>
        </w:rPr>
        <w:t>Wytyczne</w:t>
      </w:r>
      <w:r w:rsidR="00E94C67" w:rsidRPr="00DE5EC9">
        <w:t xml:space="preserve"> te stosuje się także w odniesieniu do </w:t>
      </w:r>
      <w:r w:rsidR="00E94C67" w:rsidRPr="003B3CE5">
        <w:t xml:space="preserve">nierozliczonych wydatków poniesionych przed dniem stosowania nowej wersji </w:t>
      </w:r>
      <w:r w:rsidR="00E94C67" w:rsidRPr="003B3CE5">
        <w:rPr>
          <w:i/>
        </w:rPr>
        <w:t>Wytycznych.</w:t>
      </w:r>
    </w:p>
    <w:p w14:paraId="2908F89D" w14:textId="520CC013" w:rsidR="00D239F9" w:rsidRPr="003B3CE5" w:rsidRDefault="00D239F9" w:rsidP="00FF60F0">
      <w:pPr>
        <w:numPr>
          <w:ilvl w:val="0"/>
          <w:numId w:val="26"/>
        </w:numPr>
        <w:tabs>
          <w:tab w:val="num" w:pos="284"/>
          <w:tab w:val="left" w:pos="426"/>
        </w:tabs>
        <w:autoSpaceDE w:val="0"/>
        <w:autoSpaceDN w:val="0"/>
        <w:spacing w:before="60" w:after="60" w:line="240" w:lineRule="auto"/>
        <w:ind w:left="284" w:hanging="284"/>
        <w:jc w:val="both"/>
        <w:rPr>
          <w:rFonts w:asciiTheme="minorHAnsi" w:hAnsiTheme="minorHAnsi"/>
          <w:kern w:val="16"/>
        </w:rPr>
      </w:pPr>
      <w:r w:rsidRPr="003B3CE5">
        <w:rPr>
          <w:rFonts w:asciiTheme="minorHAnsi" w:hAnsiTheme="minorHAnsi"/>
          <w:kern w:val="16"/>
        </w:rPr>
        <w:tab/>
      </w:r>
      <w:r w:rsidRPr="003B3CE5">
        <w:rPr>
          <w:rFonts w:asciiTheme="minorHAnsi" w:hAnsiTheme="minorHAnsi"/>
        </w:rPr>
        <w:t>Wkład</w:t>
      </w:r>
      <w:r w:rsidRPr="003B3CE5">
        <w:rPr>
          <w:rFonts w:asciiTheme="minorHAnsi" w:hAnsiTheme="minorHAnsi"/>
          <w:kern w:val="16"/>
        </w:rPr>
        <w:t xml:space="preserve"> własny, </w:t>
      </w:r>
      <w:r w:rsidR="001B2997" w:rsidRPr="003B3CE5">
        <w:rPr>
          <w:rFonts w:asciiTheme="minorHAnsi" w:hAnsiTheme="minorHAnsi"/>
          <w:kern w:val="16"/>
        </w:rPr>
        <w:t>o którym mowa w § 2 ust. 4</w:t>
      </w:r>
      <w:r w:rsidR="00F707DF" w:rsidRPr="003B3CE5">
        <w:rPr>
          <w:rFonts w:asciiTheme="minorHAnsi" w:hAnsiTheme="minorHAnsi"/>
          <w:kern w:val="16"/>
        </w:rPr>
        <w:t xml:space="preserve"> </w:t>
      </w:r>
      <w:r w:rsidR="00E10FA3" w:rsidRPr="003B3CE5">
        <w:rPr>
          <w:rFonts w:asciiTheme="minorHAnsi" w:hAnsiTheme="minorHAnsi"/>
          <w:kern w:val="16"/>
        </w:rPr>
        <w:t>oraz określony we</w:t>
      </w:r>
      <w:r w:rsidR="00F707DF" w:rsidRPr="003B3CE5">
        <w:rPr>
          <w:rFonts w:asciiTheme="minorHAnsi" w:hAnsiTheme="minorHAnsi"/>
          <w:kern w:val="16"/>
        </w:rPr>
        <w:t xml:space="preserve"> wniosku, </w:t>
      </w:r>
      <w:r w:rsidRPr="003B3CE5">
        <w:rPr>
          <w:rFonts w:asciiTheme="minorHAnsi" w:hAnsiTheme="minorHAnsi"/>
          <w:kern w:val="16"/>
        </w:rPr>
        <w:t>nie może zostać przekroczony</w:t>
      </w:r>
      <w:r w:rsidR="00F707DF" w:rsidRPr="003B3CE5">
        <w:rPr>
          <w:rFonts w:asciiTheme="minorHAnsi" w:hAnsiTheme="minorHAnsi"/>
          <w:kern w:val="16"/>
        </w:rPr>
        <w:t>.</w:t>
      </w:r>
    </w:p>
    <w:p w14:paraId="37C39D9E" w14:textId="6DCC2125" w:rsidR="003E18CE" w:rsidRPr="003B3CE5" w:rsidRDefault="003E18CE" w:rsidP="00FF60F0">
      <w:pPr>
        <w:numPr>
          <w:ilvl w:val="0"/>
          <w:numId w:val="26"/>
        </w:numPr>
        <w:tabs>
          <w:tab w:val="num" w:pos="284"/>
          <w:tab w:val="left" w:pos="426"/>
        </w:tabs>
        <w:autoSpaceDE w:val="0"/>
        <w:autoSpaceDN w:val="0"/>
        <w:spacing w:before="60" w:after="60" w:line="240" w:lineRule="auto"/>
        <w:ind w:left="284" w:hanging="284"/>
        <w:jc w:val="both"/>
        <w:rPr>
          <w:rFonts w:asciiTheme="minorHAnsi" w:hAnsiTheme="minorHAnsi"/>
          <w:kern w:val="16"/>
        </w:rPr>
      </w:pPr>
      <w:r w:rsidRPr="003B3CE5">
        <w:rPr>
          <w:rFonts w:cs="Arial"/>
          <w:kern w:val="16"/>
        </w:rPr>
        <w:t>Beneficjent zapewnia, że Wniosek nie narusza zasady łączenia wsparcia instrumentów finansowych i wsparcia dotacyjnego oraz że korzystając ze środków unijnych nie dopuści do sytuacji niewłaściwego łączenia wsparcia instrumentów finansowych i wsparcia dotacyjnego</w:t>
      </w:r>
      <w:r w:rsidR="00CC3B57" w:rsidRPr="003B3CE5">
        <w:rPr>
          <w:rStyle w:val="Odwoanieprzypisudolnego"/>
          <w:rFonts w:cs="Arial"/>
          <w:kern w:val="16"/>
        </w:rPr>
        <w:footnoteReference w:id="26"/>
      </w:r>
      <w:r w:rsidR="00CC3B57" w:rsidRPr="003B3CE5">
        <w:rPr>
          <w:rFonts w:cs="Arial"/>
          <w:kern w:val="16"/>
        </w:rPr>
        <w:t>, a </w:t>
      </w:r>
      <w:r w:rsidRPr="003B3CE5">
        <w:rPr>
          <w:rFonts w:cs="Arial"/>
          <w:kern w:val="16"/>
        </w:rPr>
        <w:t>także nie wykorzysta dofinansowania otrzymanego na podstawie niniejszej decyzji na spłatę wsparcia otrzymanego z instrumentu finansowego.</w:t>
      </w:r>
    </w:p>
    <w:p w14:paraId="58366637" w14:textId="77777777" w:rsidR="00D239F9" w:rsidRPr="00B35C97" w:rsidRDefault="00D239F9" w:rsidP="00D239F9">
      <w:pPr>
        <w:shd w:val="clear" w:color="auto" w:fill="FFFFFF"/>
        <w:autoSpaceDE w:val="0"/>
        <w:autoSpaceDN w:val="0"/>
        <w:spacing w:before="60" w:after="60" w:line="240" w:lineRule="auto"/>
        <w:jc w:val="both"/>
        <w:rPr>
          <w:rFonts w:asciiTheme="minorHAnsi" w:hAnsiTheme="minorHAnsi"/>
        </w:rPr>
      </w:pPr>
    </w:p>
    <w:p w14:paraId="39FC3B40" w14:textId="77777777" w:rsidR="00D239F9" w:rsidRPr="00B35C97" w:rsidRDefault="00D239F9" w:rsidP="00D239F9">
      <w:pPr>
        <w:spacing w:after="120" w:line="240" w:lineRule="auto"/>
        <w:jc w:val="center"/>
        <w:rPr>
          <w:rFonts w:asciiTheme="minorHAnsi" w:hAnsiTheme="minorHAnsi"/>
        </w:rPr>
      </w:pPr>
      <w:r w:rsidRPr="00B35C97">
        <w:rPr>
          <w:rFonts w:asciiTheme="minorHAnsi" w:hAnsiTheme="minorHAnsi"/>
        </w:rPr>
        <w:t>§ 3.</w:t>
      </w:r>
    </w:p>
    <w:p w14:paraId="1C79D5FA" w14:textId="77777777" w:rsidR="00D239F9" w:rsidRPr="00B35C97" w:rsidRDefault="00D239F9" w:rsidP="0020234E">
      <w:pPr>
        <w:numPr>
          <w:ilvl w:val="0"/>
          <w:numId w:val="2"/>
        </w:numPr>
        <w:autoSpaceDE w:val="0"/>
        <w:autoSpaceDN w:val="0"/>
        <w:spacing w:before="60" w:after="60" w:line="240" w:lineRule="auto"/>
        <w:jc w:val="both"/>
        <w:rPr>
          <w:rFonts w:asciiTheme="minorHAnsi" w:hAnsiTheme="minorHAnsi"/>
        </w:rPr>
      </w:pPr>
      <w:r w:rsidRPr="00B35C97">
        <w:rPr>
          <w:rFonts w:asciiTheme="minorHAnsi" w:hAnsiTheme="minorHAnsi"/>
        </w:rPr>
        <w:t>Okres realizacji Projektu jest zgodny z okresem wskazanym we Wniosku.</w:t>
      </w:r>
    </w:p>
    <w:p w14:paraId="0912957D" w14:textId="0EDA3A40" w:rsidR="00D239F9" w:rsidRPr="00B35C97" w:rsidRDefault="00D239F9">
      <w:pPr>
        <w:numPr>
          <w:ilvl w:val="0"/>
          <w:numId w:val="2"/>
        </w:numPr>
        <w:autoSpaceDE w:val="0"/>
        <w:autoSpaceDN w:val="0"/>
        <w:spacing w:before="60" w:after="60" w:line="240" w:lineRule="auto"/>
        <w:jc w:val="both"/>
        <w:rPr>
          <w:rFonts w:asciiTheme="minorHAnsi" w:hAnsiTheme="minorHAnsi"/>
        </w:rPr>
      </w:pPr>
      <w:r w:rsidRPr="00B35C97">
        <w:rPr>
          <w:rFonts w:asciiTheme="minorHAnsi" w:hAnsiTheme="minorHAnsi"/>
        </w:rPr>
        <w:t xml:space="preserve">Okres, o </w:t>
      </w:r>
      <w:r w:rsidRPr="00B35C97">
        <w:rPr>
          <w:rFonts w:asciiTheme="minorHAnsi" w:hAnsiTheme="minorHAnsi"/>
          <w:color w:val="000000"/>
        </w:rPr>
        <w:t>którym mowa w ust. 1, dotyczy realizacji zadań w ramach Projektu</w:t>
      </w:r>
      <w:r w:rsidR="005678C0">
        <w:rPr>
          <w:rFonts w:asciiTheme="minorHAnsi" w:hAnsiTheme="minorHAnsi"/>
          <w:color w:val="000000"/>
        </w:rPr>
        <w:t xml:space="preserve"> </w:t>
      </w:r>
      <w:r w:rsidR="005678C0">
        <w:rPr>
          <w:rFonts w:eastAsia="Times New Roman" w:cs="Calibri"/>
          <w:color w:val="000000"/>
        </w:rPr>
        <w:t>i jest równoznaczny z okresem kwalifikowalności wydatków w ramach Projektu, z zastrzeżeniem ust. 3</w:t>
      </w:r>
      <w:r w:rsidRPr="00B35C97">
        <w:rPr>
          <w:rFonts w:asciiTheme="minorHAnsi" w:hAnsiTheme="minorHAnsi"/>
          <w:color w:val="000000"/>
        </w:rPr>
        <w:t>.</w:t>
      </w:r>
    </w:p>
    <w:p w14:paraId="28FDA2B2" w14:textId="77777777" w:rsidR="00D239F9" w:rsidRDefault="00D239F9" w:rsidP="00B35C97">
      <w:pPr>
        <w:numPr>
          <w:ilvl w:val="0"/>
          <w:numId w:val="2"/>
        </w:numPr>
        <w:tabs>
          <w:tab w:val="num" w:pos="284"/>
        </w:tabs>
        <w:autoSpaceDE w:val="0"/>
        <w:autoSpaceDN w:val="0"/>
        <w:spacing w:before="60" w:after="60" w:line="240" w:lineRule="auto"/>
        <w:ind w:left="284" w:hanging="284"/>
        <w:jc w:val="both"/>
        <w:rPr>
          <w:rFonts w:asciiTheme="minorHAnsi" w:hAnsiTheme="minorHAnsi"/>
        </w:rPr>
      </w:pPr>
      <w:r w:rsidRPr="000657F3">
        <w:rPr>
          <w:rFonts w:asciiTheme="minorHAnsi" w:hAnsiTheme="minorHAnsi"/>
        </w:rPr>
        <w:t>Beneficjent</w:t>
      </w:r>
      <w:r w:rsidRPr="00B35C97">
        <w:rPr>
          <w:rFonts w:asciiTheme="minorHAnsi" w:hAnsiTheme="minorHAnsi"/>
          <w:color w:val="000000"/>
        </w:rPr>
        <w:t xml:space="preserve"> </w:t>
      </w:r>
      <w:r w:rsidRPr="00EF486A">
        <w:rPr>
          <w:rFonts w:asciiTheme="minorHAnsi" w:hAnsiTheme="minorHAnsi"/>
          <w:i/>
          <w:strike/>
          <w:color w:val="000000"/>
        </w:rPr>
        <w:t>oraz Partnerzy</w:t>
      </w:r>
      <w:r w:rsidRPr="00B35C97">
        <w:rPr>
          <w:rFonts w:asciiTheme="minorHAnsi" w:hAnsiTheme="minorHAnsi"/>
          <w:i/>
          <w:color w:val="000000"/>
        </w:rPr>
        <w:t xml:space="preserve"> ma/</w:t>
      </w:r>
      <w:r w:rsidRPr="00EF486A">
        <w:rPr>
          <w:rFonts w:asciiTheme="minorHAnsi" w:hAnsiTheme="minorHAnsi"/>
          <w:i/>
          <w:strike/>
          <w:color w:val="000000"/>
        </w:rPr>
        <w:t>mają</w:t>
      </w:r>
      <w:r w:rsidRPr="00FE0ACD">
        <w:rPr>
          <w:rFonts w:asciiTheme="minorHAnsi" w:hAnsiTheme="minorHAnsi"/>
          <w:vertAlign w:val="superscript"/>
        </w:rPr>
        <w:footnoteReference w:id="27"/>
      </w:r>
      <w:r w:rsidRPr="00FE0ACD">
        <w:rPr>
          <w:rFonts w:asciiTheme="minorHAnsi" w:hAnsiTheme="minorHAnsi"/>
          <w:color w:val="000000"/>
          <w:vertAlign w:val="superscript"/>
        </w:rPr>
        <w:t xml:space="preserve"> </w:t>
      </w:r>
      <w:r w:rsidRPr="00B35C97">
        <w:rPr>
          <w:rFonts w:asciiTheme="minorHAnsi" w:hAnsiTheme="minorHAnsi"/>
          <w:color w:val="000000"/>
        </w:rPr>
        <w:t xml:space="preserve">prawo do ponoszenia wydatków po okresie realizacji </w:t>
      </w:r>
      <w:r w:rsidRPr="00B35C97">
        <w:rPr>
          <w:rFonts w:asciiTheme="minorHAnsi" w:hAnsiTheme="minorHAnsi"/>
        </w:rPr>
        <w:t>Projektu</w:t>
      </w:r>
      <w:r w:rsidRPr="00B35C97">
        <w:rPr>
          <w:rFonts w:asciiTheme="minorHAnsi" w:hAnsiTheme="minorHAnsi"/>
          <w:color w:val="000000"/>
        </w:rPr>
        <w:t>, jednak nie dłużej niż do dnia 31 grudnia 2023 r., pod warunkiem, że wydatki te dotyczą okresu realizacji Projektu oraz</w:t>
      </w:r>
      <w:r w:rsidRPr="00B35C97">
        <w:rPr>
          <w:rFonts w:asciiTheme="minorHAnsi" w:hAnsiTheme="minorHAnsi"/>
        </w:rPr>
        <w:t xml:space="preserve"> zostaną uwzględnione w końcowym wniosku o płatność.</w:t>
      </w:r>
    </w:p>
    <w:p w14:paraId="321DFFFB" w14:textId="521110B1" w:rsidR="0020633F" w:rsidRPr="00BE65E1" w:rsidRDefault="0020633F" w:rsidP="00B35C97">
      <w:pPr>
        <w:numPr>
          <w:ilvl w:val="0"/>
          <w:numId w:val="2"/>
        </w:numPr>
        <w:tabs>
          <w:tab w:val="num" w:pos="284"/>
        </w:tabs>
        <w:autoSpaceDE w:val="0"/>
        <w:autoSpaceDN w:val="0"/>
        <w:spacing w:before="60" w:after="60" w:line="240" w:lineRule="auto"/>
        <w:ind w:left="284" w:hanging="284"/>
        <w:jc w:val="both"/>
        <w:rPr>
          <w:rFonts w:asciiTheme="minorHAnsi" w:hAnsiTheme="minorHAnsi"/>
        </w:rPr>
      </w:pPr>
      <w:r w:rsidRPr="0020633F">
        <w:rPr>
          <w:rFonts w:eastAsia="Times New Roman" w:cs="Calibri"/>
        </w:rPr>
        <w:t xml:space="preserve">Okres obowiązywania decyzji trwa od dnia jej </w:t>
      </w:r>
      <w:r w:rsidR="004A509C">
        <w:rPr>
          <w:rFonts w:eastAsia="Times New Roman" w:cs="Calibri"/>
        </w:rPr>
        <w:t>uchwalenia</w:t>
      </w:r>
      <w:r w:rsidRPr="0020633F">
        <w:rPr>
          <w:rFonts w:eastAsia="Times New Roman" w:cs="Calibri"/>
        </w:rPr>
        <w:t xml:space="preserve">, do dnia wykonania przez obie strony </w:t>
      </w:r>
      <w:r w:rsidR="00FC058A">
        <w:rPr>
          <w:rFonts w:eastAsia="Times New Roman" w:cs="Calibri"/>
        </w:rPr>
        <w:t>decyzji</w:t>
      </w:r>
      <w:r w:rsidR="00FC058A" w:rsidRPr="0020633F">
        <w:rPr>
          <w:rFonts w:eastAsia="Times New Roman" w:cs="Calibri"/>
        </w:rPr>
        <w:t xml:space="preserve"> </w:t>
      </w:r>
      <w:r w:rsidRPr="0020633F">
        <w:rPr>
          <w:rFonts w:eastAsia="Times New Roman" w:cs="Calibri"/>
        </w:rPr>
        <w:t xml:space="preserve">wszystkich obowiązków z niej wynikających, w tym także obowiązków związanych z zachowaniem zasad </w:t>
      </w:r>
      <w:r w:rsidRPr="00BE65E1">
        <w:rPr>
          <w:rFonts w:eastAsia="Times New Roman" w:cs="Calibri"/>
        </w:rPr>
        <w:t>trwałości Projektu</w:t>
      </w:r>
      <w:r w:rsidR="005678C0">
        <w:rPr>
          <w:rFonts w:eastAsia="Times New Roman" w:cs="Calibri"/>
        </w:rPr>
        <w:t xml:space="preserve"> i trwałości rezultatów Projektu</w:t>
      </w:r>
      <w:r w:rsidRPr="00BE65E1">
        <w:rPr>
          <w:rFonts w:eastAsia="Times New Roman" w:cs="Calibri"/>
        </w:rPr>
        <w:t>.</w:t>
      </w:r>
    </w:p>
    <w:p w14:paraId="255748AE" w14:textId="31286895" w:rsidR="00D239F9" w:rsidRPr="00B35C97" w:rsidRDefault="00D239F9" w:rsidP="0020234E">
      <w:pPr>
        <w:numPr>
          <w:ilvl w:val="0"/>
          <w:numId w:val="2"/>
        </w:numPr>
        <w:autoSpaceDE w:val="0"/>
        <w:autoSpaceDN w:val="0"/>
        <w:spacing w:before="60" w:after="60" w:line="240" w:lineRule="auto"/>
        <w:jc w:val="both"/>
        <w:rPr>
          <w:rFonts w:asciiTheme="minorHAnsi" w:hAnsiTheme="minorHAnsi"/>
        </w:rPr>
      </w:pPr>
      <w:r w:rsidRPr="00BE65E1">
        <w:rPr>
          <w:rFonts w:asciiTheme="minorHAnsi" w:hAnsiTheme="minorHAnsi"/>
          <w:color w:val="000000"/>
          <w:kern w:val="16"/>
        </w:rPr>
        <w:lastRenderedPageBreak/>
        <w:t xml:space="preserve">Na podstawie niniejszej </w:t>
      </w:r>
      <w:r w:rsidRPr="00BE65E1">
        <w:rPr>
          <w:rFonts w:asciiTheme="minorHAnsi" w:hAnsiTheme="minorHAnsi" w:cs="Arial"/>
          <w:color w:val="000000"/>
          <w:kern w:val="16"/>
        </w:rPr>
        <w:t>decyzji</w:t>
      </w:r>
      <w:r w:rsidRPr="00BE65E1">
        <w:rPr>
          <w:rFonts w:asciiTheme="minorHAnsi" w:hAnsiTheme="minorHAnsi"/>
          <w:color w:val="000000"/>
          <w:kern w:val="16"/>
        </w:rPr>
        <w:t xml:space="preserve"> Beneficjent zobowiązuje się</w:t>
      </w:r>
      <w:r w:rsidRPr="00B35C97">
        <w:rPr>
          <w:rFonts w:asciiTheme="minorHAnsi" w:hAnsiTheme="minorHAnsi"/>
          <w:color w:val="000000"/>
          <w:kern w:val="16"/>
        </w:rPr>
        <w:t xml:space="preserve"> do realizacji Projektu.</w:t>
      </w:r>
    </w:p>
    <w:p w14:paraId="208BEFAA" w14:textId="77777777" w:rsidR="00D239F9" w:rsidRPr="00B35C97" w:rsidRDefault="00D239F9" w:rsidP="00D239F9">
      <w:pPr>
        <w:autoSpaceDE w:val="0"/>
        <w:autoSpaceDN w:val="0"/>
        <w:spacing w:after="120" w:line="240" w:lineRule="auto"/>
        <w:jc w:val="both"/>
        <w:rPr>
          <w:rFonts w:asciiTheme="minorHAnsi" w:hAnsiTheme="minorHAnsi"/>
          <w:color w:val="000000"/>
        </w:rPr>
      </w:pPr>
    </w:p>
    <w:p w14:paraId="337605EE" w14:textId="77777777" w:rsidR="00D239F9" w:rsidRPr="00B35C97" w:rsidRDefault="00D239F9" w:rsidP="00D239F9">
      <w:pPr>
        <w:tabs>
          <w:tab w:val="left" w:pos="900"/>
        </w:tabs>
        <w:spacing w:after="120" w:line="240" w:lineRule="auto"/>
        <w:jc w:val="center"/>
        <w:rPr>
          <w:rFonts w:asciiTheme="minorHAnsi" w:hAnsiTheme="minorHAnsi"/>
        </w:rPr>
      </w:pPr>
      <w:r w:rsidRPr="00B35C97">
        <w:rPr>
          <w:rFonts w:asciiTheme="minorHAnsi" w:hAnsiTheme="minorHAnsi"/>
        </w:rPr>
        <w:t>§ 4.</w:t>
      </w:r>
    </w:p>
    <w:p w14:paraId="51CE45A4" w14:textId="77777777" w:rsidR="00D239F9" w:rsidRPr="00B35C97" w:rsidRDefault="00D239F9" w:rsidP="00FF60F0">
      <w:pPr>
        <w:numPr>
          <w:ilvl w:val="0"/>
          <w:numId w:val="28"/>
        </w:numPr>
        <w:tabs>
          <w:tab w:val="num" w:pos="284"/>
        </w:tabs>
        <w:autoSpaceDE w:val="0"/>
        <w:autoSpaceDN w:val="0"/>
        <w:spacing w:before="60" w:after="60" w:line="240" w:lineRule="auto"/>
        <w:ind w:left="284" w:hanging="284"/>
        <w:jc w:val="both"/>
        <w:rPr>
          <w:rFonts w:asciiTheme="minorHAnsi" w:hAnsiTheme="minorHAnsi"/>
        </w:rPr>
      </w:pPr>
      <w:r w:rsidRPr="00B35C97">
        <w:rPr>
          <w:rFonts w:asciiTheme="minorHAnsi" w:hAnsiTheme="minorHAnsi"/>
          <w:spacing w:val="-4"/>
        </w:rPr>
        <w:t>Beneficjent zobowiązuje się do realizacji Projektu w zakresie określonym i zatwierdzonym we Wniosku,</w:t>
      </w:r>
      <w:r w:rsidRPr="00B35C97">
        <w:rPr>
          <w:rFonts w:asciiTheme="minorHAnsi" w:hAnsiTheme="minorHAnsi"/>
        </w:rPr>
        <w:t xml:space="preserve"> w tym do:</w:t>
      </w:r>
      <w:r w:rsidRPr="00B35C97">
        <w:rPr>
          <w:rFonts w:asciiTheme="minorHAnsi" w:hAnsiTheme="minorHAnsi"/>
        </w:rPr>
        <w:tab/>
      </w:r>
    </w:p>
    <w:p w14:paraId="715277AC" w14:textId="409E9F9E" w:rsidR="00D239F9" w:rsidRPr="00B35C97" w:rsidRDefault="00D239F9" w:rsidP="00FF60F0">
      <w:pPr>
        <w:pStyle w:val="Akapitzlist"/>
        <w:numPr>
          <w:ilvl w:val="0"/>
          <w:numId w:val="50"/>
        </w:numPr>
        <w:tabs>
          <w:tab w:val="left" w:pos="142"/>
        </w:tabs>
        <w:spacing w:before="60" w:after="60"/>
        <w:ind w:left="567" w:hanging="283"/>
        <w:contextualSpacing/>
        <w:jc w:val="both"/>
        <w:rPr>
          <w:rFonts w:asciiTheme="minorHAnsi" w:hAnsiTheme="minorHAnsi"/>
        </w:rPr>
      </w:pPr>
      <w:r w:rsidRPr="00B35C97">
        <w:rPr>
          <w:rFonts w:asciiTheme="minorHAnsi" w:hAnsiTheme="minorHAnsi"/>
          <w:sz w:val="22"/>
          <w:szCs w:val="22"/>
        </w:rPr>
        <w:t>osiągnięcia wskaźników produktu oraz rezultatu określonych we Wniosku</w:t>
      </w:r>
      <w:r w:rsidRPr="00B35C97">
        <w:rPr>
          <w:rFonts w:asciiTheme="minorHAnsi" w:hAnsiTheme="minorHAnsi" w:cs="Calibri"/>
          <w:sz w:val="22"/>
          <w:szCs w:val="22"/>
        </w:rPr>
        <w:t xml:space="preserve">, a także stosowanie, zgodnie z </w:t>
      </w:r>
      <w:r w:rsidRPr="00B35C97">
        <w:rPr>
          <w:rFonts w:asciiTheme="minorHAnsi" w:hAnsiTheme="minorHAnsi" w:cs="Calibri"/>
          <w:i/>
          <w:sz w:val="22"/>
          <w:szCs w:val="22"/>
        </w:rPr>
        <w:t>Wytycznymi w zakresie monitorowania postępu rzeczowego realizacji programów operacyjnych na lata 2014-2020</w:t>
      </w:r>
      <w:r w:rsidRPr="00B35C97">
        <w:rPr>
          <w:rFonts w:asciiTheme="minorHAnsi" w:hAnsiTheme="minorHAnsi" w:cs="Calibri"/>
          <w:sz w:val="22"/>
          <w:szCs w:val="22"/>
        </w:rPr>
        <w:t>, wskaźników horyzontalnych zawartych w WLWK 2014 dla EFS</w:t>
      </w:r>
      <w:r w:rsidRPr="00B35C97">
        <w:rPr>
          <w:rFonts w:asciiTheme="minorHAnsi" w:hAnsiTheme="minorHAnsi"/>
          <w:sz w:val="22"/>
          <w:szCs w:val="22"/>
          <w:vertAlign w:val="superscript"/>
        </w:rPr>
        <w:footnoteReference w:id="28"/>
      </w:r>
      <w:r w:rsidRPr="00B35C97">
        <w:rPr>
          <w:rFonts w:asciiTheme="minorHAnsi" w:hAnsiTheme="minorHAnsi" w:cs="Calibri"/>
          <w:sz w:val="22"/>
          <w:szCs w:val="22"/>
          <w:vertAlign w:val="superscript"/>
        </w:rPr>
        <w:t xml:space="preserve"> </w:t>
      </w:r>
      <w:r w:rsidRPr="00B35C97">
        <w:rPr>
          <w:rFonts w:asciiTheme="minorHAnsi" w:hAnsiTheme="minorHAnsi" w:cs="Calibri"/>
          <w:sz w:val="22"/>
          <w:szCs w:val="22"/>
        </w:rPr>
        <w:t>– w przypadku ich wystąpienia w projekcie.</w:t>
      </w:r>
      <w:r w:rsidRPr="00B35C97">
        <w:rPr>
          <w:rFonts w:asciiTheme="minorHAnsi" w:hAnsiTheme="minorHAnsi"/>
          <w:sz w:val="22"/>
          <w:szCs w:val="22"/>
        </w:rPr>
        <w:t xml:space="preserve"> Beneficjent powinien mieć na uwadze, </w:t>
      </w:r>
      <w:r w:rsidR="00214EE5">
        <w:rPr>
          <w:rFonts w:asciiTheme="minorHAnsi" w:hAnsiTheme="minorHAnsi"/>
          <w:sz w:val="22"/>
          <w:szCs w:val="22"/>
        </w:rPr>
        <w:br/>
      </w:r>
      <w:r w:rsidRPr="00214EE5">
        <w:rPr>
          <w:rFonts w:asciiTheme="minorHAnsi" w:hAnsiTheme="minorHAnsi"/>
          <w:spacing w:val="-6"/>
          <w:sz w:val="22"/>
          <w:szCs w:val="22"/>
        </w:rPr>
        <w:t>że niewykonanie wskaźnika zadeklarowanego we wniosku może</w:t>
      </w:r>
      <w:r w:rsidRPr="00214EE5">
        <w:rPr>
          <w:rFonts w:asciiTheme="minorHAnsi" w:hAnsiTheme="minorHAnsi"/>
          <w:spacing w:val="-6"/>
          <w:sz w:val="22"/>
        </w:rPr>
        <w:t xml:space="preserve"> stanowić przesłankę do stwierdzenia</w:t>
      </w:r>
      <w:r w:rsidRPr="00B35C97">
        <w:rPr>
          <w:rFonts w:asciiTheme="minorHAnsi" w:hAnsiTheme="minorHAnsi"/>
          <w:sz w:val="22"/>
        </w:rPr>
        <w:t xml:space="preserve"> nieprawidłowości;</w:t>
      </w:r>
    </w:p>
    <w:p w14:paraId="03C5EC30" w14:textId="7640E88E" w:rsidR="00D239F9" w:rsidRPr="00B35C97" w:rsidRDefault="00D239F9" w:rsidP="00FF60F0">
      <w:pPr>
        <w:pStyle w:val="Akapitzlist"/>
        <w:numPr>
          <w:ilvl w:val="0"/>
          <w:numId w:val="50"/>
        </w:numPr>
        <w:tabs>
          <w:tab w:val="left" w:pos="142"/>
        </w:tabs>
        <w:spacing w:before="60" w:after="60"/>
        <w:ind w:left="567" w:hanging="283"/>
        <w:contextualSpacing/>
        <w:jc w:val="both"/>
        <w:rPr>
          <w:rFonts w:asciiTheme="minorHAnsi" w:hAnsiTheme="minorHAnsi"/>
        </w:rPr>
      </w:pPr>
      <w:r w:rsidRPr="00B35C97">
        <w:rPr>
          <w:rFonts w:asciiTheme="minorHAnsi" w:hAnsiTheme="minorHAnsi"/>
          <w:sz w:val="22"/>
        </w:rPr>
        <w:t xml:space="preserve">realizacji Projektu w oparciu o harmonogram </w:t>
      </w:r>
      <w:r w:rsidRPr="00B35C97">
        <w:rPr>
          <w:rFonts w:asciiTheme="minorHAnsi" w:hAnsiTheme="minorHAnsi"/>
          <w:color w:val="000000"/>
          <w:sz w:val="22"/>
        </w:rPr>
        <w:t xml:space="preserve">realizacji </w:t>
      </w:r>
      <w:r w:rsidR="00C018CA">
        <w:rPr>
          <w:rFonts w:asciiTheme="minorHAnsi" w:hAnsiTheme="minorHAnsi"/>
          <w:color w:val="000000"/>
          <w:sz w:val="22"/>
        </w:rPr>
        <w:t>P</w:t>
      </w:r>
      <w:r w:rsidR="00C018CA" w:rsidRPr="00B35C97">
        <w:rPr>
          <w:rFonts w:asciiTheme="minorHAnsi" w:hAnsiTheme="minorHAnsi"/>
          <w:color w:val="000000"/>
          <w:sz w:val="22"/>
        </w:rPr>
        <w:t xml:space="preserve">rojektu </w:t>
      </w:r>
      <w:r w:rsidRPr="00B35C97">
        <w:rPr>
          <w:rFonts w:asciiTheme="minorHAnsi" w:hAnsiTheme="minorHAnsi"/>
          <w:color w:val="000000"/>
          <w:sz w:val="22"/>
        </w:rPr>
        <w:t>określony we Wniosku</w:t>
      </w:r>
      <w:r w:rsidRPr="00B35C97">
        <w:rPr>
          <w:rFonts w:asciiTheme="minorHAnsi" w:hAnsiTheme="minorHAnsi"/>
          <w:sz w:val="22"/>
        </w:rPr>
        <w:t>;</w:t>
      </w:r>
    </w:p>
    <w:p w14:paraId="5B0293B9" w14:textId="332673EB" w:rsidR="00D239F9" w:rsidRPr="00B35C97" w:rsidRDefault="00D239F9" w:rsidP="00FF60F0">
      <w:pPr>
        <w:pStyle w:val="Akapitzlist"/>
        <w:numPr>
          <w:ilvl w:val="0"/>
          <w:numId w:val="50"/>
        </w:numPr>
        <w:tabs>
          <w:tab w:val="left" w:pos="142"/>
        </w:tabs>
        <w:spacing w:before="60" w:after="60"/>
        <w:ind w:left="567" w:hanging="283"/>
        <w:contextualSpacing/>
        <w:jc w:val="both"/>
        <w:rPr>
          <w:rFonts w:asciiTheme="minorHAnsi" w:hAnsiTheme="minorHAnsi"/>
        </w:rPr>
      </w:pPr>
      <w:r w:rsidRPr="00B35C97">
        <w:rPr>
          <w:rFonts w:asciiTheme="minorHAnsi" w:hAnsiTheme="minorHAnsi"/>
          <w:sz w:val="22"/>
        </w:rPr>
        <w:t xml:space="preserve">zapewnienia realizacji Projektu przez personel </w:t>
      </w:r>
      <w:r w:rsidR="00C018CA">
        <w:rPr>
          <w:rFonts w:asciiTheme="minorHAnsi" w:hAnsiTheme="minorHAnsi"/>
          <w:sz w:val="22"/>
        </w:rPr>
        <w:t>P</w:t>
      </w:r>
      <w:r w:rsidR="00C018CA" w:rsidRPr="00B35C97">
        <w:rPr>
          <w:rFonts w:asciiTheme="minorHAnsi" w:hAnsiTheme="minorHAnsi"/>
          <w:sz w:val="22"/>
        </w:rPr>
        <w:t xml:space="preserve">rojektu </w:t>
      </w:r>
      <w:r w:rsidRPr="00B35C97">
        <w:rPr>
          <w:rFonts w:asciiTheme="minorHAnsi" w:hAnsiTheme="minorHAnsi"/>
          <w:sz w:val="22"/>
        </w:rPr>
        <w:t xml:space="preserve">posiadający kwalifikacje określone </w:t>
      </w:r>
      <w:r w:rsidRPr="00D239F9">
        <w:rPr>
          <w:rFonts w:asciiTheme="minorHAnsi" w:hAnsiTheme="minorHAnsi" w:cs="Calibri"/>
          <w:sz w:val="22"/>
          <w:szCs w:val="22"/>
        </w:rPr>
        <w:br/>
      </w:r>
      <w:r w:rsidRPr="00B35C97">
        <w:rPr>
          <w:rFonts w:asciiTheme="minorHAnsi" w:hAnsiTheme="minorHAnsi"/>
          <w:sz w:val="22"/>
        </w:rPr>
        <w:t>we</w:t>
      </w:r>
      <w:r w:rsidRPr="00D239F9">
        <w:rPr>
          <w:rFonts w:asciiTheme="minorHAnsi" w:hAnsiTheme="minorHAnsi" w:cs="Calibri"/>
          <w:sz w:val="22"/>
          <w:szCs w:val="22"/>
        </w:rPr>
        <w:t xml:space="preserve"> </w:t>
      </w:r>
      <w:r w:rsidRPr="00B35C97">
        <w:rPr>
          <w:rFonts w:asciiTheme="minorHAnsi" w:hAnsiTheme="minorHAnsi"/>
          <w:sz w:val="22"/>
        </w:rPr>
        <w:t>Wniosku i/lub Regulaminie konkursu;</w:t>
      </w:r>
    </w:p>
    <w:p w14:paraId="0CEA1972" w14:textId="7F3642DD" w:rsidR="00D239F9" w:rsidRPr="00B35C97" w:rsidRDefault="00D239F9" w:rsidP="00FF60F0">
      <w:pPr>
        <w:pStyle w:val="Akapitzlist"/>
        <w:numPr>
          <w:ilvl w:val="0"/>
          <w:numId w:val="50"/>
        </w:numPr>
        <w:tabs>
          <w:tab w:val="left" w:pos="142"/>
        </w:tabs>
        <w:spacing w:before="60" w:after="60"/>
        <w:ind w:left="567" w:hanging="283"/>
        <w:contextualSpacing/>
        <w:jc w:val="both"/>
        <w:rPr>
          <w:rFonts w:asciiTheme="minorHAnsi" w:hAnsiTheme="minorHAnsi"/>
        </w:rPr>
      </w:pPr>
      <w:r w:rsidRPr="00B35C97">
        <w:rPr>
          <w:rFonts w:asciiTheme="minorHAnsi" w:hAnsiTheme="minorHAnsi"/>
          <w:sz w:val="22"/>
        </w:rPr>
        <w:t xml:space="preserve">zachowania trwałości Projektu lub rezultatów, o ile </w:t>
      </w:r>
      <w:r w:rsidR="00632A26">
        <w:rPr>
          <w:rFonts w:asciiTheme="minorHAnsi" w:hAnsiTheme="minorHAnsi"/>
          <w:sz w:val="22"/>
        </w:rPr>
        <w:t xml:space="preserve">wynika to z </w:t>
      </w:r>
      <w:r w:rsidR="00EF486A">
        <w:rPr>
          <w:rFonts w:asciiTheme="minorHAnsi" w:hAnsiTheme="minorHAnsi"/>
          <w:sz w:val="22"/>
        </w:rPr>
        <w:t>ogłoszenia naboru</w:t>
      </w:r>
      <w:r w:rsidR="00632A26">
        <w:rPr>
          <w:rFonts w:asciiTheme="minorHAnsi" w:hAnsiTheme="minorHAnsi"/>
          <w:sz w:val="22"/>
        </w:rPr>
        <w:t xml:space="preserve">, definicji wskaźnika, </w:t>
      </w:r>
      <w:r w:rsidR="00632A26" w:rsidRPr="00F0654A">
        <w:rPr>
          <w:rFonts w:asciiTheme="minorHAnsi" w:hAnsiTheme="minorHAnsi"/>
          <w:sz w:val="22"/>
        </w:rPr>
        <w:t>Wytycznych</w:t>
      </w:r>
      <w:r w:rsidR="00632A26">
        <w:rPr>
          <w:rFonts w:asciiTheme="minorHAnsi" w:hAnsiTheme="minorHAnsi"/>
          <w:sz w:val="22"/>
        </w:rPr>
        <w:t xml:space="preserve">, o których mowa w ust. 6 pkt. 2 </w:t>
      </w:r>
      <w:r w:rsidR="00632A26" w:rsidRPr="002F44AE">
        <w:rPr>
          <w:rFonts w:asciiTheme="minorHAnsi" w:hAnsiTheme="minorHAnsi"/>
          <w:i/>
          <w:sz w:val="22"/>
        </w:rPr>
        <w:t>i …</w:t>
      </w:r>
      <w:r w:rsidR="00632A26">
        <w:rPr>
          <w:rStyle w:val="Odwoanieprzypisudolnego"/>
          <w:rFonts w:asciiTheme="minorHAnsi" w:hAnsiTheme="minorHAnsi"/>
          <w:sz w:val="22"/>
        </w:rPr>
        <w:footnoteReference w:id="29"/>
      </w:r>
      <w:r w:rsidRPr="00B35C97">
        <w:rPr>
          <w:rFonts w:asciiTheme="minorHAnsi" w:hAnsiTheme="minorHAnsi"/>
          <w:sz w:val="22"/>
        </w:rPr>
        <w:t>;</w:t>
      </w:r>
    </w:p>
    <w:p w14:paraId="0BDED9D9" w14:textId="77777777" w:rsidR="00D239F9" w:rsidRPr="00B35C97" w:rsidRDefault="00D239F9" w:rsidP="00FF60F0">
      <w:pPr>
        <w:pStyle w:val="Akapitzlist"/>
        <w:numPr>
          <w:ilvl w:val="0"/>
          <w:numId w:val="50"/>
        </w:numPr>
        <w:tabs>
          <w:tab w:val="left" w:pos="142"/>
        </w:tabs>
        <w:spacing w:before="60" w:after="60"/>
        <w:ind w:left="567" w:hanging="283"/>
        <w:contextualSpacing/>
        <w:jc w:val="both"/>
        <w:rPr>
          <w:rFonts w:asciiTheme="minorHAnsi" w:hAnsiTheme="minorHAnsi"/>
        </w:rPr>
      </w:pPr>
      <w:r w:rsidRPr="00B35C97">
        <w:rPr>
          <w:rFonts w:asciiTheme="minorHAnsi" w:hAnsiTheme="minorHAnsi"/>
          <w:sz w:val="22"/>
        </w:rPr>
        <w:t xml:space="preserve">zbierania danych </w:t>
      </w:r>
      <w:r w:rsidRPr="00B35C97">
        <w:rPr>
          <w:rFonts w:asciiTheme="minorHAnsi" w:hAnsiTheme="minorHAnsi"/>
          <w:color w:val="000000"/>
          <w:sz w:val="22"/>
        </w:rPr>
        <w:t>osobowych</w:t>
      </w:r>
      <w:r w:rsidRPr="00B35C97">
        <w:rPr>
          <w:rFonts w:asciiTheme="minorHAnsi" w:hAnsiTheme="minorHAnsi"/>
          <w:sz w:val="22"/>
        </w:rPr>
        <w:t xml:space="preserve"> uczestników Projektu (osób lub podmiotów) zgodnie z zapisami Wytycznych, o których mowa w ust. 6 pkt 3;</w:t>
      </w:r>
    </w:p>
    <w:p w14:paraId="7F580C7B" w14:textId="77777777" w:rsidR="00D239F9" w:rsidRPr="00B35C97" w:rsidRDefault="00D239F9" w:rsidP="00FF60F0">
      <w:pPr>
        <w:pStyle w:val="Akapitzlist"/>
        <w:numPr>
          <w:ilvl w:val="0"/>
          <w:numId w:val="50"/>
        </w:numPr>
        <w:tabs>
          <w:tab w:val="left" w:pos="142"/>
        </w:tabs>
        <w:spacing w:before="60" w:after="60"/>
        <w:ind w:left="567" w:hanging="283"/>
        <w:contextualSpacing/>
        <w:jc w:val="both"/>
        <w:rPr>
          <w:rFonts w:asciiTheme="minorHAnsi" w:hAnsiTheme="minorHAnsi"/>
        </w:rPr>
      </w:pPr>
      <w:r w:rsidRPr="00B35C97">
        <w:rPr>
          <w:rFonts w:asciiTheme="minorHAnsi" w:hAnsiTheme="minorHAnsi"/>
          <w:color w:val="000000"/>
          <w:sz w:val="22"/>
        </w:rPr>
        <w:t>przetwarzania danych osobowych zgodnie z ustawą o ochronie danych osobowych;</w:t>
      </w:r>
    </w:p>
    <w:p w14:paraId="4B935704" w14:textId="77777777" w:rsidR="00DC53A9" w:rsidRPr="00E30206" w:rsidRDefault="00D239F9" w:rsidP="00FF60F0">
      <w:pPr>
        <w:pStyle w:val="Akapitzlist"/>
        <w:numPr>
          <w:ilvl w:val="0"/>
          <w:numId w:val="50"/>
        </w:numPr>
        <w:tabs>
          <w:tab w:val="left" w:pos="142"/>
        </w:tabs>
        <w:spacing w:before="60" w:after="60"/>
        <w:ind w:left="567" w:hanging="283"/>
        <w:contextualSpacing/>
        <w:jc w:val="both"/>
        <w:rPr>
          <w:rFonts w:asciiTheme="minorHAnsi" w:hAnsiTheme="minorHAnsi"/>
        </w:rPr>
      </w:pPr>
      <w:r w:rsidRPr="00B35C97">
        <w:rPr>
          <w:rFonts w:asciiTheme="minorHAnsi" w:hAnsiTheme="minorHAnsi"/>
          <w:sz w:val="22"/>
        </w:rPr>
        <w:t>zapewn</w:t>
      </w:r>
      <w:r w:rsidRPr="00B35C97">
        <w:rPr>
          <w:rFonts w:asciiTheme="minorHAnsi" w:hAnsiTheme="minorHAnsi"/>
          <w:color w:val="000000"/>
          <w:sz w:val="22"/>
        </w:rPr>
        <w:t xml:space="preserve">ienia stosowania zasady równości szans i niedyskryminacji a także równości szans kobiet i mężczyzn, zgodnie z </w:t>
      </w:r>
      <w:r w:rsidRPr="00B35C97">
        <w:rPr>
          <w:rFonts w:asciiTheme="minorHAnsi" w:hAnsiTheme="minorHAnsi"/>
          <w:i/>
          <w:color w:val="000000"/>
          <w:sz w:val="22"/>
        </w:rPr>
        <w:t xml:space="preserve">Wytycznymi o </w:t>
      </w:r>
      <w:r w:rsidRPr="00B35C97">
        <w:rPr>
          <w:rFonts w:asciiTheme="minorHAnsi" w:hAnsiTheme="minorHAnsi"/>
          <w:color w:val="000000"/>
          <w:sz w:val="22"/>
        </w:rPr>
        <w:t>których mowa w ust. 6 pkt 4</w:t>
      </w:r>
      <w:r w:rsidRPr="00B35C97">
        <w:rPr>
          <w:rFonts w:asciiTheme="minorHAnsi" w:hAnsiTheme="minorHAnsi"/>
          <w:i/>
          <w:color w:val="000000"/>
          <w:sz w:val="22"/>
        </w:rPr>
        <w:t>,</w:t>
      </w:r>
      <w:r w:rsidRPr="00B35C97">
        <w:rPr>
          <w:rFonts w:asciiTheme="minorHAnsi" w:hAnsiTheme="minorHAnsi"/>
          <w:color w:val="000000"/>
          <w:sz w:val="22"/>
        </w:rPr>
        <w:t xml:space="preserve"> zamieszczonymi na stronie internetowej Instytucji </w:t>
      </w:r>
      <w:r w:rsidRPr="00D239F9">
        <w:rPr>
          <w:rFonts w:asciiTheme="minorHAnsi" w:hAnsiTheme="minorHAnsi" w:cs="Calibri"/>
          <w:color w:val="000000"/>
          <w:sz w:val="22"/>
          <w:szCs w:val="22"/>
        </w:rPr>
        <w:t>Pośredniczącej</w:t>
      </w:r>
      <w:r w:rsidR="00DC53A9">
        <w:rPr>
          <w:rFonts w:asciiTheme="minorHAnsi" w:hAnsiTheme="minorHAnsi"/>
          <w:color w:val="000000"/>
          <w:sz w:val="22"/>
        </w:rPr>
        <w:t>;</w:t>
      </w:r>
    </w:p>
    <w:p w14:paraId="2F89CCEE" w14:textId="6FC7968B" w:rsidR="00E30206" w:rsidRPr="00DC53A9" w:rsidRDefault="00E30206" w:rsidP="00FF60F0">
      <w:pPr>
        <w:pStyle w:val="Akapitzlist"/>
        <w:numPr>
          <w:ilvl w:val="0"/>
          <w:numId w:val="50"/>
        </w:numPr>
        <w:tabs>
          <w:tab w:val="left" w:pos="142"/>
        </w:tabs>
        <w:spacing w:before="60" w:after="60"/>
        <w:ind w:left="567" w:hanging="283"/>
        <w:contextualSpacing/>
        <w:jc w:val="both"/>
        <w:rPr>
          <w:rFonts w:asciiTheme="minorHAnsi" w:hAnsiTheme="minorHAnsi"/>
        </w:rPr>
      </w:pPr>
      <w:r w:rsidRPr="00850AA6">
        <w:rPr>
          <w:rFonts w:asciiTheme="minorHAnsi" w:hAnsiTheme="minorHAnsi"/>
          <w:sz w:val="22"/>
          <w:szCs w:val="22"/>
        </w:rPr>
        <w:t>realizacji projektu w oparciu o standardy dostępności dla polityki spójności na lata 2014-2020, stanowiące załącznik do Wytycznych, o których mowa w ust. 6 pkt 4</w:t>
      </w:r>
      <w:r>
        <w:rPr>
          <w:rFonts w:asciiTheme="minorHAnsi" w:hAnsiTheme="minorHAnsi"/>
          <w:sz w:val="22"/>
          <w:szCs w:val="22"/>
        </w:rPr>
        <w:t>;</w:t>
      </w:r>
    </w:p>
    <w:p w14:paraId="6FE3C2CB" w14:textId="5F55A3F1" w:rsidR="00D239F9" w:rsidRPr="00DC53A9" w:rsidRDefault="00DC53A9" w:rsidP="00FF60F0">
      <w:pPr>
        <w:pStyle w:val="Akapitzlist"/>
        <w:numPr>
          <w:ilvl w:val="0"/>
          <w:numId w:val="50"/>
        </w:numPr>
        <w:tabs>
          <w:tab w:val="left" w:pos="142"/>
        </w:tabs>
        <w:spacing w:before="60" w:after="60"/>
        <w:ind w:left="567" w:hanging="283"/>
        <w:contextualSpacing/>
        <w:jc w:val="both"/>
        <w:rPr>
          <w:rFonts w:asciiTheme="minorHAnsi" w:hAnsiTheme="minorHAnsi"/>
          <w:sz w:val="22"/>
          <w:szCs w:val="22"/>
        </w:rPr>
      </w:pPr>
      <w:r w:rsidRPr="00DC53A9">
        <w:rPr>
          <w:rFonts w:asciiTheme="minorHAnsi" w:hAnsiTheme="minorHAnsi"/>
          <w:i/>
          <w:sz w:val="22"/>
          <w:szCs w:val="22"/>
        </w:rPr>
        <w:t xml:space="preserve">udzielania pomocy publicznej lub pomocy de </w:t>
      </w:r>
      <w:proofErr w:type="spellStart"/>
      <w:r w:rsidRPr="00DC53A9">
        <w:rPr>
          <w:rFonts w:asciiTheme="minorHAnsi" w:hAnsiTheme="minorHAnsi"/>
          <w:i/>
          <w:sz w:val="22"/>
          <w:szCs w:val="22"/>
        </w:rPr>
        <w:t>minimis</w:t>
      </w:r>
      <w:proofErr w:type="spellEnd"/>
      <w:r w:rsidRPr="00DC53A9">
        <w:rPr>
          <w:rFonts w:asciiTheme="minorHAnsi" w:hAnsiTheme="minorHAnsi"/>
          <w:i/>
          <w:sz w:val="22"/>
          <w:szCs w:val="22"/>
        </w:rPr>
        <w:t xml:space="preserve"> w ramach Projektu i wykonywani</w:t>
      </w:r>
      <w:r w:rsidR="009A5F7D">
        <w:rPr>
          <w:rFonts w:asciiTheme="minorHAnsi" w:hAnsiTheme="minorHAnsi"/>
          <w:i/>
          <w:sz w:val="22"/>
          <w:szCs w:val="22"/>
        </w:rPr>
        <w:t>a</w:t>
      </w:r>
      <w:r w:rsidRPr="00DC53A9">
        <w:rPr>
          <w:rFonts w:asciiTheme="minorHAnsi" w:hAnsiTheme="minorHAnsi"/>
          <w:i/>
          <w:sz w:val="22"/>
          <w:szCs w:val="22"/>
        </w:rPr>
        <w:t xml:space="preserve"> obowiązków z tym związanych wynikających z przepisów powszechnie obowiązujących, w szczególności ustawy z dnia 30 kwietnia 2004 r. o postępowaniu w sprawach dotyczących pomocy publicznej oraz rozporządzenia Ministra Infrastruktury i Rozwoju z dnia 2 lipca 2015 r. w sprawie udzielania pomocy de </w:t>
      </w:r>
      <w:proofErr w:type="spellStart"/>
      <w:r w:rsidRPr="00DC53A9">
        <w:rPr>
          <w:rFonts w:asciiTheme="minorHAnsi" w:hAnsiTheme="minorHAnsi"/>
          <w:i/>
          <w:sz w:val="22"/>
          <w:szCs w:val="22"/>
        </w:rPr>
        <w:t>minimis</w:t>
      </w:r>
      <w:proofErr w:type="spellEnd"/>
      <w:r w:rsidRPr="00DC53A9">
        <w:rPr>
          <w:rFonts w:asciiTheme="minorHAnsi" w:hAnsiTheme="minorHAnsi"/>
          <w:i/>
          <w:sz w:val="22"/>
          <w:szCs w:val="22"/>
        </w:rPr>
        <w:t xml:space="preserve"> oraz pomocy publicznej w ramach programów operacyjnych finansowanych z Europejskiego Funduszu Społecznego na lata 2014-2020, w szczególności weryfikacji poziomu otrzymanej pomocy w Systemie Udostępniania Danych o Pomocy Publicznej przed udzieleniem pomocy de </w:t>
      </w:r>
      <w:proofErr w:type="spellStart"/>
      <w:r w:rsidRPr="00DC53A9">
        <w:rPr>
          <w:rFonts w:asciiTheme="minorHAnsi" w:hAnsiTheme="minorHAnsi"/>
          <w:i/>
          <w:sz w:val="22"/>
          <w:szCs w:val="22"/>
        </w:rPr>
        <w:t>minimis</w:t>
      </w:r>
      <w:proofErr w:type="spellEnd"/>
      <w:r w:rsidRPr="00DC53A9">
        <w:rPr>
          <w:rFonts w:asciiTheme="minorHAnsi" w:hAnsiTheme="minorHAnsi"/>
          <w:i/>
          <w:sz w:val="22"/>
          <w:szCs w:val="22"/>
        </w:rPr>
        <w:t>.</w:t>
      </w:r>
      <w:r w:rsidRPr="00DC53A9">
        <w:rPr>
          <w:rStyle w:val="Znakiprzypiswdolnych"/>
          <w:rFonts w:asciiTheme="minorHAnsi" w:hAnsiTheme="minorHAnsi" w:cs="Calibri"/>
          <w:i/>
          <w:sz w:val="22"/>
          <w:szCs w:val="22"/>
        </w:rPr>
        <w:footnoteReference w:id="30"/>
      </w:r>
    </w:p>
    <w:p w14:paraId="0FB4C62F" w14:textId="7AD90C18" w:rsidR="00D239F9" w:rsidRPr="00592862" w:rsidRDefault="00D239F9" w:rsidP="00D239F9">
      <w:pPr>
        <w:autoSpaceDE w:val="0"/>
        <w:autoSpaceDN w:val="0"/>
        <w:spacing w:before="60" w:after="60" w:line="240" w:lineRule="auto"/>
        <w:ind w:left="360"/>
        <w:jc w:val="both"/>
        <w:rPr>
          <w:rFonts w:asciiTheme="minorHAnsi" w:hAnsiTheme="minorHAnsi"/>
        </w:rPr>
      </w:pPr>
      <w:r w:rsidRPr="00592862">
        <w:rPr>
          <w:rFonts w:asciiTheme="minorHAnsi" w:hAnsiTheme="minorHAnsi"/>
          <w:spacing w:val="-4"/>
        </w:rPr>
        <w:t xml:space="preserve">W przypadku dokonania zmian w Projekcie, o których mowa w § 24 </w:t>
      </w:r>
      <w:r w:rsidRPr="00D239F9">
        <w:rPr>
          <w:rFonts w:asciiTheme="minorHAnsi" w:hAnsiTheme="minorHAnsi" w:cs="Calibri"/>
          <w:spacing w:val="-4"/>
        </w:rPr>
        <w:t>decyzji</w:t>
      </w:r>
      <w:r w:rsidRPr="00592862">
        <w:rPr>
          <w:rFonts w:asciiTheme="minorHAnsi" w:hAnsiTheme="minorHAnsi"/>
          <w:spacing w:val="-4"/>
        </w:rPr>
        <w:t>, Beneficjent zobowiązuje</w:t>
      </w:r>
      <w:r w:rsidRPr="00592862">
        <w:rPr>
          <w:rFonts w:asciiTheme="minorHAnsi" w:hAnsiTheme="minorHAnsi"/>
        </w:rPr>
        <w:t xml:space="preserve"> się do realizacji Projektu zgodnie z aktualnym Wnioskiem</w:t>
      </w:r>
      <w:r w:rsidR="00596CA3">
        <w:rPr>
          <w:rFonts w:asciiTheme="minorHAnsi" w:hAnsiTheme="minorHAnsi"/>
        </w:rPr>
        <w:t xml:space="preserve"> zatwierdzonym przez Instytucję Pośredniczącą, z zastrzeżeniem </w:t>
      </w:r>
      <w:r w:rsidR="004F0DBD">
        <w:rPr>
          <w:rFonts w:asciiTheme="minorHAnsi" w:hAnsiTheme="minorHAnsi"/>
        </w:rPr>
        <w:t>§</w:t>
      </w:r>
      <w:r w:rsidR="006E65EA">
        <w:rPr>
          <w:rFonts w:asciiTheme="minorHAnsi" w:hAnsiTheme="minorHAnsi"/>
        </w:rPr>
        <w:t xml:space="preserve"> </w:t>
      </w:r>
      <w:r w:rsidR="004F0DBD">
        <w:rPr>
          <w:rFonts w:asciiTheme="minorHAnsi" w:hAnsiTheme="minorHAnsi"/>
        </w:rPr>
        <w:t>24</w:t>
      </w:r>
      <w:r w:rsidR="00596CA3">
        <w:rPr>
          <w:rFonts w:asciiTheme="minorHAnsi" w:hAnsiTheme="minorHAnsi"/>
        </w:rPr>
        <w:t xml:space="preserve"> ust. 1 </w:t>
      </w:r>
      <w:r w:rsidR="00554541">
        <w:rPr>
          <w:rFonts w:asciiTheme="minorHAnsi" w:hAnsiTheme="minorHAnsi"/>
        </w:rPr>
        <w:t>- 3</w:t>
      </w:r>
      <w:r w:rsidR="00596CA3">
        <w:rPr>
          <w:rFonts w:asciiTheme="minorHAnsi" w:hAnsiTheme="minorHAnsi"/>
        </w:rPr>
        <w:t>.</w:t>
      </w:r>
    </w:p>
    <w:p w14:paraId="2523A3DC" w14:textId="561366D2" w:rsidR="00D239F9" w:rsidRPr="00592862" w:rsidRDefault="002D34C5" w:rsidP="00FF60F0">
      <w:pPr>
        <w:numPr>
          <w:ilvl w:val="0"/>
          <w:numId w:val="28"/>
        </w:numPr>
        <w:tabs>
          <w:tab w:val="num" w:pos="284"/>
        </w:tabs>
        <w:autoSpaceDE w:val="0"/>
        <w:autoSpaceDN w:val="0"/>
        <w:spacing w:before="60" w:after="60" w:line="240" w:lineRule="auto"/>
        <w:ind w:left="284" w:hanging="284"/>
        <w:jc w:val="both"/>
        <w:rPr>
          <w:rFonts w:asciiTheme="minorHAnsi" w:hAnsiTheme="minorHAnsi"/>
        </w:rPr>
      </w:pPr>
      <w:r>
        <w:rPr>
          <w:rFonts w:asciiTheme="minorHAnsi" w:hAnsiTheme="minorHAnsi"/>
          <w:spacing w:val="-4"/>
        </w:rPr>
        <w:t xml:space="preserve">Ostateczne rozliczenie </w:t>
      </w:r>
      <w:r w:rsidR="00D239F9" w:rsidRPr="00592862">
        <w:rPr>
          <w:rFonts w:asciiTheme="minorHAnsi" w:hAnsiTheme="minorHAnsi"/>
          <w:spacing w:val="-4"/>
        </w:rPr>
        <w:t>Projekt</w:t>
      </w:r>
      <w:r>
        <w:rPr>
          <w:rFonts w:asciiTheme="minorHAnsi" w:hAnsiTheme="minorHAnsi"/>
          <w:spacing w:val="-4"/>
        </w:rPr>
        <w:t>u</w:t>
      </w:r>
      <w:r w:rsidR="00D239F9" w:rsidRPr="00592862">
        <w:rPr>
          <w:rFonts w:asciiTheme="minorHAnsi" w:hAnsiTheme="minorHAnsi"/>
        </w:rPr>
        <w:t xml:space="preserve"> przez Instytucję </w:t>
      </w:r>
      <w:r w:rsidR="00D239F9" w:rsidRPr="00D239F9">
        <w:rPr>
          <w:rFonts w:asciiTheme="minorHAnsi" w:hAnsiTheme="minorHAnsi" w:cs="Calibri"/>
        </w:rPr>
        <w:t>Pośredniczącą</w:t>
      </w:r>
      <w:r w:rsidR="00D239F9" w:rsidRPr="00592862">
        <w:rPr>
          <w:rFonts w:asciiTheme="minorHAnsi" w:hAnsiTheme="minorHAnsi"/>
        </w:rPr>
        <w:t xml:space="preserve"> </w:t>
      </w:r>
      <w:r w:rsidR="00EF0A61">
        <w:rPr>
          <w:rFonts w:asciiTheme="minorHAnsi" w:hAnsiTheme="minorHAnsi"/>
        </w:rPr>
        <w:t xml:space="preserve">następuje </w:t>
      </w:r>
      <w:r w:rsidR="00D239F9" w:rsidRPr="00592862">
        <w:rPr>
          <w:rFonts w:asciiTheme="minorHAnsi" w:hAnsiTheme="minorHAnsi"/>
        </w:rPr>
        <w:t xml:space="preserve">na etapie weryfikacji końcowego wniosku </w:t>
      </w:r>
      <w:r w:rsidR="00D239F9" w:rsidRPr="00592862">
        <w:rPr>
          <w:rFonts w:asciiTheme="minorHAnsi" w:hAnsiTheme="minorHAnsi"/>
          <w:spacing w:val="-4"/>
        </w:rPr>
        <w:t>o</w:t>
      </w:r>
      <w:r w:rsidR="00D239F9" w:rsidRPr="00D239F9">
        <w:rPr>
          <w:rFonts w:asciiTheme="minorHAnsi" w:hAnsiTheme="minorHAnsi" w:cs="Calibri"/>
          <w:spacing w:val="-4"/>
        </w:rPr>
        <w:t xml:space="preserve"> </w:t>
      </w:r>
      <w:r w:rsidR="00D239F9" w:rsidRPr="00592862">
        <w:rPr>
          <w:rFonts w:asciiTheme="minorHAnsi" w:hAnsiTheme="minorHAnsi"/>
          <w:spacing w:val="-4"/>
        </w:rPr>
        <w:t>płatność pod względem finansowym proporcjonalnie do stopnia osiągnięcia założeń merytorycznych</w:t>
      </w:r>
      <w:r w:rsidR="00D239F9" w:rsidRPr="00592862">
        <w:rPr>
          <w:rFonts w:asciiTheme="minorHAnsi" w:hAnsiTheme="minorHAnsi"/>
          <w:spacing w:val="-2"/>
        </w:rPr>
        <w:t xml:space="preserve"> określonych we Wniosku, co jest określane jako „reguła proporcjonalności”. Zgodnie </w:t>
      </w:r>
      <w:r w:rsidR="00D239F9" w:rsidRPr="00592862">
        <w:rPr>
          <w:rFonts w:asciiTheme="minorHAnsi" w:hAnsiTheme="minorHAnsi"/>
        </w:rPr>
        <w:t xml:space="preserve">z tą regułą, Instytucja </w:t>
      </w:r>
      <w:r w:rsidR="00D239F9" w:rsidRPr="00D239F9">
        <w:rPr>
          <w:rFonts w:asciiTheme="minorHAnsi" w:hAnsiTheme="minorHAnsi" w:cs="Calibri"/>
        </w:rPr>
        <w:t>Pośrednicząca</w:t>
      </w:r>
      <w:r w:rsidR="00D239F9" w:rsidRPr="00592862">
        <w:rPr>
          <w:rFonts w:asciiTheme="minorHAnsi" w:hAnsiTheme="minorHAnsi"/>
        </w:rPr>
        <w:t xml:space="preserve"> może uznać wszystkie lub odpowiednią część wydatków dotychczas rozliczonych w ramach Projektu za niekwalifikowalne, w przypadku niespełnienia kryterium zatwierdzonego przez Komitet Monitorujący RPO WD 2014-2020 lub w przypadku nieosiągnięcia celu projektu wyrażonego wskaźnikami produktu lub rezultatu bezpośredniego w zatwierdzonym Wniosku. Szczegółowy opis stosowania reguły proporcjonalności jest zawarty w Wytycznych, o których mowa w  ust. 6 pkt 2.</w:t>
      </w:r>
      <w:r w:rsidR="00632A26">
        <w:rPr>
          <w:rFonts w:asciiTheme="minorHAnsi" w:hAnsiTheme="minorHAnsi"/>
        </w:rPr>
        <w:t xml:space="preserve"> </w:t>
      </w:r>
      <w:r w:rsidR="00632A26" w:rsidRPr="00706E25">
        <w:rPr>
          <w:rFonts w:asciiTheme="minorHAnsi" w:hAnsiTheme="minorHAnsi" w:cs="Calibri"/>
        </w:rPr>
        <w:t xml:space="preserve">Instytucja </w:t>
      </w:r>
      <w:r w:rsidR="00632A26">
        <w:rPr>
          <w:rFonts w:asciiTheme="minorHAnsi" w:hAnsiTheme="minorHAnsi" w:cs="Calibri"/>
        </w:rPr>
        <w:t>Pośrednicząca</w:t>
      </w:r>
      <w:r w:rsidR="00632A26" w:rsidRPr="00706E25">
        <w:rPr>
          <w:rFonts w:asciiTheme="minorHAnsi" w:hAnsiTheme="minorHAnsi" w:cs="Calibri"/>
        </w:rPr>
        <w:t xml:space="preserve"> może podjąć </w:t>
      </w:r>
      <w:r w:rsidR="00632A26" w:rsidRPr="00706E25">
        <w:rPr>
          <w:rFonts w:asciiTheme="minorHAnsi" w:hAnsiTheme="minorHAnsi" w:cs="Calibri"/>
        </w:rPr>
        <w:lastRenderedPageBreak/>
        <w:t>decyzję o zastosowaniu reguły proporcjonalności w przypadku niespełnienia kryteriów projektu, dla których nie określono wskaźników produktu lub rezultatu bezpośredniego</w:t>
      </w:r>
      <w:r w:rsidR="00632A26">
        <w:rPr>
          <w:rFonts w:asciiTheme="minorHAnsi" w:hAnsiTheme="minorHAnsi" w:cs="Calibri"/>
        </w:rPr>
        <w:t>.</w:t>
      </w:r>
    </w:p>
    <w:p w14:paraId="6351FDE5" w14:textId="35EC31D7" w:rsidR="00D239F9" w:rsidRPr="00592862" w:rsidRDefault="00D239F9" w:rsidP="00FF60F0">
      <w:pPr>
        <w:numPr>
          <w:ilvl w:val="0"/>
          <w:numId w:val="28"/>
        </w:numPr>
        <w:tabs>
          <w:tab w:val="num" w:pos="284"/>
        </w:tabs>
        <w:autoSpaceDE w:val="0"/>
        <w:autoSpaceDN w:val="0"/>
        <w:spacing w:before="60" w:after="60" w:line="240" w:lineRule="auto"/>
        <w:ind w:left="284" w:hanging="284"/>
        <w:jc w:val="both"/>
        <w:rPr>
          <w:rFonts w:asciiTheme="minorHAnsi" w:hAnsiTheme="minorHAnsi"/>
        </w:rPr>
      </w:pPr>
      <w:r w:rsidRPr="00592862">
        <w:rPr>
          <w:rFonts w:asciiTheme="minorHAnsi" w:hAnsiTheme="minorHAnsi"/>
        </w:rPr>
        <w:t xml:space="preserve">Beneficjent zobowiązuje się niezwłocznie i pisemnie </w:t>
      </w:r>
      <w:r w:rsidR="007B70A2">
        <w:rPr>
          <w:rFonts w:asciiTheme="minorHAnsi" w:hAnsiTheme="minorHAnsi"/>
        </w:rPr>
        <w:t xml:space="preserve">w szczególności poprzez system SL2014 </w:t>
      </w:r>
      <w:r w:rsidRPr="00592862">
        <w:rPr>
          <w:rFonts w:asciiTheme="minorHAnsi" w:hAnsiTheme="minorHAnsi"/>
        </w:rPr>
        <w:t xml:space="preserve">poinformować Instytucję </w:t>
      </w:r>
      <w:r w:rsidRPr="00D239F9">
        <w:rPr>
          <w:rFonts w:asciiTheme="minorHAnsi" w:hAnsiTheme="minorHAnsi" w:cs="Calibri"/>
        </w:rPr>
        <w:t>Pośredniczącą</w:t>
      </w:r>
      <w:r w:rsidR="007B70A2">
        <w:rPr>
          <w:rFonts w:asciiTheme="minorHAnsi" w:hAnsiTheme="minorHAnsi" w:cs="Calibri"/>
        </w:rPr>
        <w:t xml:space="preserve"> </w:t>
      </w:r>
      <w:r w:rsidRPr="00592862">
        <w:rPr>
          <w:rFonts w:asciiTheme="minorHAnsi" w:hAnsiTheme="minorHAnsi"/>
        </w:rPr>
        <w:t>o problemach w realizacji Projektu, w szczególności o</w:t>
      </w:r>
      <w:r w:rsidR="007B70A2">
        <w:rPr>
          <w:rFonts w:asciiTheme="minorHAnsi" w:hAnsiTheme="minorHAnsi"/>
        </w:rPr>
        <w:t> </w:t>
      </w:r>
      <w:r w:rsidRPr="00592862">
        <w:rPr>
          <w:rFonts w:asciiTheme="minorHAnsi" w:hAnsiTheme="minorHAnsi"/>
        </w:rPr>
        <w:t>zamiarze zaprzestania jego realizacji lub o</w:t>
      </w:r>
      <w:r w:rsidRPr="00D239F9">
        <w:rPr>
          <w:rFonts w:asciiTheme="minorHAnsi" w:hAnsiTheme="minorHAnsi" w:cs="Calibri"/>
        </w:rPr>
        <w:t xml:space="preserve"> </w:t>
      </w:r>
      <w:r w:rsidRPr="00592862">
        <w:rPr>
          <w:rFonts w:asciiTheme="minorHAnsi" w:hAnsiTheme="minorHAnsi"/>
        </w:rPr>
        <w:t xml:space="preserve">zagrożeniu nieosiągnięcia zaplanowanych we Wniosku wskaźników </w:t>
      </w:r>
      <w:r w:rsidR="00C018CA">
        <w:rPr>
          <w:rFonts w:asciiTheme="minorHAnsi" w:hAnsiTheme="minorHAnsi"/>
        </w:rPr>
        <w:t>P</w:t>
      </w:r>
      <w:r w:rsidR="00C018CA" w:rsidRPr="00592862">
        <w:rPr>
          <w:rFonts w:asciiTheme="minorHAnsi" w:hAnsiTheme="minorHAnsi"/>
        </w:rPr>
        <w:t>rojektu</w:t>
      </w:r>
      <w:r w:rsidRPr="00592862">
        <w:rPr>
          <w:rFonts w:asciiTheme="minorHAnsi" w:hAnsiTheme="minorHAnsi"/>
        </w:rPr>
        <w:t xml:space="preserve">. </w:t>
      </w:r>
    </w:p>
    <w:p w14:paraId="5B862543" w14:textId="77777777" w:rsidR="00D239F9" w:rsidRPr="00592862" w:rsidRDefault="00D239F9" w:rsidP="00FF60F0">
      <w:pPr>
        <w:numPr>
          <w:ilvl w:val="0"/>
          <w:numId w:val="28"/>
        </w:numPr>
        <w:tabs>
          <w:tab w:val="num" w:pos="284"/>
        </w:tabs>
        <w:autoSpaceDE w:val="0"/>
        <w:autoSpaceDN w:val="0"/>
        <w:spacing w:before="60" w:after="60" w:line="240" w:lineRule="auto"/>
        <w:ind w:left="284" w:hanging="284"/>
        <w:jc w:val="both"/>
        <w:rPr>
          <w:rFonts w:asciiTheme="minorHAnsi" w:hAnsiTheme="minorHAnsi"/>
          <w:i/>
        </w:rPr>
      </w:pPr>
      <w:r w:rsidRPr="00592862">
        <w:rPr>
          <w:rFonts w:asciiTheme="minorHAnsi" w:hAnsiTheme="minorHAnsi"/>
          <w:i/>
        </w:rPr>
        <w:t>Projekt będzie realizowany przez:  ................</w:t>
      </w:r>
      <w:r w:rsidRPr="00592862">
        <w:rPr>
          <w:rFonts w:asciiTheme="minorHAnsi" w:hAnsiTheme="minorHAnsi"/>
          <w:i/>
          <w:vertAlign w:val="superscript"/>
        </w:rPr>
        <w:footnoteReference w:id="31"/>
      </w:r>
    </w:p>
    <w:p w14:paraId="44506AD5" w14:textId="73554A8A" w:rsidR="00D239F9" w:rsidRPr="00592862" w:rsidRDefault="00D239F9" w:rsidP="00FF60F0">
      <w:pPr>
        <w:numPr>
          <w:ilvl w:val="0"/>
          <w:numId w:val="28"/>
        </w:numPr>
        <w:tabs>
          <w:tab w:val="num" w:pos="284"/>
        </w:tabs>
        <w:autoSpaceDE w:val="0"/>
        <w:autoSpaceDN w:val="0"/>
        <w:spacing w:before="60" w:after="60" w:line="240" w:lineRule="auto"/>
        <w:ind w:left="284" w:hanging="284"/>
        <w:jc w:val="both"/>
        <w:rPr>
          <w:rFonts w:asciiTheme="minorHAnsi" w:hAnsiTheme="minorHAnsi"/>
        </w:rPr>
      </w:pPr>
      <w:r w:rsidRPr="00592862">
        <w:rPr>
          <w:rFonts w:asciiTheme="minorHAnsi" w:hAnsiTheme="minorHAnsi"/>
          <w:spacing w:val="-4"/>
        </w:rPr>
        <w:t>Beneficjent zobowiązuje się do realizacji Projektu zgodnie z Wnioskiem</w:t>
      </w:r>
      <w:r w:rsidR="00632A26">
        <w:rPr>
          <w:rFonts w:asciiTheme="minorHAnsi" w:hAnsiTheme="minorHAnsi"/>
          <w:spacing w:val="-4"/>
        </w:rPr>
        <w:t xml:space="preserve">, </w:t>
      </w:r>
      <w:r w:rsidR="00632A26" w:rsidRPr="00441A1E">
        <w:rPr>
          <w:spacing w:val="-4"/>
        </w:rPr>
        <w:t xml:space="preserve">zgodnie z zapisami </w:t>
      </w:r>
      <w:r w:rsidR="006E5CC7">
        <w:rPr>
          <w:spacing w:val="-4"/>
        </w:rPr>
        <w:t>decyzji</w:t>
      </w:r>
      <w:r w:rsidR="00632A26" w:rsidRPr="00441A1E">
        <w:rPr>
          <w:spacing w:val="-4"/>
        </w:rPr>
        <w:t xml:space="preserve"> o dofinansowanie</w:t>
      </w:r>
      <w:r w:rsidRPr="00592862">
        <w:rPr>
          <w:rFonts w:asciiTheme="minorHAnsi" w:hAnsiTheme="minorHAnsi"/>
          <w:spacing w:val="-4"/>
        </w:rPr>
        <w:t xml:space="preserve"> oraz zgodnie z</w:t>
      </w:r>
      <w:r w:rsidRPr="00D239F9">
        <w:rPr>
          <w:rFonts w:asciiTheme="minorHAnsi" w:hAnsiTheme="minorHAnsi" w:cs="Calibri"/>
          <w:spacing w:val="-4"/>
        </w:rPr>
        <w:t xml:space="preserve"> </w:t>
      </w:r>
      <w:r w:rsidRPr="00592862">
        <w:rPr>
          <w:rFonts w:asciiTheme="minorHAnsi" w:hAnsiTheme="minorHAnsi"/>
          <w:spacing w:val="-4"/>
        </w:rPr>
        <w:t xml:space="preserve">zamieszczonymi na stronie internetowej Instytucji </w:t>
      </w:r>
      <w:r w:rsidRPr="00D239F9">
        <w:rPr>
          <w:rFonts w:asciiTheme="minorHAnsi" w:hAnsiTheme="minorHAnsi" w:cs="Calibri"/>
          <w:spacing w:val="-4"/>
        </w:rPr>
        <w:t>Pośredniczącej</w:t>
      </w:r>
      <w:r w:rsidRPr="00592862">
        <w:rPr>
          <w:rFonts w:asciiTheme="minorHAnsi" w:hAnsiTheme="minorHAnsi"/>
          <w:spacing w:val="-4"/>
        </w:rPr>
        <w:t xml:space="preserve"> Programem, </w:t>
      </w:r>
      <w:proofErr w:type="spellStart"/>
      <w:r w:rsidRPr="00592862">
        <w:rPr>
          <w:rFonts w:asciiTheme="minorHAnsi" w:hAnsiTheme="minorHAnsi"/>
          <w:spacing w:val="-4"/>
        </w:rPr>
        <w:t>SzOOP</w:t>
      </w:r>
      <w:proofErr w:type="spellEnd"/>
      <w:r w:rsidRPr="00592862">
        <w:rPr>
          <w:rFonts w:asciiTheme="minorHAnsi" w:hAnsiTheme="minorHAnsi"/>
          <w:spacing w:val="-4"/>
        </w:rPr>
        <w:t>, oraz Regulaminem konkursu</w:t>
      </w:r>
      <w:r w:rsidRPr="00592862">
        <w:rPr>
          <w:rFonts w:asciiTheme="minorHAnsi" w:hAnsiTheme="minorHAnsi"/>
        </w:rPr>
        <w:t xml:space="preserve"> obowiązującymi dla danego konkursu.</w:t>
      </w:r>
    </w:p>
    <w:p w14:paraId="5C1F5202" w14:textId="21E3D4B3" w:rsidR="00D239F9" w:rsidRPr="00592862" w:rsidRDefault="00D239F9" w:rsidP="00FF60F0">
      <w:pPr>
        <w:numPr>
          <w:ilvl w:val="0"/>
          <w:numId w:val="28"/>
        </w:numPr>
        <w:tabs>
          <w:tab w:val="num" w:pos="284"/>
        </w:tabs>
        <w:autoSpaceDE w:val="0"/>
        <w:autoSpaceDN w:val="0"/>
        <w:spacing w:before="60" w:after="60" w:line="240" w:lineRule="auto"/>
        <w:ind w:left="284" w:hanging="284"/>
        <w:jc w:val="both"/>
        <w:rPr>
          <w:rFonts w:asciiTheme="minorHAnsi" w:hAnsiTheme="minorHAnsi"/>
        </w:rPr>
      </w:pPr>
      <w:r w:rsidRPr="00592862">
        <w:rPr>
          <w:rFonts w:asciiTheme="minorHAnsi" w:hAnsiTheme="minorHAnsi"/>
        </w:rPr>
        <w:t>Beneficjent zobowiązany jest do stosowania wytycznych horyzontalnych wydanych na podstawie art. 5 ust. 1 ustawy wdrożeniowej, tj.</w:t>
      </w:r>
      <w:r w:rsidRPr="00592862">
        <w:rPr>
          <w:rFonts w:asciiTheme="minorHAnsi" w:hAnsiTheme="minorHAnsi"/>
          <w:vertAlign w:val="superscript"/>
        </w:rPr>
        <w:footnoteReference w:id="32"/>
      </w:r>
      <w:r w:rsidRPr="00592862">
        <w:rPr>
          <w:rFonts w:asciiTheme="minorHAnsi" w:hAnsiTheme="minorHAnsi"/>
          <w:vertAlign w:val="superscript"/>
        </w:rPr>
        <w:t>:</w:t>
      </w:r>
    </w:p>
    <w:p w14:paraId="3899EE65" w14:textId="06725B8F" w:rsidR="00D239F9" w:rsidRPr="00592862" w:rsidRDefault="00D239F9" w:rsidP="00FF60F0">
      <w:pPr>
        <w:pStyle w:val="Akapitzlist"/>
        <w:numPr>
          <w:ilvl w:val="0"/>
          <w:numId w:val="51"/>
        </w:numPr>
        <w:autoSpaceDE w:val="0"/>
        <w:autoSpaceDN w:val="0"/>
        <w:spacing w:before="60" w:after="60" w:line="259" w:lineRule="auto"/>
        <w:ind w:left="567" w:hanging="283"/>
        <w:contextualSpacing/>
        <w:jc w:val="both"/>
        <w:rPr>
          <w:rFonts w:asciiTheme="minorHAnsi" w:hAnsiTheme="minorHAnsi"/>
          <w:sz w:val="22"/>
        </w:rPr>
      </w:pPr>
      <w:r w:rsidRPr="00592862">
        <w:rPr>
          <w:rFonts w:asciiTheme="minorHAnsi" w:hAnsiTheme="minorHAnsi"/>
          <w:spacing w:val="-4"/>
          <w:sz w:val="22"/>
        </w:rPr>
        <w:t>Wytycznych w zakresie monitorowania postępu rzeczowego realizacji programów operacyjnych</w:t>
      </w:r>
      <w:r w:rsidRPr="00D239F9">
        <w:rPr>
          <w:rFonts w:asciiTheme="minorHAnsi" w:hAnsiTheme="minorHAnsi" w:cs="Calibri"/>
          <w:sz w:val="22"/>
          <w:szCs w:val="22"/>
        </w:rPr>
        <w:br/>
      </w:r>
      <w:r w:rsidRPr="00592862">
        <w:rPr>
          <w:rFonts w:asciiTheme="minorHAnsi" w:hAnsiTheme="minorHAnsi"/>
          <w:sz w:val="22"/>
        </w:rPr>
        <w:t xml:space="preserve">na lata 2014-2020 </w:t>
      </w:r>
      <w:r w:rsidR="00BD46AD">
        <w:rPr>
          <w:rFonts w:asciiTheme="minorHAnsi" w:hAnsiTheme="minorHAnsi"/>
          <w:sz w:val="22"/>
        </w:rPr>
        <w:t>obowiązujących od 09.07.2018</w:t>
      </w:r>
      <w:r w:rsidRPr="00592862">
        <w:rPr>
          <w:rFonts w:asciiTheme="minorHAnsi" w:hAnsiTheme="minorHAnsi"/>
          <w:sz w:val="22"/>
        </w:rPr>
        <w:t xml:space="preserve"> r</w:t>
      </w:r>
      <w:r w:rsidRPr="00D239F9">
        <w:rPr>
          <w:rFonts w:asciiTheme="minorHAnsi" w:hAnsiTheme="minorHAnsi" w:cs="Calibri"/>
          <w:sz w:val="22"/>
          <w:szCs w:val="22"/>
        </w:rPr>
        <w:t>.;</w:t>
      </w:r>
    </w:p>
    <w:p w14:paraId="045B601A" w14:textId="53C8D616" w:rsidR="00D239F9" w:rsidRPr="00592862" w:rsidRDefault="00D239F9" w:rsidP="00FF60F0">
      <w:pPr>
        <w:pStyle w:val="Akapitzlist"/>
        <w:numPr>
          <w:ilvl w:val="0"/>
          <w:numId w:val="51"/>
        </w:numPr>
        <w:autoSpaceDE w:val="0"/>
        <w:autoSpaceDN w:val="0"/>
        <w:spacing w:before="60" w:after="60" w:line="259" w:lineRule="auto"/>
        <w:ind w:left="567" w:hanging="283"/>
        <w:contextualSpacing/>
        <w:jc w:val="both"/>
        <w:rPr>
          <w:rFonts w:asciiTheme="minorHAnsi" w:hAnsiTheme="minorHAnsi"/>
          <w:sz w:val="22"/>
        </w:rPr>
      </w:pPr>
      <w:r w:rsidRPr="00592862">
        <w:rPr>
          <w:rFonts w:asciiTheme="minorHAnsi" w:hAnsiTheme="minorHAnsi"/>
          <w:sz w:val="22"/>
        </w:rPr>
        <w:t xml:space="preserve">Wytycznych w zakresie kwalifikowalności wydatków w ramach Europejskiego Funduszu Rozwoju Regionalnego, Europejskiego Funduszu Społecznego oraz Funduszu Spójności na lata 2014-2020 z dnia </w:t>
      </w:r>
      <w:r w:rsidR="003C758B">
        <w:rPr>
          <w:rFonts w:asciiTheme="minorHAnsi" w:hAnsiTheme="minorHAnsi"/>
          <w:sz w:val="22"/>
        </w:rPr>
        <w:t>22.08</w:t>
      </w:r>
      <w:r w:rsidR="003C758B" w:rsidRPr="00B126B0">
        <w:rPr>
          <w:rFonts w:asciiTheme="minorHAnsi" w:hAnsiTheme="minorHAnsi"/>
          <w:sz w:val="22"/>
        </w:rPr>
        <w:t>.201</w:t>
      </w:r>
      <w:r w:rsidR="003C758B">
        <w:rPr>
          <w:rFonts w:asciiTheme="minorHAnsi" w:hAnsiTheme="minorHAnsi"/>
          <w:sz w:val="22"/>
        </w:rPr>
        <w:t>9</w:t>
      </w:r>
      <w:r w:rsidR="003C758B" w:rsidRPr="00B126B0">
        <w:rPr>
          <w:rFonts w:asciiTheme="minorHAnsi" w:hAnsiTheme="minorHAnsi"/>
          <w:sz w:val="22"/>
        </w:rPr>
        <w:t xml:space="preserve"> r</w:t>
      </w:r>
      <w:r w:rsidR="003C758B" w:rsidRPr="00722218">
        <w:rPr>
          <w:rFonts w:asciiTheme="minorHAnsi" w:hAnsiTheme="minorHAnsi" w:cs="Calibri"/>
          <w:sz w:val="22"/>
          <w:szCs w:val="22"/>
        </w:rPr>
        <w:t>.</w:t>
      </w:r>
      <w:r w:rsidRPr="00D239F9">
        <w:rPr>
          <w:rFonts w:asciiTheme="minorHAnsi" w:hAnsiTheme="minorHAnsi" w:cs="Calibri"/>
          <w:sz w:val="22"/>
          <w:szCs w:val="22"/>
        </w:rPr>
        <w:t>.</w:t>
      </w:r>
      <w:r w:rsidR="00425FAC">
        <w:rPr>
          <w:rFonts w:asciiTheme="minorHAnsi" w:hAnsiTheme="minorHAnsi" w:cs="Calibri"/>
          <w:sz w:val="22"/>
          <w:szCs w:val="22"/>
        </w:rPr>
        <w:t xml:space="preserve">, obowiązujących od </w:t>
      </w:r>
      <w:r w:rsidR="003C758B">
        <w:rPr>
          <w:rFonts w:asciiTheme="minorHAnsi" w:hAnsiTheme="minorHAnsi" w:cs="Calibri"/>
          <w:sz w:val="22"/>
          <w:szCs w:val="22"/>
        </w:rPr>
        <w:t>09.09.2019 r.</w:t>
      </w:r>
      <w:r w:rsidRPr="00D239F9">
        <w:rPr>
          <w:rFonts w:asciiTheme="minorHAnsi" w:hAnsiTheme="minorHAnsi" w:cs="Calibri"/>
          <w:sz w:val="22"/>
          <w:szCs w:val="22"/>
        </w:rPr>
        <w:t>;</w:t>
      </w:r>
    </w:p>
    <w:p w14:paraId="40827CE4" w14:textId="5A64D0AF" w:rsidR="00D239F9" w:rsidRPr="00592862" w:rsidRDefault="00D239F9" w:rsidP="00FF60F0">
      <w:pPr>
        <w:pStyle w:val="Akapitzlist"/>
        <w:numPr>
          <w:ilvl w:val="0"/>
          <w:numId w:val="51"/>
        </w:numPr>
        <w:autoSpaceDE w:val="0"/>
        <w:autoSpaceDN w:val="0"/>
        <w:spacing w:before="60" w:after="60"/>
        <w:ind w:left="568" w:hanging="284"/>
        <w:contextualSpacing/>
        <w:jc w:val="both"/>
        <w:rPr>
          <w:rFonts w:asciiTheme="minorHAnsi" w:hAnsiTheme="minorHAnsi"/>
          <w:sz w:val="22"/>
        </w:rPr>
      </w:pPr>
      <w:r w:rsidRPr="00592862">
        <w:rPr>
          <w:rFonts w:asciiTheme="minorHAnsi" w:hAnsiTheme="minorHAnsi"/>
          <w:spacing w:val="-4"/>
          <w:sz w:val="22"/>
        </w:rPr>
        <w:t>Wytycznych w zakresie warunków gromadzenia i</w:t>
      </w:r>
      <w:r w:rsidRPr="00D239F9">
        <w:rPr>
          <w:rFonts w:asciiTheme="minorHAnsi" w:hAnsiTheme="minorHAnsi" w:cs="Calibri"/>
          <w:spacing w:val="-4"/>
          <w:sz w:val="22"/>
          <w:szCs w:val="22"/>
        </w:rPr>
        <w:t xml:space="preserve"> </w:t>
      </w:r>
      <w:r w:rsidRPr="00592862">
        <w:rPr>
          <w:rFonts w:asciiTheme="minorHAnsi" w:hAnsiTheme="minorHAnsi"/>
          <w:spacing w:val="-4"/>
          <w:sz w:val="22"/>
        </w:rPr>
        <w:t>przekazywania danych w postaci elektronicznej</w:t>
      </w:r>
      <w:r w:rsidRPr="00592862">
        <w:rPr>
          <w:rFonts w:asciiTheme="minorHAnsi" w:hAnsiTheme="minorHAnsi"/>
          <w:sz w:val="22"/>
        </w:rPr>
        <w:t xml:space="preserve"> na lata 2014-2020 </w:t>
      </w:r>
      <w:r w:rsidR="00425FAC">
        <w:rPr>
          <w:rFonts w:asciiTheme="minorHAnsi" w:hAnsiTheme="minorHAnsi"/>
          <w:sz w:val="22"/>
        </w:rPr>
        <w:t>obowiązujących od 19.12.2017 r.</w:t>
      </w:r>
      <w:r w:rsidRPr="00D239F9">
        <w:rPr>
          <w:rFonts w:asciiTheme="minorHAnsi" w:hAnsiTheme="minorHAnsi" w:cs="Calibri"/>
          <w:sz w:val="22"/>
          <w:szCs w:val="22"/>
        </w:rPr>
        <w:t>;</w:t>
      </w:r>
    </w:p>
    <w:p w14:paraId="68FE208D" w14:textId="30178241" w:rsidR="00D239F9" w:rsidRPr="00592862" w:rsidRDefault="00D239F9" w:rsidP="00FF60F0">
      <w:pPr>
        <w:pStyle w:val="Akapitzlist"/>
        <w:numPr>
          <w:ilvl w:val="0"/>
          <w:numId w:val="51"/>
        </w:numPr>
        <w:autoSpaceDE w:val="0"/>
        <w:autoSpaceDN w:val="0"/>
        <w:spacing w:before="60" w:after="60"/>
        <w:ind w:left="568" w:hanging="284"/>
        <w:contextualSpacing/>
        <w:jc w:val="both"/>
        <w:rPr>
          <w:rFonts w:asciiTheme="minorHAnsi" w:hAnsiTheme="minorHAnsi"/>
          <w:sz w:val="22"/>
        </w:rPr>
      </w:pPr>
      <w:r w:rsidRPr="00592862">
        <w:rPr>
          <w:rFonts w:asciiTheme="minorHAnsi" w:hAnsiTheme="minorHAnsi"/>
          <w:color w:val="000000"/>
          <w:sz w:val="22"/>
        </w:rPr>
        <w:t>Wytycznych w zakresie realizacji zasady równości szans i</w:t>
      </w:r>
      <w:r w:rsidRPr="00D239F9">
        <w:rPr>
          <w:rFonts w:asciiTheme="minorHAnsi" w:hAnsiTheme="minorHAnsi" w:cs="Calibri"/>
          <w:color w:val="000000"/>
          <w:sz w:val="22"/>
          <w:szCs w:val="22"/>
        </w:rPr>
        <w:t xml:space="preserve"> </w:t>
      </w:r>
      <w:r w:rsidRPr="00592862">
        <w:rPr>
          <w:rFonts w:asciiTheme="minorHAnsi" w:hAnsiTheme="minorHAnsi"/>
          <w:color w:val="000000"/>
          <w:sz w:val="22"/>
        </w:rPr>
        <w:t xml:space="preserve">niedyskryminacji, w tym dostępności dla osób z niepełnosprawnościami oraz zasady równości szans kobiet i mężczyzn w ramach funduszy unijnych na lata 2014-2020 z dnia </w:t>
      </w:r>
      <w:r w:rsidR="00425FAC">
        <w:rPr>
          <w:rFonts w:asciiTheme="minorHAnsi" w:hAnsiTheme="minorHAnsi"/>
          <w:color w:val="000000"/>
          <w:sz w:val="22"/>
        </w:rPr>
        <w:t>05</w:t>
      </w:r>
      <w:r w:rsidRPr="00592862">
        <w:rPr>
          <w:rFonts w:asciiTheme="minorHAnsi" w:hAnsiTheme="minorHAnsi"/>
          <w:color w:val="000000"/>
          <w:sz w:val="22"/>
        </w:rPr>
        <w:t>.0</w:t>
      </w:r>
      <w:r w:rsidR="00425FAC">
        <w:rPr>
          <w:rFonts w:asciiTheme="minorHAnsi" w:hAnsiTheme="minorHAnsi"/>
          <w:color w:val="000000"/>
          <w:sz w:val="22"/>
        </w:rPr>
        <w:t>4</w:t>
      </w:r>
      <w:r w:rsidRPr="00592862">
        <w:rPr>
          <w:rFonts w:asciiTheme="minorHAnsi" w:hAnsiTheme="minorHAnsi"/>
          <w:color w:val="000000"/>
          <w:sz w:val="22"/>
        </w:rPr>
        <w:t>.201</w:t>
      </w:r>
      <w:r w:rsidR="00425FAC">
        <w:rPr>
          <w:rFonts w:asciiTheme="minorHAnsi" w:hAnsiTheme="minorHAnsi"/>
          <w:color w:val="000000"/>
          <w:sz w:val="22"/>
        </w:rPr>
        <w:t>8</w:t>
      </w:r>
      <w:r w:rsidRPr="00592862">
        <w:rPr>
          <w:rFonts w:asciiTheme="minorHAnsi" w:hAnsiTheme="minorHAnsi"/>
          <w:color w:val="000000"/>
          <w:sz w:val="22"/>
        </w:rPr>
        <w:t xml:space="preserve"> r</w:t>
      </w:r>
      <w:r w:rsidRPr="00D239F9">
        <w:rPr>
          <w:rFonts w:asciiTheme="minorHAnsi" w:hAnsiTheme="minorHAnsi" w:cs="Calibri"/>
          <w:color w:val="000000"/>
          <w:sz w:val="22"/>
          <w:szCs w:val="22"/>
        </w:rPr>
        <w:t>.</w:t>
      </w:r>
      <w:r w:rsidR="00425FAC">
        <w:rPr>
          <w:rFonts w:asciiTheme="minorHAnsi" w:hAnsiTheme="minorHAnsi" w:cs="Calibri"/>
          <w:color w:val="000000"/>
          <w:sz w:val="22"/>
          <w:szCs w:val="22"/>
        </w:rPr>
        <w:t xml:space="preserve">, obowiązujących od </w:t>
      </w:r>
      <w:r w:rsidR="00425FAC" w:rsidRPr="008A2B6E">
        <w:rPr>
          <w:rFonts w:asciiTheme="minorHAnsi" w:hAnsiTheme="minorHAnsi" w:cs="Calibri"/>
          <w:color w:val="000000"/>
          <w:sz w:val="22"/>
          <w:szCs w:val="22"/>
        </w:rPr>
        <w:t>11.04.2018</w:t>
      </w:r>
      <w:r w:rsidR="00425FAC">
        <w:rPr>
          <w:rFonts w:asciiTheme="minorHAnsi" w:hAnsiTheme="minorHAnsi" w:cs="Calibri"/>
          <w:color w:val="000000"/>
          <w:sz w:val="22"/>
          <w:szCs w:val="22"/>
        </w:rPr>
        <w:t xml:space="preserve"> r.</w:t>
      </w:r>
      <w:r w:rsidRPr="00D239F9">
        <w:rPr>
          <w:rFonts w:asciiTheme="minorHAnsi" w:hAnsiTheme="minorHAnsi" w:cs="Calibri"/>
          <w:color w:val="000000"/>
          <w:sz w:val="22"/>
          <w:szCs w:val="22"/>
        </w:rPr>
        <w:t>;</w:t>
      </w:r>
    </w:p>
    <w:p w14:paraId="7833A65F" w14:textId="0E1821A8" w:rsidR="00D239F9" w:rsidRPr="00592862" w:rsidRDefault="00D239F9" w:rsidP="00FF60F0">
      <w:pPr>
        <w:pStyle w:val="Akapitzlist"/>
        <w:numPr>
          <w:ilvl w:val="0"/>
          <w:numId w:val="51"/>
        </w:numPr>
        <w:autoSpaceDE w:val="0"/>
        <w:autoSpaceDN w:val="0"/>
        <w:spacing w:before="60" w:after="60"/>
        <w:ind w:left="568" w:hanging="284"/>
        <w:contextualSpacing/>
        <w:jc w:val="both"/>
        <w:rPr>
          <w:rFonts w:asciiTheme="minorHAnsi" w:hAnsiTheme="minorHAnsi"/>
          <w:sz w:val="22"/>
        </w:rPr>
      </w:pPr>
      <w:r w:rsidRPr="00592862">
        <w:rPr>
          <w:rFonts w:asciiTheme="minorHAnsi" w:hAnsiTheme="minorHAnsi"/>
          <w:spacing w:val="-4"/>
          <w:sz w:val="22"/>
        </w:rPr>
        <w:t>Wytycznych w zakresie sposobu korygowania i</w:t>
      </w:r>
      <w:r w:rsidRPr="00D239F9">
        <w:rPr>
          <w:rFonts w:asciiTheme="minorHAnsi" w:hAnsiTheme="minorHAnsi" w:cs="Calibri"/>
          <w:spacing w:val="-4"/>
          <w:sz w:val="22"/>
          <w:szCs w:val="22"/>
        </w:rPr>
        <w:t xml:space="preserve"> </w:t>
      </w:r>
      <w:r w:rsidRPr="00592862">
        <w:rPr>
          <w:rFonts w:asciiTheme="minorHAnsi" w:hAnsiTheme="minorHAnsi"/>
          <w:spacing w:val="-4"/>
          <w:sz w:val="22"/>
        </w:rPr>
        <w:t>odzyskiwania</w:t>
      </w:r>
      <w:r w:rsidRPr="00592862">
        <w:rPr>
          <w:rFonts w:asciiTheme="minorHAnsi" w:hAnsiTheme="minorHAnsi"/>
          <w:sz w:val="22"/>
        </w:rPr>
        <w:t xml:space="preserve"> nieprawidłowych wydatków oraz </w:t>
      </w:r>
      <w:r w:rsidR="00E30206">
        <w:rPr>
          <w:rFonts w:asciiTheme="minorHAnsi" w:hAnsiTheme="minorHAnsi"/>
          <w:sz w:val="22"/>
        </w:rPr>
        <w:t>zgłaszania</w:t>
      </w:r>
      <w:r w:rsidR="00E30206" w:rsidRPr="00592862">
        <w:rPr>
          <w:rFonts w:asciiTheme="minorHAnsi" w:hAnsiTheme="minorHAnsi"/>
          <w:sz w:val="22"/>
        </w:rPr>
        <w:t xml:space="preserve"> </w:t>
      </w:r>
      <w:r w:rsidRPr="00592862">
        <w:rPr>
          <w:rFonts w:asciiTheme="minorHAnsi" w:hAnsiTheme="minorHAnsi"/>
          <w:sz w:val="22"/>
        </w:rPr>
        <w:t xml:space="preserve">nieprawidłowości w ramach programów operacyjnych polityki spójności na lata 2014-2020 </w:t>
      </w:r>
      <w:r w:rsidR="00E30206" w:rsidRPr="004A5FAE">
        <w:rPr>
          <w:rFonts w:asciiTheme="minorHAnsi" w:hAnsiTheme="minorHAnsi"/>
          <w:color w:val="000000"/>
          <w:sz w:val="22"/>
        </w:rPr>
        <w:t>z dnia 03.12.2018 r., obowiązujących od 19.12.2018 r.</w:t>
      </w:r>
      <w:r w:rsidRPr="00D239F9">
        <w:rPr>
          <w:rFonts w:asciiTheme="minorHAnsi" w:hAnsiTheme="minorHAnsi" w:cs="Calibri"/>
          <w:sz w:val="22"/>
          <w:szCs w:val="22"/>
        </w:rPr>
        <w:t>;</w:t>
      </w:r>
    </w:p>
    <w:p w14:paraId="708292F4" w14:textId="21591151" w:rsidR="00D239F9" w:rsidRPr="00592862" w:rsidRDefault="00D239F9" w:rsidP="00FF60F0">
      <w:pPr>
        <w:pStyle w:val="Akapitzlist"/>
        <w:numPr>
          <w:ilvl w:val="0"/>
          <w:numId w:val="51"/>
        </w:numPr>
        <w:autoSpaceDE w:val="0"/>
        <w:autoSpaceDN w:val="0"/>
        <w:spacing w:before="60" w:after="60" w:line="259" w:lineRule="auto"/>
        <w:ind w:left="567" w:hanging="283"/>
        <w:contextualSpacing/>
        <w:jc w:val="both"/>
        <w:rPr>
          <w:rFonts w:asciiTheme="minorHAnsi" w:hAnsiTheme="minorHAnsi"/>
          <w:sz w:val="22"/>
        </w:rPr>
      </w:pPr>
      <w:r w:rsidRPr="00592862">
        <w:rPr>
          <w:rFonts w:asciiTheme="minorHAnsi" w:hAnsiTheme="minorHAnsi"/>
          <w:sz w:val="22"/>
        </w:rPr>
        <w:t xml:space="preserve">Wytycznych w zakresie informacji i promocji programów operacyjnych polityki spójności na lata 2014-2020 z </w:t>
      </w:r>
      <w:r w:rsidRPr="00D239F9">
        <w:rPr>
          <w:rFonts w:asciiTheme="minorHAnsi" w:hAnsiTheme="minorHAnsi"/>
          <w:sz w:val="22"/>
          <w:szCs w:val="22"/>
        </w:rPr>
        <w:t xml:space="preserve">dnia </w:t>
      </w:r>
      <w:r w:rsidRPr="00D239F9">
        <w:rPr>
          <w:rFonts w:asciiTheme="minorHAnsi" w:hAnsiTheme="minorHAnsi" w:cs="Calibri"/>
          <w:bCs/>
          <w:sz w:val="22"/>
          <w:szCs w:val="22"/>
        </w:rPr>
        <w:t>03</w:t>
      </w:r>
      <w:r w:rsidRPr="00592862">
        <w:rPr>
          <w:rFonts w:asciiTheme="minorHAnsi" w:hAnsiTheme="minorHAnsi"/>
          <w:sz w:val="22"/>
        </w:rPr>
        <w:t>.11.2016 r</w:t>
      </w:r>
      <w:r w:rsidRPr="00D239F9">
        <w:rPr>
          <w:rFonts w:asciiTheme="minorHAnsi" w:hAnsiTheme="minorHAnsi" w:cs="Calibri"/>
          <w:bCs/>
          <w:sz w:val="22"/>
          <w:szCs w:val="22"/>
        </w:rPr>
        <w:t>.;</w:t>
      </w:r>
    </w:p>
    <w:p w14:paraId="5C4C9200" w14:textId="3B121795" w:rsidR="00D239F9" w:rsidRPr="00592862" w:rsidRDefault="00D239F9" w:rsidP="00FF60F0">
      <w:pPr>
        <w:pStyle w:val="Akapitzlist"/>
        <w:numPr>
          <w:ilvl w:val="0"/>
          <w:numId w:val="51"/>
        </w:numPr>
        <w:autoSpaceDE w:val="0"/>
        <w:autoSpaceDN w:val="0"/>
        <w:spacing w:before="60" w:after="60" w:line="259" w:lineRule="auto"/>
        <w:ind w:left="567" w:hanging="283"/>
        <w:contextualSpacing/>
        <w:jc w:val="both"/>
        <w:rPr>
          <w:rFonts w:asciiTheme="minorHAnsi" w:hAnsiTheme="minorHAnsi"/>
          <w:sz w:val="22"/>
        </w:rPr>
      </w:pPr>
      <w:r w:rsidRPr="00592862">
        <w:rPr>
          <w:rFonts w:asciiTheme="minorHAnsi" w:hAnsiTheme="minorHAnsi"/>
          <w:sz w:val="22"/>
        </w:rPr>
        <w:t xml:space="preserve">Wytycznych w zakresie kontroli realizacji programów operacyjnych na lata 2014-2020 z dnia </w:t>
      </w:r>
      <w:r w:rsidR="003C758B">
        <w:rPr>
          <w:rFonts w:asciiTheme="minorHAnsi" w:hAnsiTheme="minorHAnsi"/>
          <w:sz w:val="22"/>
        </w:rPr>
        <w:t>17.09</w:t>
      </w:r>
      <w:r w:rsidR="003C758B" w:rsidRPr="00B126B0">
        <w:rPr>
          <w:rFonts w:asciiTheme="minorHAnsi" w:hAnsiTheme="minorHAnsi"/>
          <w:sz w:val="22"/>
        </w:rPr>
        <w:t>.201</w:t>
      </w:r>
      <w:r w:rsidR="003C758B">
        <w:rPr>
          <w:rFonts w:asciiTheme="minorHAnsi" w:hAnsiTheme="minorHAnsi"/>
          <w:sz w:val="22"/>
        </w:rPr>
        <w:t>9</w:t>
      </w:r>
      <w:r w:rsidR="003C758B" w:rsidRPr="00B126B0">
        <w:rPr>
          <w:rFonts w:asciiTheme="minorHAnsi" w:hAnsiTheme="minorHAnsi"/>
          <w:sz w:val="22"/>
        </w:rPr>
        <w:t xml:space="preserve"> r</w:t>
      </w:r>
      <w:r w:rsidR="003C758B" w:rsidRPr="00722218">
        <w:rPr>
          <w:rFonts w:asciiTheme="minorHAnsi" w:hAnsiTheme="minorHAnsi" w:cs="Calibri"/>
          <w:bCs/>
          <w:sz w:val="22"/>
          <w:szCs w:val="22"/>
        </w:rPr>
        <w:t>.</w:t>
      </w:r>
      <w:r w:rsidR="003C758B">
        <w:rPr>
          <w:rFonts w:asciiTheme="minorHAnsi" w:hAnsiTheme="minorHAnsi" w:cs="Calibri"/>
          <w:bCs/>
          <w:sz w:val="22"/>
          <w:szCs w:val="22"/>
        </w:rPr>
        <w:t>, obowiązujących od 03.10.2019 r.</w:t>
      </w:r>
      <w:r w:rsidRPr="00D239F9">
        <w:rPr>
          <w:rFonts w:asciiTheme="minorHAnsi" w:hAnsiTheme="minorHAnsi" w:cs="Calibri"/>
          <w:bCs/>
          <w:sz w:val="22"/>
          <w:szCs w:val="22"/>
        </w:rPr>
        <w:t>;</w:t>
      </w:r>
    </w:p>
    <w:p w14:paraId="0089F17B" w14:textId="5AABEE30" w:rsidR="00D239F9" w:rsidRPr="00D239F9" w:rsidRDefault="00D239F9" w:rsidP="00FF60F0">
      <w:pPr>
        <w:pStyle w:val="Akapitzlist"/>
        <w:numPr>
          <w:ilvl w:val="0"/>
          <w:numId w:val="51"/>
        </w:numPr>
        <w:autoSpaceDE w:val="0"/>
        <w:autoSpaceDN w:val="0"/>
        <w:spacing w:before="60" w:after="60" w:line="259" w:lineRule="auto"/>
        <w:ind w:left="567" w:hanging="283"/>
        <w:contextualSpacing/>
        <w:jc w:val="both"/>
        <w:rPr>
          <w:rFonts w:asciiTheme="minorHAnsi" w:hAnsiTheme="minorHAnsi" w:cs="Calibri"/>
          <w:sz w:val="22"/>
          <w:szCs w:val="22"/>
        </w:rPr>
      </w:pPr>
      <w:r w:rsidRPr="00592862">
        <w:rPr>
          <w:rFonts w:asciiTheme="minorHAnsi" w:hAnsiTheme="minorHAnsi"/>
          <w:color w:val="000000"/>
          <w:sz w:val="22"/>
        </w:rPr>
        <w:t xml:space="preserve">Wytycznych </w:t>
      </w:r>
      <w:r w:rsidRPr="00D239F9">
        <w:rPr>
          <w:rFonts w:asciiTheme="minorHAnsi" w:hAnsiTheme="minorHAnsi" w:cs="Calibri"/>
          <w:color w:val="000000"/>
          <w:sz w:val="22"/>
          <w:szCs w:val="22"/>
        </w:rPr>
        <w:t xml:space="preserve">w zakresie sprawozdawczości na lata 2014-2020 </w:t>
      </w:r>
      <w:r w:rsidR="00425FAC">
        <w:rPr>
          <w:rFonts w:asciiTheme="minorHAnsi" w:hAnsiTheme="minorHAnsi" w:cs="Calibri"/>
          <w:color w:val="000000"/>
          <w:sz w:val="22"/>
          <w:szCs w:val="22"/>
        </w:rPr>
        <w:t>obowiązujących od 31.03.2017 r.</w:t>
      </w:r>
      <w:r w:rsidRPr="00D239F9">
        <w:rPr>
          <w:rFonts w:asciiTheme="minorHAnsi" w:hAnsiTheme="minorHAnsi" w:cs="Calibri"/>
          <w:color w:val="000000"/>
          <w:sz w:val="22"/>
          <w:szCs w:val="22"/>
        </w:rPr>
        <w:t>;</w:t>
      </w:r>
    </w:p>
    <w:p w14:paraId="09D0643E" w14:textId="401F921C" w:rsidR="00592862" w:rsidRPr="00722218" w:rsidRDefault="00592862" w:rsidP="00FF60F0">
      <w:pPr>
        <w:pStyle w:val="Akapitzlist"/>
        <w:numPr>
          <w:ilvl w:val="0"/>
          <w:numId w:val="51"/>
        </w:numPr>
        <w:autoSpaceDE w:val="0"/>
        <w:autoSpaceDN w:val="0"/>
        <w:spacing w:before="60" w:after="60"/>
        <w:ind w:left="567" w:hanging="283"/>
        <w:contextualSpacing/>
        <w:jc w:val="both"/>
        <w:rPr>
          <w:rFonts w:asciiTheme="minorHAnsi" w:hAnsiTheme="minorHAnsi" w:cs="Calibri"/>
          <w:bCs/>
          <w:sz w:val="22"/>
          <w:szCs w:val="22"/>
        </w:rPr>
      </w:pPr>
      <w:r w:rsidRPr="00722218">
        <w:rPr>
          <w:rFonts w:asciiTheme="minorHAnsi" w:hAnsiTheme="minorHAnsi" w:cs="Calibri"/>
          <w:color w:val="000000"/>
          <w:sz w:val="22"/>
          <w:szCs w:val="22"/>
        </w:rPr>
        <w:t xml:space="preserve">Wytycznych w zakresie realizacji przedsięwzięć w obszarze włączenia społecznego i zwalczania ubóstwa z wykorzystaniem środków Europejskiego Funduszu Społecznego i Europejskiego </w:t>
      </w:r>
      <w:r w:rsidRPr="00722218">
        <w:rPr>
          <w:rFonts w:asciiTheme="minorHAnsi" w:hAnsiTheme="minorHAnsi" w:cs="Calibri"/>
          <w:bCs/>
          <w:sz w:val="22"/>
          <w:szCs w:val="22"/>
        </w:rPr>
        <w:t xml:space="preserve">Funduszu Rozwoju Regionalnego na lata 2014-2020 </w:t>
      </w:r>
      <w:r w:rsidR="003C758B">
        <w:rPr>
          <w:rFonts w:asciiTheme="minorHAnsi" w:hAnsiTheme="minorHAnsi" w:cs="Calibri"/>
          <w:bCs/>
          <w:sz w:val="22"/>
          <w:szCs w:val="22"/>
        </w:rPr>
        <w:t>z dnia 08.07.2019 r., obowiązujących od 31.07.2019</w:t>
      </w:r>
      <w:r w:rsidR="003C758B" w:rsidRPr="00722218">
        <w:rPr>
          <w:rFonts w:asciiTheme="minorHAnsi" w:hAnsiTheme="minorHAnsi" w:cs="Calibri"/>
          <w:bCs/>
          <w:sz w:val="22"/>
          <w:szCs w:val="22"/>
        </w:rPr>
        <w:t xml:space="preserve"> r.</w:t>
      </w:r>
      <w:r w:rsidRPr="00722218">
        <w:rPr>
          <w:rFonts w:asciiTheme="minorHAnsi" w:hAnsiTheme="minorHAnsi" w:cs="Calibri"/>
          <w:bCs/>
          <w:sz w:val="22"/>
          <w:szCs w:val="22"/>
        </w:rPr>
        <w:t>;</w:t>
      </w:r>
    </w:p>
    <w:p w14:paraId="1AA265B5" w14:textId="163513FE" w:rsidR="00592862" w:rsidRPr="00B126B0" w:rsidRDefault="00592862" w:rsidP="00FF60F0">
      <w:pPr>
        <w:pStyle w:val="Akapitzlist"/>
        <w:numPr>
          <w:ilvl w:val="0"/>
          <w:numId w:val="51"/>
        </w:numPr>
        <w:autoSpaceDE w:val="0"/>
        <w:autoSpaceDN w:val="0"/>
        <w:spacing w:before="60" w:after="60"/>
        <w:ind w:left="709" w:hanging="425"/>
        <w:contextualSpacing/>
        <w:jc w:val="both"/>
        <w:rPr>
          <w:rFonts w:asciiTheme="minorHAnsi" w:hAnsiTheme="minorHAnsi"/>
          <w:sz w:val="22"/>
        </w:rPr>
      </w:pPr>
      <w:r w:rsidRPr="00722218">
        <w:rPr>
          <w:rFonts w:asciiTheme="minorHAnsi" w:hAnsiTheme="minorHAnsi" w:cs="Calibri"/>
          <w:bCs/>
          <w:sz w:val="22"/>
          <w:szCs w:val="22"/>
        </w:rPr>
        <w:t>Wytycznych</w:t>
      </w:r>
      <w:r w:rsidRPr="00B126B0">
        <w:rPr>
          <w:rFonts w:asciiTheme="minorHAnsi" w:hAnsiTheme="minorHAnsi"/>
          <w:sz w:val="22"/>
        </w:rPr>
        <w:t xml:space="preserve"> w zakresie realizacji przedsięwzięć z udziałem środków Europejskiego Funduszu Społecznego w obszarze </w:t>
      </w:r>
      <w:r w:rsidRPr="00722218">
        <w:rPr>
          <w:rFonts w:asciiTheme="minorHAnsi" w:hAnsiTheme="minorHAnsi" w:cs="Calibri"/>
          <w:bCs/>
          <w:sz w:val="22"/>
          <w:szCs w:val="22"/>
        </w:rPr>
        <w:t>rynku pracy</w:t>
      </w:r>
      <w:r w:rsidRPr="00B126B0">
        <w:rPr>
          <w:rFonts w:asciiTheme="minorHAnsi" w:hAnsiTheme="minorHAnsi"/>
          <w:sz w:val="22"/>
        </w:rPr>
        <w:t xml:space="preserve"> na lata 2014-2020 </w:t>
      </w:r>
      <w:r w:rsidR="00425FAC">
        <w:rPr>
          <w:rFonts w:asciiTheme="minorHAnsi" w:hAnsiTheme="minorHAnsi"/>
          <w:color w:val="000000"/>
          <w:sz w:val="22"/>
        </w:rPr>
        <w:t xml:space="preserve">obowiązujących od </w:t>
      </w:r>
      <w:r w:rsidR="003C758B">
        <w:rPr>
          <w:rFonts w:asciiTheme="minorHAnsi" w:hAnsiTheme="minorHAnsi"/>
          <w:color w:val="000000"/>
          <w:sz w:val="22"/>
        </w:rPr>
        <w:t>08.08.2019 r.</w:t>
      </w:r>
      <w:r w:rsidRPr="00722218">
        <w:rPr>
          <w:rFonts w:asciiTheme="minorHAnsi" w:hAnsiTheme="minorHAnsi" w:cs="Calibri"/>
          <w:bCs/>
          <w:sz w:val="22"/>
          <w:szCs w:val="22"/>
        </w:rPr>
        <w:t>;</w:t>
      </w:r>
    </w:p>
    <w:p w14:paraId="632499A8" w14:textId="1FF18BAD" w:rsidR="00592862" w:rsidRPr="003662B3" w:rsidRDefault="00592862" w:rsidP="00FF60F0">
      <w:pPr>
        <w:pStyle w:val="Akapitzlist"/>
        <w:numPr>
          <w:ilvl w:val="0"/>
          <w:numId w:val="51"/>
        </w:numPr>
        <w:autoSpaceDE w:val="0"/>
        <w:autoSpaceDN w:val="0"/>
        <w:spacing w:before="60" w:after="60"/>
        <w:ind w:left="709" w:hanging="425"/>
        <w:contextualSpacing/>
        <w:jc w:val="both"/>
        <w:rPr>
          <w:rFonts w:asciiTheme="minorHAnsi" w:hAnsiTheme="minorHAnsi"/>
          <w:sz w:val="22"/>
          <w:szCs w:val="22"/>
        </w:rPr>
      </w:pPr>
      <w:bookmarkStart w:id="0" w:name="_Toc401223545"/>
      <w:bookmarkStart w:id="1" w:name="_Toc381365269"/>
      <w:bookmarkStart w:id="2" w:name="_Toc391461118"/>
      <w:bookmarkStart w:id="3" w:name="_Toc391461919"/>
      <w:bookmarkStart w:id="4" w:name="_Toc404245216"/>
      <w:bookmarkStart w:id="5" w:name="_Toc413331256"/>
      <w:r w:rsidRPr="00722218">
        <w:rPr>
          <w:rFonts w:asciiTheme="minorHAnsi" w:hAnsiTheme="minorHAnsi"/>
          <w:sz w:val="22"/>
          <w:szCs w:val="22"/>
        </w:rPr>
        <w:t xml:space="preserve">Wytycznych w zakresie realizacji przedsięwzięć z udziałem środków Europejskiego Funduszu </w:t>
      </w:r>
      <w:r w:rsidRPr="003662B3">
        <w:rPr>
          <w:rFonts w:asciiTheme="minorHAnsi" w:hAnsiTheme="minorHAnsi" w:cs="Calibri"/>
          <w:bCs/>
          <w:sz w:val="22"/>
          <w:szCs w:val="22"/>
        </w:rPr>
        <w:t>Społecznego</w:t>
      </w:r>
      <w:r w:rsidRPr="003662B3">
        <w:rPr>
          <w:rFonts w:asciiTheme="minorHAnsi" w:hAnsiTheme="minorHAnsi"/>
          <w:sz w:val="22"/>
          <w:szCs w:val="22"/>
        </w:rPr>
        <w:t xml:space="preserve"> w obszarze przystosowania przedsiębiorców i pracowników do zmian</w:t>
      </w:r>
      <w:bookmarkEnd w:id="0"/>
      <w:r w:rsidRPr="003662B3">
        <w:rPr>
          <w:rFonts w:asciiTheme="minorHAnsi" w:hAnsiTheme="minorHAnsi"/>
          <w:sz w:val="22"/>
          <w:szCs w:val="22"/>
        </w:rPr>
        <w:t xml:space="preserve"> </w:t>
      </w:r>
      <w:bookmarkEnd w:id="1"/>
      <w:bookmarkEnd w:id="2"/>
      <w:bookmarkEnd w:id="3"/>
      <w:r w:rsidRPr="003662B3">
        <w:rPr>
          <w:rFonts w:asciiTheme="minorHAnsi" w:hAnsiTheme="minorHAnsi"/>
          <w:sz w:val="22"/>
          <w:szCs w:val="22"/>
        </w:rPr>
        <w:t>na lata 2014-2020</w:t>
      </w:r>
      <w:bookmarkEnd w:id="4"/>
      <w:bookmarkEnd w:id="5"/>
      <w:r w:rsidRPr="003662B3">
        <w:rPr>
          <w:rFonts w:asciiTheme="minorHAnsi" w:hAnsiTheme="minorHAnsi"/>
          <w:sz w:val="22"/>
          <w:szCs w:val="22"/>
        </w:rPr>
        <w:t xml:space="preserve"> z dnia </w:t>
      </w:r>
      <w:r w:rsidR="003C758B">
        <w:rPr>
          <w:rFonts w:asciiTheme="minorHAnsi" w:hAnsiTheme="minorHAnsi"/>
          <w:sz w:val="22"/>
          <w:szCs w:val="22"/>
        </w:rPr>
        <w:t>20.08</w:t>
      </w:r>
      <w:r w:rsidR="003C758B" w:rsidRPr="00722218">
        <w:rPr>
          <w:rFonts w:asciiTheme="minorHAnsi" w:hAnsiTheme="minorHAnsi"/>
          <w:sz w:val="22"/>
          <w:szCs w:val="22"/>
        </w:rPr>
        <w:t>.201</w:t>
      </w:r>
      <w:r w:rsidR="003C758B">
        <w:rPr>
          <w:rFonts w:asciiTheme="minorHAnsi" w:hAnsiTheme="minorHAnsi"/>
          <w:sz w:val="22"/>
          <w:szCs w:val="22"/>
        </w:rPr>
        <w:t>9</w:t>
      </w:r>
      <w:r w:rsidR="003C758B" w:rsidRPr="00722218">
        <w:rPr>
          <w:rFonts w:asciiTheme="minorHAnsi" w:hAnsiTheme="minorHAnsi"/>
          <w:sz w:val="22"/>
          <w:szCs w:val="22"/>
        </w:rPr>
        <w:t xml:space="preserve"> r</w:t>
      </w:r>
      <w:r w:rsidR="00334312">
        <w:rPr>
          <w:rFonts w:asciiTheme="minorHAnsi" w:hAnsiTheme="minorHAnsi"/>
          <w:sz w:val="22"/>
          <w:szCs w:val="22"/>
        </w:rPr>
        <w:t>;</w:t>
      </w:r>
    </w:p>
    <w:p w14:paraId="0E27B81F" w14:textId="0A9CB534" w:rsidR="00592862" w:rsidRPr="003662B3" w:rsidRDefault="00592862" w:rsidP="00FF60F0">
      <w:pPr>
        <w:pStyle w:val="Akapitzlist"/>
        <w:numPr>
          <w:ilvl w:val="0"/>
          <w:numId w:val="51"/>
        </w:numPr>
        <w:autoSpaceDE w:val="0"/>
        <w:autoSpaceDN w:val="0"/>
        <w:spacing w:before="60" w:after="60"/>
        <w:ind w:left="709" w:hanging="425"/>
        <w:contextualSpacing/>
        <w:jc w:val="both"/>
        <w:rPr>
          <w:rFonts w:asciiTheme="minorHAnsi" w:hAnsiTheme="minorHAnsi" w:cs="Calibri"/>
          <w:sz w:val="22"/>
          <w:szCs w:val="22"/>
        </w:rPr>
      </w:pPr>
      <w:r w:rsidRPr="003662B3">
        <w:rPr>
          <w:rFonts w:asciiTheme="minorHAnsi" w:hAnsiTheme="minorHAnsi" w:cs="Calibri"/>
          <w:sz w:val="22"/>
          <w:szCs w:val="22"/>
        </w:rPr>
        <w:t>Wytyczn</w:t>
      </w:r>
      <w:r w:rsidR="00CE3F1F">
        <w:rPr>
          <w:rFonts w:asciiTheme="minorHAnsi" w:hAnsiTheme="minorHAnsi" w:cs="Calibri"/>
          <w:sz w:val="22"/>
          <w:szCs w:val="22"/>
        </w:rPr>
        <w:t>ych</w:t>
      </w:r>
      <w:r w:rsidRPr="003662B3">
        <w:rPr>
          <w:rFonts w:asciiTheme="minorHAnsi" w:hAnsiTheme="minorHAnsi" w:cs="Calibri"/>
          <w:sz w:val="22"/>
          <w:szCs w:val="22"/>
        </w:rPr>
        <w:t xml:space="preserve"> w zakresie realizacji przedsięwzięć z udziałem środków Europejskiego Funduszu </w:t>
      </w:r>
      <w:r w:rsidRPr="003662B3">
        <w:rPr>
          <w:rFonts w:asciiTheme="minorHAnsi" w:hAnsiTheme="minorHAnsi" w:cs="Calibri"/>
          <w:bCs/>
          <w:sz w:val="22"/>
          <w:szCs w:val="22"/>
        </w:rPr>
        <w:t>Społecznego</w:t>
      </w:r>
      <w:r w:rsidRPr="003662B3">
        <w:rPr>
          <w:rFonts w:asciiTheme="minorHAnsi" w:hAnsiTheme="minorHAnsi" w:cs="Calibri"/>
          <w:sz w:val="22"/>
          <w:szCs w:val="22"/>
        </w:rPr>
        <w:t xml:space="preserve"> w obszarze zdrowia na lata 2014-2020 z dnia </w:t>
      </w:r>
      <w:r w:rsidR="003C758B">
        <w:rPr>
          <w:rFonts w:asciiTheme="minorHAnsi" w:hAnsiTheme="minorHAnsi" w:cs="Calibri"/>
          <w:sz w:val="22"/>
          <w:szCs w:val="22"/>
        </w:rPr>
        <w:t>21.06</w:t>
      </w:r>
      <w:r w:rsidR="003C758B" w:rsidRPr="00722218">
        <w:rPr>
          <w:rFonts w:asciiTheme="minorHAnsi" w:hAnsiTheme="minorHAnsi" w:cs="Calibri"/>
          <w:sz w:val="22"/>
          <w:szCs w:val="22"/>
        </w:rPr>
        <w:t>.201</w:t>
      </w:r>
      <w:r w:rsidR="003C758B">
        <w:rPr>
          <w:rFonts w:asciiTheme="minorHAnsi" w:hAnsiTheme="minorHAnsi" w:cs="Calibri"/>
          <w:sz w:val="22"/>
          <w:szCs w:val="22"/>
        </w:rPr>
        <w:t>9</w:t>
      </w:r>
      <w:r w:rsidR="003C758B" w:rsidRPr="00722218">
        <w:rPr>
          <w:rFonts w:asciiTheme="minorHAnsi" w:hAnsiTheme="minorHAnsi" w:cs="Calibri"/>
          <w:sz w:val="22"/>
          <w:szCs w:val="22"/>
        </w:rPr>
        <w:t xml:space="preserve"> r.</w:t>
      </w:r>
      <w:r w:rsidR="00334312">
        <w:rPr>
          <w:rFonts w:asciiTheme="minorHAnsi" w:hAnsiTheme="minorHAnsi" w:cs="Calibri"/>
          <w:sz w:val="22"/>
          <w:szCs w:val="22"/>
        </w:rPr>
        <w:t>;</w:t>
      </w:r>
      <w:r w:rsidRPr="003662B3">
        <w:rPr>
          <w:rFonts w:asciiTheme="minorHAnsi" w:hAnsiTheme="minorHAnsi" w:cs="Calibri"/>
          <w:sz w:val="22"/>
          <w:szCs w:val="22"/>
        </w:rPr>
        <w:t xml:space="preserve"> </w:t>
      </w:r>
    </w:p>
    <w:p w14:paraId="4954B72B" w14:textId="54EED689" w:rsidR="00D239F9" w:rsidRPr="003662B3" w:rsidRDefault="00D239F9" w:rsidP="00C650C7">
      <w:pPr>
        <w:autoSpaceDE w:val="0"/>
        <w:autoSpaceDN w:val="0"/>
        <w:spacing w:before="60" w:after="60"/>
        <w:ind w:left="284"/>
        <w:jc w:val="both"/>
        <w:rPr>
          <w:rFonts w:asciiTheme="minorHAnsi" w:hAnsiTheme="minorHAnsi"/>
          <w:strike/>
        </w:rPr>
      </w:pPr>
      <w:r w:rsidRPr="003662B3">
        <w:rPr>
          <w:rFonts w:asciiTheme="minorHAnsi" w:hAnsiTheme="minorHAnsi"/>
          <w:color w:val="000000"/>
        </w:rPr>
        <w:t>i innych wytycznych tematycznych</w:t>
      </w:r>
      <w:r w:rsidR="00B2291C">
        <w:rPr>
          <w:rFonts w:asciiTheme="minorHAnsi" w:hAnsiTheme="minorHAnsi"/>
          <w:color w:val="000000"/>
        </w:rPr>
        <w:t xml:space="preserve"> niezbędnych do prawidłowe</w:t>
      </w:r>
      <w:r w:rsidR="00297415">
        <w:rPr>
          <w:rFonts w:asciiTheme="minorHAnsi" w:hAnsiTheme="minorHAnsi"/>
          <w:color w:val="000000"/>
        </w:rPr>
        <w:t>j</w:t>
      </w:r>
      <w:r w:rsidR="00B2291C">
        <w:rPr>
          <w:rFonts w:asciiTheme="minorHAnsi" w:hAnsiTheme="minorHAnsi"/>
          <w:color w:val="000000"/>
        </w:rPr>
        <w:t xml:space="preserve"> realizacji projektu</w:t>
      </w:r>
      <w:r w:rsidRPr="003662B3">
        <w:rPr>
          <w:rFonts w:asciiTheme="minorHAnsi" w:hAnsiTheme="minorHAnsi"/>
          <w:color w:val="000000"/>
        </w:rPr>
        <w:t>.</w:t>
      </w:r>
    </w:p>
    <w:p w14:paraId="5203BB98" w14:textId="3D9410A4" w:rsidR="00D239F9" w:rsidRPr="003662B3" w:rsidRDefault="00D239F9" w:rsidP="00FF60F0">
      <w:pPr>
        <w:numPr>
          <w:ilvl w:val="0"/>
          <w:numId w:val="28"/>
        </w:numPr>
        <w:tabs>
          <w:tab w:val="num" w:pos="284"/>
        </w:tabs>
        <w:autoSpaceDE w:val="0"/>
        <w:autoSpaceDN w:val="0"/>
        <w:spacing w:before="60" w:after="60" w:line="240" w:lineRule="auto"/>
        <w:ind w:left="284" w:hanging="284"/>
        <w:jc w:val="both"/>
        <w:rPr>
          <w:rFonts w:asciiTheme="minorHAnsi" w:hAnsiTheme="minorHAnsi"/>
        </w:rPr>
      </w:pPr>
      <w:r w:rsidRPr="00CD5348">
        <w:rPr>
          <w:rFonts w:asciiTheme="minorHAnsi" w:hAnsiTheme="minorHAnsi"/>
          <w:spacing w:val="-4"/>
        </w:rPr>
        <w:lastRenderedPageBreak/>
        <w:t xml:space="preserve">Beneficjent oświadcza </w:t>
      </w:r>
      <w:r w:rsidRPr="00CD5348">
        <w:rPr>
          <w:rFonts w:asciiTheme="minorHAnsi" w:hAnsiTheme="minorHAnsi"/>
          <w:color w:val="000000"/>
          <w:spacing w:val="-4"/>
        </w:rPr>
        <w:t xml:space="preserve">w imieniu swoim </w:t>
      </w:r>
      <w:r w:rsidRPr="00EF486A">
        <w:rPr>
          <w:rFonts w:asciiTheme="minorHAnsi" w:hAnsiTheme="minorHAnsi"/>
          <w:i/>
          <w:strike/>
          <w:color w:val="000000"/>
          <w:spacing w:val="-4"/>
        </w:rPr>
        <w:t>i Partnerów</w:t>
      </w:r>
      <w:r w:rsidRPr="00CD5348">
        <w:rPr>
          <w:rFonts w:asciiTheme="minorHAnsi" w:hAnsiTheme="minorHAnsi"/>
          <w:spacing w:val="-4"/>
          <w:vertAlign w:val="superscript"/>
        </w:rPr>
        <w:footnoteReference w:id="33"/>
      </w:r>
      <w:r w:rsidRPr="00CD5348">
        <w:rPr>
          <w:rFonts w:asciiTheme="minorHAnsi" w:hAnsiTheme="minorHAnsi"/>
          <w:color w:val="000000"/>
          <w:spacing w:val="-4"/>
        </w:rPr>
        <w:t>,</w:t>
      </w:r>
      <w:r w:rsidRPr="00CD5348">
        <w:rPr>
          <w:rFonts w:asciiTheme="minorHAnsi" w:hAnsiTheme="minorHAnsi"/>
          <w:spacing w:val="-4"/>
        </w:rPr>
        <w:t xml:space="preserve"> że zapoznał się z treścią Wytycznych,</w:t>
      </w:r>
      <w:r w:rsidR="00CD5348" w:rsidRPr="00CD5348">
        <w:rPr>
          <w:rFonts w:asciiTheme="minorHAnsi" w:hAnsiTheme="minorHAnsi" w:cs="Calibri"/>
          <w:spacing w:val="-4"/>
        </w:rPr>
        <w:t xml:space="preserve"> </w:t>
      </w:r>
      <w:r w:rsidRPr="00CD5348">
        <w:rPr>
          <w:rFonts w:asciiTheme="minorHAnsi" w:hAnsiTheme="minorHAnsi"/>
          <w:spacing w:val="-4"/>
        </w:rPr>
        <w:t>o</w:t>
      </w:r>
      <w:r w:rsidRPr="00CD5348">
        <w:rPr>
          <w:rFonts w:asciiTheme="minorHAnsi" w:hAnsiTheme="minorHAnsi" w:cs="Calibri"/>
          <w:spacing w:val="-4"/>
        </w:rPr>
        <w:t xml:space="preserve"> </w:t>
      </w:r>
      <w:r w:rsidRPr="00CD5348">
        <w:rPr>
          <w:rFonts w:asciiTheme="minorHAnsi" w:hAnsiTheme="minorHAnsi"/>
          <w:spacing w:val="-4"/>
        </w:rPr>
        <w:t>których</w:t>
      </w:r>
      <w:r w:rsidRPr="00C650C7">
        <w:rPr>
          <w:rFonts w:asciiTheme="minorHAnsi" w:hAnsiTheme="minorHAnsi"/>
          <w:spacing w:val="-4"/>
        </w:rPr>
        <w:t xml:space="preserve"> mowa w </w:t>
      </w:r>
      <w:r w:rsidRPr="00D239F9">
        <w:rPr>
          <w:rFonts w:asciiTheme="minorHAnsi" w:hAnsiTheme="minorHAnsi" w:cs="Calibri"/>
          <w:spacing w:val="-4"/>
        </w:rPr>
        <w:t xml:space="preserve"> </w:t>
      </w:r>
      <w:r w:rsidRPr="00C650C7">
        <w:rPr>
          <w:rFonts w:asciiTheme="minorHAnsi" w:hAnsiTheme="minorHAnsi"/>
          <w:spacing w:val="-4"/>
        </w:rPr>
        <w:t>ust. 6 oraz zobowiązuje się do ich stosowania podczas realizacji Projektu, w</w:t>
      </w:r>
      <w:r w:rsidRPr="00D239F9">
        <w:rPr>
          <w:rFonts w:asciiTheme="minorHAnsi" w:hAnsiTheme="minorHAnsi" w:cs="Calibri"/>
          <w:spacing w:val="-4"/>
        </w:rPr>
        <w:t xml:space="preserve"> </w:t>
      </w:r>
      <w:r w:rsidRPr="003662B3">
        <w:rPr>
          <w:rFonts w:asciiTheme="minorHAnsi" w:hAnsiTheme="minorHAnsi"/>
          <w:spacing w:val="-4"/>
        </w:rPr>
        <w:t>zakresie,</w:t>
      </w:r>
      <w:r w:rsidRPr="00C650C7">
        <w:rPr>
          <w:rFonts w:asciiTheme="minorHAnsi" w:hAnsiTheme="minorHAnsi"/>
        </w:rPr>
        <w:t xml:space="preserve"> w jakim dotyczą Beneficjenta, </w:t>
      </w:r>
      <w:r w:rsidRPr="00EF486A">
        <w:rPr>
          <w:rFonts w:asciiTheme="minorHAnsi" w:hAnsiTheme="minorHAnsi"/>
          <w:i/>
          <w:strike/>
        </w:rPr>
        <w:t>Partnerów</w:t>
      </w:r>
      <w:r w:rsidRPr="00C650C7">
        <w:rPr>
          <w:rFonts w:asciiTheme="minorHAnsi" w:hAnsiTheme="minorHAnsi"/>
          <w:vertAlign w:val="superscript"/>
        </w:rPr>
        <w:footnoteReference w:id="34"/>
      </w:r>
      <w:r w:rsidR="003662B3">
        <w:rPr>
          <w:rFonts w:asciiTheme="minorHAnsi" w:hAnsiTheme="minorHAnsi"/>
          <w:i/>
        </w:rPr>
        <w:t xml:space="preserve"> </w:t>
      </w:r>
      <w:r w:rsidRPr="003662B3">
        <w:rPr>
          <w:rFonts w:asciiTheme="minorHAnsi" w:hAnsiTheme="minorHAnsi"/>
        </w:rPr>
        <w:t>i Projektu z uwzględnieniem ust. 8 i 9.</w:t>
      </w:r>
    </w:p>
    <w:p w14:paraId="7440A14A" w14:textId="4ABBDC37" w:rsidR="00D239F9" w:rsidRPr="00C650C7" w:rsidRDefault="00D239F9" w:rsidP="00FF60F0">
      <w:pPr>
        <w:numPr>
          <w:ilvl w:val="0"/>
          <w:numId w:val="28"/>
        </w:numPr>
        <w:tabs>
          <w:tab w:val="num" w:pos="284"/>
        </w:tabs>
        <w:autoSpaceDE w:val="0"/>
        <w:autoSpaceDN w:val="0"/>
        <w:spacing w:before="60" w:after="60" w:line="240" w:lineRule="auto"/>
        <w:ind w:left="284" w:hanging="284"/>
        <w:jc w:val="both"/>
        <w:rPr>
          <w:rFonts w:asciiTheme="minorHAnsi" w:hAnsiTheme="minorHAnsi"/>
        </w:rPr>
      </w:pPr>
      <w:r w:rsidRPr="003662B3">
        <w:rPr>
          <w:rFonts w:asciiTheme="minorHAnsi" w:hAnsiTheme="minorHAnsi"/>
        </w:rPr>
        <w:t>Beneficjent zobowiązuje się do stosowania Wytycznych, o których mowa w ust. 6 w wersji aktualnej na dzień dokonywania odpowiednich czynności lub operacji związanych z realizacją projektu, z</w:t>
      </w:r>
      <w:r w:rsidRPr="00D239F9">
        <w:rPr>
          <w:rFonts w:asciiTheme="minorHAnsi" w:hAnsiTheme="minorHAnsi" w:cs="Calibri"/>
        </w:rPr>
        <w:t xml:space="preserve"> </w:t>
      </w:r>
      <w:r w:rsidRPr="003662B3">
        <w:rPr>
          <w:rFonts w:asciiTheme="minorHAnsi" w:hAnsiTheme="minorHAnsi"/>
        </w:rPr>
        <w:t>zastrzeżeniem ust. 9</w:t>
      </w:r>
      <w:r w:rsidR="009435E3">
        <w:rPr>
          <w:rFonts w:asciiTheme="minorHAnsi" w:hAnsiTheme="minorHAnsi"/>
        </w:rPr>
        <w:t xml:space="preserve"> i 10</w:t>
      </w:r>
      <w:r w:rsidRPr="003662B3">
        <w:rPr>
          <w:rFonts w:asciiTheme="minorHAnsi" w:hAnsiTheme="minorHAnsi"/>
        </w:rPr>
        <w:t>.</w:t>
      </w:r>
      <w:r w:rsidRPr="00C650C7">
        <w:rPr>
          <w:rFonts w:asciiTheme="minorHAnsi" w:hAnsiTheme="minorHAnsi"/>
        </w:rPr>
        <w:t xml:space="preserve"> </w:t>
      </w:r>
    </w:p>
    <w:p w14:paraId="6E788360" w14:textId="33929C99" w:rsidR="00D239F9" w:rsidRDefault="00D239F9" w:rsidP="00FF60F0">
      <w:pPr>
        <w:numPr>
          <w:ilvl w:val="0"/>
          <w:numId w:val="28"/>
        </w:numPr>
        <w:tabs>
          <w:tab w:val="num" w:pos="284"/>
        </w:tabs>
        <w:autoSpaceDE w:val="0"/>
        <w:autoSpaceDN w:val="0"/>
        <w:spacing w:before="60" w:after="60" w:line="240" w:lineRule="auto"/>
        <w:ind w:left="284" w:hanging="284"/>
        <w:jc w:val="both"/>
        <w:rPr>
          <w:rFonts w:asciiTheme="minorHAnsi" w:hAnsiTheme="minorHAnsi"/>
        </w:rPr>
      </w:pPr>
      <w:r w:rsidRPr="003662B3">
        <w:rPr>
          <w:rFonts w:asciiTheme="minorHAnsi" w:hAnsiTheme="minorHAnsi"/>
        </w:rPr>
        <w:t xml:space="preserve">Przy wydatkowaniu środków przyznanych w ramach </w:t>
      </w:r>
      <w:r w:rsidR="00C018CA">
        <w:rPr>
          <w:rFonts w:asciiTheme="minorHAnsi" w:hAnsiTheme="minorHAnsi"/>
        </w:rPr>
        <w:t>P</w:t>
      </w:r>
      <w:r w:rsidR="00C018CA" w:rsidRPr="003662B3">
        <w:rPr>
          <w:rFonts w:asciiTheme="minorHAnsi" w:hAnsiTheme="minorHAnsi"/>
        </w:rPr>
        <w:t xml:space="preserve">rojektów </w:t>
      </w:r>
      <w:r w:rsidRPr="003662B3">
        <w:rPr>
          <w:rFonts w:asciiTheme="minorHAnsi" w:hAnsiTheme="minorHAnsi"/>
        </w:rPr>
        <w:t xml:space="preserve">Beneficjent zobowiązuje się stosować Wytyczne, o których mowa </w:t>
      </w:r>
      <w:r w:rsidRPr="00C650C7">
        <w:rPr>
          <w:rFonts w:asciiTheme="minorHAnsi" w:hAnsiTheme="minorHAnsi"/>
        </w:rPr>
        <w:t>ust. 6 pkt 2 w wersji obowiązującej w dniu poniesienia danego wydatku</w:t>
      </w:r>
      <w:r w:rsidR="00EA5CAA">
        <w:rPr>
          <w:rFonts w:asciiTheme="minorHAnsi" w:hAnsiTheme="minorHAnsi"/>
        </w:rPr>
        <w:t>, z zastrzeżeniem §2 ust. 10.</w:t>
      </w:r>
    </w:p>
    <w:p w14:paraId="1F48F17C" w14:textId="40F819E5" w:rsidR="0025659E" w:rsidRDefault="0025659E" w:rsidP="00FF60F0">
      <w:pPr>
        <w:numPr>
          <w:ilvl w:val="0"/>
          <w:numId w:val="28"/>
        </w:numPr>
        <w:tabs>
          <w:tab w:val="num" w:pos="284"/>
        </w:tabs>
        <w:autoSpaceDE w:val="0"/>
        <w:autoSpaceDN w:val="0"/>
        <w:spacing w:before="60" w:after="60" w:line="240" w:lineRule="auto"/>
        <w:ind w:left="284" w:hanging="284"/>
        <w:jc w:val="both"/>
        <w:rPr>
          <w:rFonts w:asciiTheme="minorHAnsi" w:hAnsiTheme="minorHAnsi"/>
        </w:rPr>
      </w:pPr>
      <w:r w:rsidRPr="000F1017">
        <w:t xml:space="preserve">W przypadku zmiany </w:t>
      </w:r>
      <w:r w:rsidRPr="000F1017">
        <w:rPr>
          <w:i/>
        </w:rPr>
        <w:t>Wytycznych</w:t>
      </w:r>
      <w:r w:rsidRPr="000F1017">
        <w:t>, o których mowa ust. 6</w:t>
      </w:r>
      <w:r w:rsidRPr="00F86476">
        <w:rPr>
          <w:rStyle w:val="Odwoanieprzypisudolnego"/>
        </w:rPr>
        <w:footnoteReference w:id="35"/>
      </w:r>
      <w:r w:rsidRPr="00F86476">
        <w:t>, w trakcie reali</w:t>
      </w:r>
      <w:r>
        <w:t xml:space="preserve">zacji Projektu i obowiązywania </w:t>
      </w:r>
      <w:r w:rsidR="00125B91">
        <w:t>decyzji</w:t>
      </w:r>
      <w:r w:rsidRPr="00F86476">
        <w:t xml:space="preserve">, </w:t>
      </w:r>
      <w:r w:rsidRPr="00F86476">
        <w:rPr>
          <w:bCs/>
        </w:rPr>
        <w:t>Instytucja</w:t>
      </w:r>
      <w:r w:rsidRPr="00476D87">
        <w:rPr>
          <w:b/>
          <w:bCs/>
        </w:rPr>
        <w:t xml:space="preserve"> </w:t>
      </w:r>
      <w:r>
        <w:rPr>
          <w:bCs/>
        </w:rPr>
        <w:t>Pośrednicząca</w:t>
      </w:r>
      <w:r w:rsidRPr="00476D87">
        <w:t xml:space="preserve"> dokonuje doręczenia informacji o ich zmianie i o terminie, od którego zmiany obowiązują za pośrednictwem SL2014 (doręczenie elektroniczne), na co Beneficjent wyraża zgodę. Doręc</w:t>
      </w:r>
      <w:r w:rsidRPr="000F1017">
        <w:t xml:space="preserve">zenie informacji za pośrednictwem SL2014 następuje przez umieszczenie jej przez Instytucję </w:t>
      </w:r>
      <w:r>
        <w:t>Pośredniczącą</w:t>
      </w:r>
      <w:r w:rsidRPr="000F1017">
        <w:t xml:space="preserve"> w SL2014 w sposób umożliwiający Beneficjentowi zapoznanie się z jej treścią za pośrednictwem konta w SL2014</w:t>
      </w:r>
      <w:r w:rsidRPr="00F0104D">
        <w:t xml:space="preserve"> </w:t>
      </w:r>
      <w:r w:rsidRPr="004F2648">
        <w:t>w  następnym dniu robo</w:t>
      </w:r>
      <w:r>
        <w:t>czym po jej przekazaniu przez Instytucję Pośredniczącą</w:t>
      </w:r>
      <w:r w:rsidRPr="000F1017">
        <w:t xml:space="preserve">. Wraz z zamieszczeniem powiadomienia w SL2014, do Beneficjenta wysyłana jest na adres e-mail, wygenerowana automatycznie informacja o zamieszczeniu informacji o zmianie </w:t>
      </w:r>
      <w:r w:rsidRPr="000F1017">
        <w:rPr>
          <w:i/>
        </w:rPr>
        <w:t>Wytycznych</w:t>
      </w:r>
      <w:r w:rsidRPr="000F1017">
        <w:t xml:space="preserve"> w SL2014.</w:t>
      </w:r>
    </w:p>
    <w:p w14:paraId="1FB6FF18" w14:textId="101E39A6" w:rsidR="0025659E" w:rsidRDefault="0025659E" w:rsidP="00FF60F0">
      <w:pPr>
        <w:numPr>
          <w:ilvl w:val="0"/>
          <w:numId w:val="28"/>
        </w:numPr>
        <w:tabs>
          <w:tab w:val="num" w:pos="284"/>
        </w:tabs>
        <w:autoSpaceDE w:val="0"/>
        <w:autoSpaceDN w:val="0"/>
        <w:spacing w:before="60" w:after="60" w:line="240" w:lineRule="auto"/>
        <w:ind w:left="284" w:hanging="284"/>
        <w:jc w:val="both"/>
        <w:rPr>
          <w:rFonts w:asciiTheme="minorHAnsi" w:hAnsiTheme="minorHAnsi"/>
        </w:rPr>
      </w:pPr>
      <w:r w:rsidRPr="000F1017">
        <w:t xml:space="preserve">Zmiana </w:t>
      </w:r>
      <w:r w:rsidRPr="0025659E">
        <w:rPr>
          <w:i/>
        </w:rPr>
        <w:t>Wytycznych</w:t>
      </w:r>
      <w:r w:rsidRPr="000F1017">
        <w:t xml:space="preserve"> nie wymaga </w:t>
      </w:r>
      <w:r>
        <w:t>zmiany niniejszej decyzji</w:t>
      </w:r>
      <w:r w:rsidRPr="000F1017">
        <w:t xml:space="preserve">. Beneficjent w terminie 7 dni, liczonych od dnia doręczenia elektronicznego informacji o zmianie </w:t>
      </w:r>
      <w:r w:rsidRPr="0025659E">
        <w:rPr>
          <w:i/>
        </w:rPr>
        <w:t>Wytycznych</w:t>
      </w:r>
      <w:r w:rsidRPr="000F1017">
        <w:t xml:space="preserve">, może złożyć pisemne oświadczenie, że nie wyraża zgody na stosowanie zmienionej wersji </w:t>
      </w:r>
      <w:r w:rsidRPr="0025659E">
        <w:rPr>
          <w:i/>
        </w:rPr>
        <w:t>Wytycznych</w:t>
      </w:r>
      <w:r w:rsidRPr="000F1017">
        <w:t xml:space="preserve">, w tym przypadku stosuje </w:t>
      </w:r>
      <w:r w:rsidRPr="008A6200">
        <w:t xml:space="preserve">się </w:t>
      </w:r>
      <w:r w:rsidR="00A17DD9">
        <w:t xml:space="preserve">§ 25 ust. 1 </w:t>
      </w:r>
      <w:r w:rsidR="00A17DD9" w:rsidRPr="00B33AF1">
        <w:t>pkt 1</w:t>
      </w:r>
      <w:r w:rsidR="00401C55">
        <w:t>3</w:t>
      </w:r>
      <w:r w:rsidR="00A17DD9">
        <w:t xml:space="preserve"> oraz § 27</w:t>
      </w:r>
      <w:r w:rsidRPr="008A6200">
        <w:t xml:space="preserve"> </w:t>
      </w:r>
      <w:r>
        <w:t>decyzji</w:t>
      </w:r>
      <w:r w:rsidRPr="008A6200">
        <w:t>.</w:t>
      </w:r>
      <w:r w:rsidRPr="000F1017">
        <w:t xml:space="preserve"> Brak złożenia oświadczenia, o którym mowa wyżej oznacza zgodę Beneficjenta na stosowanie zmienionych </w:t>
      </w:r>
      <w:r w:rsidRPr="0025659E">
        <w:rPr>
          <w:i/>
        </w:rPr>
        <w:t>Wytycznych</w:t>
      </w:r>
      <w:r w:rsidRPr="000F1017">
        <w:t xml:space="preserve"> i to od daty ich obowiązywania wskazanej przez Instytucję </w:t>
      </w:r>
      <w:r>
        <w:t>Pośredniczącą</w:t>
      </w:r>
      <w:r w:rsidRPr="000F1017">
        <w:t xml:space="preserve"> w informacji, o której mowa w ust. 10. </w:t>
      </w:r>
    </w:p>
    <w:p w14:paraId="0C2EFC81" w14:textId="18BEC7BA" w:rsidR="0025659E" w:rsidRPr="0025659E" w:rsidRDefault="0025659E" w:rsidP="00FF60F0">
      <w:pPr>
        <w:numPr>
          <w:ilvl w:val="0"/>
          <w:numId w:val="28"/>
        </w:numPr>
        <w:tabs>
          <w:tab w:val="num" w:pos="284"/>
        </w:tabs>
        <w:autoSpaceDE w:val="0"/>
        <w:autoSpaceDN w:val="0"/>
        <w:spacing w:before="60" w:after="60" w:line="240" w:lineRule="auto"/>
        <w:ind w:left="284" w:hanging="284"/>
        <w:jc w:val="both"/>
        <w:rPr>
          <w:rFonts w:asciiTheme="minorHAnsi" w:hAnsiTheme="minorHAnsi"/>
        </w:rPr>
      </w:pPr>
      <w:r w:rsidRPr="000F1017">
        <w:t xml:space="preserve">W przypadku braku możliwości zamieszczenia informacji o zmianie </w:t>
      </w:r>
      <w:r w:rsidRPr="0025659E">
        <w:rPr>
          <w:i/>
        </w:rPr>
        <w:t>Wytycznych</w:t>
      </w:r>
      <w:r w:rsidRPr="000F1017">
        <w:t xml:space="preserve"> w SL2014, Instytucja </w:t>
      </w:r>
      <w:r>
        <w:t>Pośrednicząca</w:t>
      </w:r>
      <w:r w:rsidRPr="000F1017">
        <w:t xml:space="preserve"> prześle ją listem poleconym za potwierdzeniem odbioru na adres Beneficjenta wskazany w §</w:t>
      </w:r>
      <w:r>
        <w:t xml:space="preserve"> </w:t>
      </w:r>
      <w:r w:rsidRPr="000F1017">
        <w:t>3</w:t>
      </w:r>
      <w:r w:rsidR="00A17DD9">
        <w:t>3</w:t>
      </w:r>
      <w:r w:rsidRPr="000F1017">
        <w:t xml:space="preserve"> ust. 1</w:t>
      </w:r>
      <w:r>
        <w:t xml:space="preserve">, </w:t>
      </w:r>
      <w:r w:rsidR="00A17DD9">
        <w:rPr>
          <w:color w:val="000000"/>
        </w:rPr>
        <w:t>z uwzględnieniem § 33</w:t>
      </w:r>
      <w:r w:rsidRPr="0025659E">
        <w:rPr>
          <w:color w:val="000000"/>
        </w:rPr>
        <w:t xml:space="preserve"> ust.2 </w:t>
      </w:r>
      <w:r w:rsidR="00125B91">
        <w:rPr>
          <w:color w:val="000000"/>
        </w:rPr>
        <w:t>decyzji</w:t>
      </w:r>
      <w:r w:rsidRPr="000F1017">
        <w:t xml:space="preserve">. Zachowanie terminu na wniesienie oświadczenia woli, o którym mowa w ust. </w:t>
      </w:r>
      <w:r>
        <w:t>11</w:t>
      </w:r>
      <w:r w:rsidRPr="000F1017">
        <w:t xml:space="preserve">, ustala się w tym przypadku na podstawie zwrotnego potwierdzenia odbioru informacji pisemnej o zmianie </w:t>
      </w:r>
      <w:r w:rsidRPr="0025659E">
        <w:rPr>
          <w:i/>
        </w:rPr>
        <w:t>Wytycznych</w:t>
      </w:r>
      <w:r w:rsidRPr="000F1017">
        <w:t>.</w:t>
      </w:r>
    </w:p>
    <w:p w14:paraId="1A44DD6A" w14:textId="5302BABD" w:rsidR="00D239F9" w:rsidRPr="00D239F9" w:rsidRDefault="00D239F9" w:rsidP="00FF60F0">
      <w:pPr>
        <w:numPr>
          <w:ilvl w:val="0"/>
          <w:numId w:val="28"/>
        </w:numPr>
        <w:tabs>
          <w:tab w:val="num" w:pos="284"/>
        </w:tabs>
        <w:autoSpaceDE w:val="0"/>
        <w:autoSpaceDN w:val="0"/>
        <w:spacing w:before="60" w:after="60" w:line="240" w:lineRule="auto"/>
        <w:ind w:left="284" w:hanging="284"/>
        <w:jc w:val="both"/>
        <w:rPr>
          <w:rFonts w:asciiTheme="minorHAnsi" w:hAnsiTheme="minorHAnsi" w:cs="Calibri"/>
        </w:rPr>
      </w:pPr>
      <w:r w:rsidRPr="00D239F9">
        <w:rPr>
          <w:rFonts w:asciiTheme="minorHAnsi" w:hAnsiTheme="minorHAnsi" w:cs="Calibri"/>
          <w:spacing w:val="-6"/>
        </w:rPr>
        <w:t>W przypadku finansowania w Projekcie wydatków związanych z mechanizmem racjonalnych usprawnień</w:t>
      </w:r>
      <w:r w:rsidR="00F518AF">
        <w:rPr>
          <w:rFonts w:asciiTheme="minorHAnsi" w:hAnsiTheme="minorHAnsi" w:cs="Calibri"/>
          <w:spacing w:val="-6"/>
        </w:rPr>
        <w:t xml:space="preserve"> </w:t>
      </w:r>
      <w:r w:rsidRPr="00D239F9">
        <w:rPr>
          <w:rFonts w:asciiTheme="minorHAnsi" w:hAnsiTheme="minorHAnsi" w:cs="Calibri"/>
          <w:spacing w:val="-6"/>
        </w:rPr>
        <w:t>- w momencie pojawienia się w Projekcie specjalnych potrzeb osoby lub osób z niepełnosprawnościami, Beneficjent przedstawia Instytucji Pośredniczącej uzasadnienie</w:t>
      </w:r>
      <w:r w:rsidRPr="00D239F9">
        <w:rPr>
          <w:rFonts w:asciiTheme="minorHAnsi" w:hAnsiTheme="minorHAnsi" w:cs="Calibri"/>
        </w:rPr>
        <w:t xml:space="preserve"> konieczności poniesienia kosztu racjonalnego usprawnienia z zastosowaniem najbardziej efektywnego dla danego przypadku </w:t>
      </w:r>
      <w:r w:rsidRPr="00D239F9">
        <w:rPr>
          <w:rFonts w:asciiTheme="minorHAnsi" w:hAnsiTheme="minorHAnsi" w:cs="Calibri"/>
          <w:spacing w:val="-6"/>
        </w:rPr>
        <w:t>sposobu (np. prymat wynajmu nad zakupem).  Dokonanie przesunięcia środków na ten cel w ramach</w:t>
      </w:r>
      <w:r w:rsidRPr="00D239F9">
        <w:rPr>
          <w:rFonts w:asciiTheme="minorHAnsi" w:hAnsiTheme="minorHAnsi" w:cs="Calibri"/>
        </w:rPr>
        <w:t xml:space="preserve"> budżetu Projektu - z zastosowaniem elastyczności budżetu Projektu, wymaga zgody Instytucji Pośredniczącej.</w:t>
      </w:r>
    </w:p>
    <w:p w14:paraId="1CDE5EAC" w14:textId="77777777" w:rsidR="00D239F9" w:rsidRPr="00C650C7" w:rsidRDefault="00D239F9" w:rsidP="00C650C7">
      <w:pPr>
        <w:tabs>
          <w:tab w:val="left" w:pos="900"/>
        </w:tabs>
        <w:spacing w:before="240" w:after="120" w:line="240" w:lineRule="auto"/>
        <w:jc w:val="center"/>
        <w:rPr>
          <w:rFonts w:asciiTheme="minorHAnsi" w:hAnsiTheme="minorHAnsi"/>
        </w:rPr>
      </w:pPr>
      <w:r w:rsidRPr="00C650C7">
        <w:rPr>
          <w:rFonts w:asciiTheme="minorHAnsi" w:hAnsiTheme="minorHAnsi"/>
        </w:rPr>
        <w:t>§ 5.</w:t>
      </w:r>
      <w:r w:rsidRPr="00C650C7">
        <w:rPr>
          <w:rStyle w:val="Odwoanieprzypisudolnego"/>
          <w:rFonts w:asciiTheme="minorHAnsi" w:hAnsiTheme="minorHAnsi"/>
        </w:rPr>
        <w:footnoteReference w:id="36"/>
      </w:r>
    </w:p>
    <w:p w14:paraId="19E2B83D" w14:textId="77777777" w:rsidR="00D239F9" w:rsidRPr="00C650C7" w:rsidRDefault="00D239F9" w:rsidP="00FF60F0">
      <w:pPr>
        <w:numPr>
          <w:ilvl w:val="0"/>
          <w:numId w:val="29"/>
        </w:numPr>
        <w:tabs>
          <w:tab w:val="num" w:pos="284"/>
        </w:tabs>
        <w:spacing w:before="60" w:after="0" w:line="240" w:lineRule="auto"/>
        <w:ind w:left="284" w:hanging="284"/>
        <w:jc w:val="both"/>
        <w:rPr>
          <w:rFonts w:asciiTheme="minorHAnsi" w:hAnsiTheme="minorHAnsi"/>
        </w:rPr>
      </w:pPr>
      <w:r w:rsidRPr="00C650C7">
        <w:rPr>
          <w:rFonts w:asciiTheme="minorHAnsi" w:hAnsiTheme="minorHAnsi"/>
        </w:rPr>
        <w:t xml:space="preserve">W związku z realizacją Projektu Beneficjentowi przysługują koszty pośrednie rozliczane ryczałtem </w:t>
      </w:r>
      <w:r w:rsidRPr="00D239F9">
        <w:rPr>
          <w:rFonts w:asciiTheme="minorHAnsi" w:hAnsiTheme="minorHAnsi" w:cs="Calibri"/>
        </w:rPr>
        <w:br/>
      </w:r>
      <w:r w:rsidRPr="00C650C7">
        <w:rPr>
          <w:rFonts w:asciiTheme="minorHAnsi" w:hAnsiTheme="minorHAnsi"/>
        </w:rPr>
        <w:t>w wysokości ………% poniesionych, udokumentowanych i zatwierdzonych w ramach Projektu wydatków bezpośrednich, z zastrzeżeniem ust. 2.</w:t>
      </w:r>
    </w:p>
    <w:p w14:paraId="4851C21A" w14:textId="38E04AFB" w:rsidR="001779FA" w:rsidRPr="0040479A" w:rsidRDefault="00D239F9" w:rsidP="00FF60F0">
      <w:pPr>
        <w:numPr>
          <w:ilvl w:val="0"/>
          <w:numId w:val="29"/>
        </w:numPr>
        <w:tabs>
          <w:tab w:val="num" w:pos="284"/>
        </w:tabs>
        <w:spacing w:before="60" w:after="60" w:line="240" w:lineRule="auto"/>
        <w:ind w:left="284" w:hanging="284"/>
        <w:jc w:val="both"/>
        <w:rPr>
          <w:rFonts w:asciiTheme="minorHAnsi" w:hAnsiTheme="minorHAnsi"/>
        </w:rPr>
      </w:pPr>
      <w:r w:rsidRPr="00C650C7">
        <w:rPr>
          <w:rFonts w:asciiTheme="minorHAnsi" w:hAnsiTheme="minorHAnsi"/>
        </w:rPr>
        <w:t xml:space="preserve">Instytucja </w:t>
      </w:r>
      <w:r w:rsidRPr="00D239F9">
        <w:rPr>
          <w:rFonts w:asciiTheme="minorHAnsi" w:hAnsiTheme="minorHAnsi" w:cs="Calibri"/>
          <w:iCs/>
        </w:rPr>
        <w:t>Pośrednicząca</w:t>
      </w:r>
      <w:r w:rsidRPr="00C650C7">
        <w:rPr>
          <w:rFonts w:asciiTheme="minorHAnsi" w:hAnsiTheme="minorHAnsi"/>
        </w:rPr>
        <w:t xml:space="preserve"> może obniżyć stawkę ryczałtową kosztów pośrednich</w:t>
      </w:r>
      <w:r w:rsidR="00B22F6D">
        <w:rPr>
          <w:rFonts w:asciiTheme="minorHAnsi" w:hAnsiTheme="minorHAnsi"/>
        </w:rPr>
        <w:t xml:space="preserve"> </w:t>
      </w:r>
      <w:r w:rsidR="00B22F6D">
        <w:rPr>
          <w:rFonts w:cs="Calibri"/>
        </w:rPr>
        <w:t>podczas zatwierdzania wniosku o płatność, o którym mowa w</w:t>
      </w:r>
      <w:r w:rsidR="00B22F6D" w:rsidRPr="00067041">
        <w:rPr>
          <w:rFonts w:cs="Calibri"/>
        </w:rPr>
        <w:t xml:space="preserve"> </w:t>
      </w:r>
      <w:r w:rsidR="00B22F6D" w:rsidRPr="00471196">
        <w:rPr>
          <w:rFonts w:eastAsia="Times New Roman" w:cs="Calibri"/>
        </w:rPr>
        <w:t>§</w:t>
      </w:r>
      <w:r w:rsidR="00B22F6D">
        <w:rPr>
          <w:rFonts w:eastAsia="Times New Roman" w:cs="Calibri"/>
        </w:rPr>
        <w:t xml:space="preserve"> 11 </w:t>
      </w:r>
      <w:r w:rsidR="00B22F6D" w:rsidRPr="00713306">
        <w:t xml:space="preserve">ust. </w:t>
      </w:r>
      <w:r w:rsidR="00713306" w:rsidRPr="002F44AE">
        <w:t>2</w:t>
      </w:r>
      <w:r w:rsidR="00B22F6D" w:rsidRPr="00713306">
        <w:rPr>
          <w:rFonts w:eastAsia="Times New Roman" w:cs="Calibri"/>
        </w:rPr>
        <w:t>,</w:t>
      </w:r>
      <w:r w:rsidRPr="00C650C7">
        <w:rPr>
          <w:rFonts w:asciiTheme="minorHAnsi" w:hAnsiTheme="minorHAnsi"/>
        </w:rPr>
        <w:t xml:space="preserve"> w przypadkach rażącego naruszenia przez Beneficjenta postanowień niniejszej </w:t>
      </w:r>
      <w:r w:rsidRPr="00D239F9">
        <w:rPr>
          <w:rFonts w:asciiTheme="minorHAnsi" w:hAnsiTheme="minorHAnsi" w:cs="Calibri"/>
        </w:rPr>
        <w:t>decyzji</w:t>
      </w:r>
      <w:r w:rsidRPr="00C650C7">
        <w:rPr>
          <w:rFonts w:asciiTheme="minorHAnsi" w:hAnsiTheme="minorHAnsi"/>
        </w:rPr>
        <w:t xml:space="preserve"> w zakresie zarządzania </w:t>
      </w:r>
      <w:r w:rsidRPr="00C650C7">
        <w:rPr>
          <w:rFonts w:asciiTheme="minorHAnsi" w:hAnsiTheme="minorHAnsi"/>
        </w:rPr>
        <w:lastRenderedPageBreak/>
        <w:t>Projektem</w:t>
      </w:r>
      <w:r w:rsidR="00B22F6D">
        <w:rPr>
          <w:rFonts w:cs="Calibri"/>
        </w:rPr>
        <w:t> </w:t>
      </w:r>
      <w:r w:rsidR="00BD6DD4" w:rsidRPr="0004136E">
        <w:rPr>
          <w:rFonts w:cs="Calibri"/>
        </w:rPr>
        <w:t xml:space="preserve">zgodnie z załącznikiem </w:t>
      </w:r>
      <w:r w:rsidR="008104AB" w:rsidRPr="00F60A91">
        <w:rPr>
          <w:rFonts w:cs="Calibri"/>
        </w:rPr>
        <w:t>nr 1</w:t>
      </w:r>
      <w:r w:rsidR="00907EE1">
        <w:rPr>
          <w:rFonts w:cs="Calibri"/>
        </w:rPr>
        <w:t>4</w:t>
      </w:r>
      <w:r w:rsidR="008104AB" w:rsidRPr="00F60A91">
        <w:rPr>
          <w:rFonts w:cs="Calibri"/>
        </w:rPr>
        <w:t xml:space="preserve"> - </w:t>
      </w:r>
      <w:r w:rsidR="008104AB" w:rsidRPr="00F60A91">
        <w:rPr>
          <w:rFonts w:cs="Calibri"/>
          <w:i/>
        </w:rPr>
        <w:t xml:space="preserve">Katalog naruszeń zapisów </w:t>
      </w:r>
      <w:r w:rsidR="00D77464" w:rsidRPr="00CC766D">
        <w:rPr>
          <w:rFonts w:cs="Calibri"/>
          <w:i/>
        </w:rPr>
        <w:t>decyzji</w:t>
      </w:r>
      <w:r w:rsidR="008104AB" w:rsidRPr="00CC766D">
        <w:rPr>
          <w:rFonts w:cs="Calibri"/>
          <w:i/>
        </w:rPr>
        <w:t xml:space="preserve"> o dofinansowanie projektu- zakres obniżeń</w:t>
      </w:r>
      <w:r w:rsidR="008104AB" w:rsidRPr="00F02D25">
        <w:rPr>
          <w:rFonts w:cs="Calibri"/>
          <w:i/>
        </w:rPr>
        <w:t xml:space="preserve"> stawek ryczałtowych kosztów pośrednich</w:t>
      </w:r>
      <w:r w:rsidR="00A73322">
        <w:rPr>
          <w:rFonts w:cs="Calibri"/>
          <w:i/>
        </w:rPr>
        <w:t>.</w:t>
      </w:r>
    </w:p>
    <w:p w14:paraId="0DB0B7E3" w14:textId="32DF8E40" w:rsidR="00071A08" w:rsidRPr="00071A08" w:rsidRDefault="00071A08" w:rsidP="00FF60F0">
      <w:pPr>
        <w:numPr>
          <w:ilvl w:val="0"/>
          <w:numId w:val="29"/>
        </w:numPr>
        <w:tabs>
          <w:tab w:val="num" w:pos="284"/>
        </w:tabs>
        <w:spacing w:before="60" w:after="60" w:line="240" w:lineRule="auto"/>
        <w:ind w:left="284" w:hanging="284"/>
        <w:jc w:val="both"/>
        <w:rPr>
          <w:rFonts w:asciiTheme="minorHAnsi" w:hAnsiTheme="minorHAnsi"/>
        </w:rPr>
      </w:pPr>
      <w:r w:rsidRPr="00556913">
        <w:rPr>
          <w:rFonts w:asciiTheme="minorHAnsi" w:hAnsiTheme="minorHAnsi" w:cs="Calibri"/>
        </w:rPr>
        <w:t xml:space="preserve">Instytucja </w:t>
      </w:r>
      <w:r>
        <w:rPr>
          <w:rFonts w:asciiTheme="minorHAnsi" w:hAnsiTheme="minorHAnsi" w:cs="Calibri"/>
        </w:rPr>
        <w:t>Pośrednicząca</w:t>
      </w:r>
      <w:r w:rsidRPr="00556913">
        <w:rPr>
          <w:rFonts w:asciiTheme="minorHAnsi" w:hAnsiTheme="minorHAnsi" w:cs="Calibri"/>
        </w:rPr>
        <w:t xml:space="preserve"> może odstąpić od uznania za niekwalifikowalną części kosztów pośrednich, jeśli Beneficjent wykaże, że naruszenie </w:t>
      </w:r>
      <w:r w:rsidR="002656C5">
        <w:rPr>
          <w:rFonts w:asciiTheme="minorHAnsi" w:hAnsiTheme="minorHAnsi" w:cs="Calibri"/>
        </w:rPr>
        <w:t>decyzji</w:t>
      </w:r>
      <w:r w:rsidRPr="00556913">
        <w:rPr>
          <w:rFonts w:asciiTheme="minorHAnsi" w:hAnsiTheme="minorHAnsi" w:cs="Calibri"/>
        </w:rPr>
        <w:t xml:space="preserve"> wynika z okoliczności od niego niezależnych</w:t>
      </w:r>
      <w:r>
        <w:rPr>
          <w:rFonts w:asciiTheme="minorHAnsi" w:hAnsiTheme="minorHAnsi" w:cs="Calibri"/>
        </w:rPr>
        <w:t>.</w:t>
      </w:r>
    </w:p>
    <w:p w14:paraId="3084C799" w14:textId="678B535C" w:rsidR="00D239F9" w:rsidRPr="008104AB" w:rsidRDefault="00D239F9" w:rsidP="00FF60F0">
      <w:pPr>
        <w:numPr>
          <w:ilvl w:val="0"/>
          <w:numId w:val="29"/>
        </w:numPr>
        <w:tabs>
          <w:tab w:val="num" w:pos="284"/>
        </w:tabs>
        <w:spacing w:before="60" w:after="60" w:line="240" w:lineRule="auto"/>
        <w:ind w:left="284" w:hanging="284"/>
        <w:jc w:val="both"/>
        <w:rPr>
          <w:rFonts w:asciiTheme="minorHAnsi" w:hAnsiTheme="minorHAnsi"/>
        </w:rPr>
      </w:pPr>
      <w:r w:rsidRPr="008104AB">
        <w:rPr>
          <w:rFonts w:asciiTheme="minorHAnsi" w:hAnsiTheme="minorHAnsi"/>
          <w:spacing w:val="-4"/>
        </w:rPr>
        <w:t>Szczegółowe zasady określania i rozliczania kosztów pośrednich Projektu są zawarte w</w:t>
      </w:r>
      <w:r w:rsidRPr="008104AB">
        <w:rPr>
          <w:rFonts w:asciiTheme="minorHAnsi" w:hAnsiTheme="minorHAnsi" w:cs="Calibri"/>
          <w:spacing w:val="-4"/>
        </w:rPr>
        <w:t xml:space="preserve"> </w:t>
      </w:r>
      <w:r w:rsidRPr="008104AB">
        <w:rPr>
          <w:rFonts w:asciiTheme="minorHAnsi" w:hAnsiTheme="minorHAnsi"/>
          <w:spacing w:val="-4"/>
        </w:rPr>
        <w:t>Wytycznych,</w:t>
      </w:r>
      <w:r w:rsidRPr="008104AB">
        <w:rPr>
          <w:rFonts w:asciiTheme="minorHAnsi" w:hAnsiTheme="minorHAnsi"/>
        </w:rPr>
        <w:t xml:space="preserve"> o których mowa w § 4 ust. 6 pkt 2 </w:t>
      </w:r>
      <w:r w:rsidRPr="008104AB">
        <w:rPr>
          <w:rFonts w:asciiTheme="minorHAnsi" w:hAnsiTheme="minorHAnsi" w:cs="Calibri"/>
        </w:rPr>
        <w:t>decyzji</w:t>
      </w:r>
      <w:r w:rsidRPr="008104AB">
        <w:rPr>
          <w:rFonts w:asciiTheme="minorHAnsi" w:hAnsiTheme="minorHAnsi"/>
        </w:rPr>
        <w:t xml:space="preserve"> oraz w </w:t>
      </w:r>
      <w:r w:rsidR="00EF486A">
        <w:rPr>
          <w:rFonts w:asciiTheme="minorHAnsi" w:hAnsiTheme="minorHAnsi"/>
        </w:rPr>
        <w:t>ogłoszeniu o naborze</w:t>
      </w:r>
      <w:r w:rsidRPr="008104AB">
        <w:rPr>
          <w:rFonts w:asciiTheme="minorHAnsi" w:hAnsiTheme="minorHAnsi"/>
        </w:rPr>
        <w:t>.</w:t>
      </w:r>
    </w:p>
    <w:p w14:paraId="70EA0D19" w14:textId="77777777" w:rsidR="00D239F9" w:rsidRPr="009774EA" w:rsidRDefault="00D239F9" w:rsidP="009774EA">
      <w:pPr>
        <w:spacing w:before="240" w:after="120" w:line="240" w:lineRule="auto"/>
        <w:jc w:val="center"/>
        <w:rPr>
          <w:rFonts w:asciiTheme="minorHAnsi" w:hAnsiTheme="minorHAnsi"/>
        </w:rPr>
      </w:pPr>
      <w:r w:rsidRPr="009774EA">
        <w:rPr>
          <w:rFonts w:asciiTheme="minorHAnsi" w:hAnsiTheme="minorHAnsi"/>
        </w:rPr>
        <w:t>§ 6.</w:t>
      </w:r>
    </w:p>
    <w:p w14:paraId="5E057416" w14:textId="66D7C3AA" w:rsidR="00D239F9" w:rsidRPr="009774EA" w:rsidRDefault="00D239F9" w:rsidP="00633738">
      <w:pPr>
        <w:numPr>
          <w:ilvl w:val="0"/>
          <w:numId w:val="3"/>
        </w:numPr>
        <w:tabs>
          <w:tab w:val="clear" w:pos="360"/>
          <w:tab w:val="num" w:pos="284"/>
        </w:tabs>
        <w:spacing w:before="60" w:after="60" w:line="240" w:lineRule="auto"/>
        <w:ind w:left="284" w:hanging="284"/>
        <w:jc w:val="both"/>
        <w:rPr>
          <w:rFonts w:asciiTheme="minorHAnsi" w:hAnsiTheme="minorHAnsi"/>
          <w:b/>
        </w:rPr>
      </w:pPr>
      <w:r w:rsidRPr="009774EA">
        <w:rPr>
          <w:rFonts w:asciiTheme="minorHAnsi" w:hAnsiTheme="minorHAnsi"/>
        </w:rPr>
        <w:t xml:space="preserve">Instytucja </w:t>
      </w:r>
      <w:r w:rsidRPr="00D239F9">
        <w:rPr>
          <w:rFonts w:asciiTheme="minorHAnsi" w:hAnsiTheme="minorHAnsi" w:cs="Calibri"/>
          <w:iCs/>
        </w:rPr>
        <w:t>Pośrednicząca</w:t>
      </w:r>
      <w:r w:rsidRPr="009774EA">
        <w:rPr>
          <w:rFonts w:asciiTheme="minorHAnsi" w:hAnsiTheme="minorHAnsi"/>
        </w:rPr>
        <w:t xml:space="preserve"> nie ponosi odpowiedzialności wobec osób trzecich za szkody powstałe w związku z realizacją Projektu</w:t>
      </w:r>
      <w:r w:rsidR="00B22F6D">
        <w:rPr>
          <w:rFonts w:asciiTheme="minorHAnsi" w:hAnsiTheme="minorHAnsi"/>
        </w:rPr>
        <w:t xml:space="preserve">, </w:t>
      </w:r>
      <w:r w:rsidR="00B22F6D">
        <w:rPr>
          <w:rFonts w:cs="Calibri"/>
        </w:rPr>
        <w:t>w szczególności Instytucja Pośrednicząca nie ponosi odpowiedzialności za działania lub zaniechania Beneficjenta wobec Partnera/ów</w:t>
      </w:r>
      <w:r w:rsidR="00B22F6D">
        <w:rPr>
          <w:rStyle w:val="Odwoanieprzypisudolnego"/>
          <w:rFonts w:cs="Calibri"/>
        </w:rPr>
        <w:footnoteReference w:id="37"/>
      </w:r>
      <w:r w:rsidRPr="009774EA">
        <w:rPr>
          <w:rFonts w:asciiTheme="minorHAnsi" w:hAnsiTheme="minorHAnsi"/>
        </w:rPr>
        <w:t xml:space="preserve">. </w:t>
      </w:r>
    </w:p>
    <w:p w14:paraId="12436183" w14:textId="2B1030BB" w:rsidR="00D239F9" w:rsidRPr="00BC01E7" w:rsidRDefault="00D239F9" w:rsidP="00633738">
      <w:pPr>
        <w:numPr>
          <w:ilvl w:val="0"/>
          <w:numId w:val="3"/>
        </w:numPr>
        <w:tabs>
          <w:tab w:val="clear" w:pos="360"/>
          <w:tab w:val="num" w:pos="284"/>
        </w:tabs>
        <w:spacing w:before="60" w:after="60" w:line="240" w:lineRule="auto"/>
        <w:ind w:left="284" w:hanging="284"/>
        <w:jc w:val="both"/>
        <w:rPr>
          <w:rFonts w:asciiTheme="minorHAnsi" w:hAnsiTheme="minorHAnsi"/>
          <w:b/>
        </w:rPr>
      </w:pPr>
      <w:r w:rsidRPr="00EF486A">
        <w:rPr>
          <w:rFonts w:asciiTheme="minorHAnsi" w:hAnsiTheme="minorHAnsi"/>
          <w:i/>
          <w:strike/>
        </w:rPr>
        <w:t xml:space="preserve">W przypadku realizowania Projektu przez Beneficjenta działającego w formie partnerstwa, </w:t>
      </w:r>
      <w:r w:rsidR="0018688D" w:rsidRPr="00EF486A">
        <w:rPr>
          <w:rFonts w:asciiTheme="minorHAnsi" w:hAnsiTheme="minorHAnsi"/>
          <w:i/>
          <w:strike/>
        </w:rPr>
        <w:t>porozumienie/</w:t>
      </w:r>
      <w:r w:rsidRPr="00EF486A">
        <w:rPr>
          <w:rFonts w:asciiTheme="minorHAnsi" w:hAnsiTheme="minorHAnsi"/>
          <w:i/>
          <w:strike/>
        </w:rPr>
        <w:t>umowa o partnerstwie</w:t>
      </w:r>
      <w:r w:rsidR="005A22D2" w:rsidRPr="00EF486A">
        <w:rPr>
          <w:rStyle w:val="Odwoanieprzypisudolnego"/>
          <w:rFonts w:asciiTheme="minorHAnsi" w:hAnsiTheme="minorHAnsi"/>
          <w:i/>
          <w:strike/>
        </w:rPr>
        <w:footnoteReference w:id="38"/>
      </w:r>
      <w:r w:rsidRPr="00EF486A">
        <w:rPr>
          <w:rFonts w:asciiTheme="minorHAnsi" w:hAnsiTheme="minorHAnsi"/>
          <w:i/>
          <w:strike/>
        </w:rPr>
        <w:t xml:space="preserve"> określa odpowiedzialność Beneficjenta oraz Partnerów wobec osób trzecich za działania wynikające z niniejszej </w:t>
      </w:r>
      <w:r w:rsidRPr="00EF486A">
        <w:rPr>
          <w:rFonts w:asciiTheme="minorHAnsi" w:hAnsiTheme="minorHAnsi" w:cs="Calibri"/>
          <w:i/>
          <w:strike/>
        </w:rPr>
        <w:t>decyzji</w:t>
      </w:r>
      <w:r w:rsidRPr="009774EA">
        <w:rPr>
          <w:rFonts w:asciiTheme="minorHAnsi" w:hAnsiTheme="minorHAnsi"/>
          <w:vertAlign w:val="superscript"/>
        </w:rPr>
        <w:footnoteReference w:id="39"/>
      </w:r>
      <w:r w:rsidRPr="009774EA">
        <w:rPr>
          <w:rFonts w:asciiTheme="minorHAnsi" w:hAnsiTheme="minorHAnsi"/>
        </w:rPr>
        <w:t>.</w:t>
      </w:r>
    </w:p>
    <w:p w14:paraId="3AABFE9E" w14:textId="34F0A0F4" w:rsidR="00FA2884" w:rsidRPr="00AC6F96" w:rsidRDefault="00FA2884" w:rsidP="00633738">
      <w:pPr>
        <w:numPr>
          <w:ilvl w:val="0"/>
          <w:numId w:val="3"/>
        </w:numPr>
        <w:tabs>
          <w:tab w:val="clear" w:pos="360"/>
          <w:tab w:val="num" w:pos="284"/>
        </w:tabs>
        <w:spacing w:before="60" w:after="60" w:line="240" w:lineRule="auto"/>
        <w:ind w:left="284" w:hanging="284"/>
        <w:jc w:val="both"/>
        <w:rPr>
          <w:rFonts w:asciiTheme="minorHAnsi" w:hAnsiTheme="minorHAnsi"/>
          <w:b/>
        </w:rPr>
      </w:pPr>
      <w:r w:rsidRPr="00DE5EC9">
        <w:t xml:space="preserve">W przypadku zmian w prawie ogólnie obowiązującym w kraju i/lub innych zmian niezależnych od Beneficjenta, a wpływających na zasady jego funkcjonowania, prawa i obowiązki wynikające z decyzji, w tym: obowiązki dotyczące zapewnienia trwałości projektu, mogą zostać przeniesione na inną jednostkę/inny podmiot za zgodą Instytucji </w:t>
      </w:r>
      <w:r>
        <w:t>Pośredniczącej</w:t>
      </w:r>
      <w:r w:rsidRPr="00DE5EC9">
        <w:t>.</w:t>
      </w:r>
    </w:p>
    <w:p w14:paraId="515D0883" w14:textId="77777777" w:rsidR="00604E87" w:rsidRPr="003C31D0" w:rsidRDefault="00604E87" w:rsidP="00BC6015">
      <w:pPr>
        <w:numPr>
          <w:ilvl w:val="0"/>
          <w:numId w:val="3"/>
        </w:numPr>
        <w:tabs>
          <w:tab w:val="clear" w:pos="360"/>
          <w:tab w:val="num" w:pos="284"/>
        </w:tabs>
        <w:spacing w:before="60" w:after="60" w:line="240" w:lineRule="auto"/>
        <w:ind w:left="284" w:hanging="284"/>
        <w:jc w:val="both"/>
        <w:rPr>
          <w:rFonts w:cs="Calibri"/>
          <w:b/>
          <w:i/>
        </w:rPr>
      </w:pPr>
      <w:r w:rsidRPr="00EF486A">
        <w:rPr>
          <w:rFonts w:cs="Calibri"/>
          <w:i/>
          <w:strike/>
        </w:rPr>
        <w:t>Jednostki sektora finansów publicznych w rozumieniu przepisów o finansach publicznych, niebędące podmiotem inicjującym projekt partnerski, po przystąpieniu do realizacji projektu partnerskiego podają do publicznej wiadomości w Biuletynie Informacji Publicznej informację o rozpoczęciu realizacji projektu partnerskiego wraz z uzasadnieniem przyczyn przystąpienia do jego realizacji oraz wskazaniem partnera wiodącego w tym projekcie</w:t>
      </w:r>
      <w:r w:rsidRPr="003C31D0">
        <w:rPr>
          <w:rFonts w:cs="Calibri"/>
          <w:i/>
        </w:rPr>
        <w:t>.</w:t>
      </w:r>
      <w:r w:rsidRPr="003C31D0">
        <w:rPr>
          <w:rStyle w:val="Odwoanieprzypisudolnego"/>
          <w:rFonts w:cs="Calibri"/>
          <w:i/>
        </w:rPr>
        <w:footnoteReference w:id="40"/>
      </w:r>
    </w:p>
    <w:p w14:paraId="3E00992F" w14:textId="77777777" w:rsidR="00D239F9" w:rsidRPr="009774EA" w:rsidRDefault="00D239F9" w:rsidP="00D239F9">
      <w:pPr>
        <w:spacing w:before="60" w:after="60" w:line="240" w:lineRule="auto"/>
        <w:ind w:left="284"/>
        <w:jc w:val="both"/>
        <w:rPr>
          <w:rFonts w:asciiTheme="minorHAnsi" w:hAnsiTheme="minorHAnsi"/>
          <w:b/>
        </w:rPr>
      </w:pPr>
    </w:p>
    <w:p w14:paraId="38017B90" w14:textId="77777777" w:rsidR="00D239F9" w:rsidRPr="009774EA" w:rsidRDefault="00D239F9" w:rsidP="00D239F9">
      <w:pPr>
        <w:spacing w:before="60" w:after="60"/>
        <w:ind w:left="284"/>
        <w:jc w:val="center"/>
        <w:rPr>
          <w:rFonts w:asciiTheme="minorHAnsi" w:hAnsiTheme="minorHAnsi"/>
          <w:b/>
        </w:rPr>
      </w:pPr>
      <w:r w:rsidRPr="009774EA">
        <w:rPr>
          <w:rFonts w:asciiTheme="minorHAnsi" w:hAnsiTheme="minorHAnsi"/>
          <w:b/>
        </w:rPr>
        <w:t>Uproszczone metody rozliczania wydatków</w:t>
      </w:r>
    </w:p>
    <w:p w14:paraId="2BEE14D6" w14:textId="77777777" w:rsidR="00D239F9" w:rsidRPr="009774EA" w:rsidRDefault="00D239F9" w:rsidP="00D239F9">
      <w:pPr>
        <w:spacing w:after="0" w:line="240" w:lineRule="auto"/>
        <w:jc w:val="center"/>
        <w:rPr>
          <w:rFonts w:asciiTheme="minorHAnsi" w:hAnsiTheme="minorHAnsi"/>
          <w:i/>
        </w:rPr>
      </w:pPr>
      <w:r w:rsidRPr="009774EA">
        <w:rPr>
          <w:rFonts w:asciiTheme="minorHAnsi" w:hAnsiTheme="minorHAnsi"/>
          <w:i/>
        </w:rPr>
        <w:t>§ 7</w:t>
      </w:r>
      <w:r w:rsidRPr="009774EA">
        <w:rPr>
          <w:rFonts w:asciiTheme="minorHAnsi" w:hAnsiTheme="minorHAnsi"/>
          <w:i/>
          <w:vertAlign w:val="superscript"/>
        </w:rPr>
        <w:footnoteReference w:id="41"/>
      </w:r>
      <w:r w:rsidRPr="009774EA">
        <w:rPr>
          <w:rFonts w:asciiTheme="minorHAnsi" w:hAnsiTheme="minorHAnsi"/>
          <w:i/>
        </w:rPr>
        <w:t>.</w:t>
      </w:r>
    </w:p>
    <w:p w14:paraId="67A22131" w14:textId="3B054ECA" w:rsidR="00D239F9" w:rsidRPr="00EF486A" w:rsidRDefault="00D239F9" w:rsidP="00FF60F0">
      <w:pPr>
        <w:numPr>
          <w:ilvl w:val="0"/>
          <w:numId w:val="30"/>
        </w:numPr>
        <w:tabs>
          <w:tab w:val="num" w:pos="284"/>
        </w:tabs>
        <w:spacing w:before="60" w:after="60" w:line="240" w:lineRule="auto"/>
        <w:ind w:left="284" w:hanging="284"/>
        <w:jc w:val="both"/>
        <w:rPr>
          <w:rFonts w:asciiTheme="minorHAnsi" w:hAnsiTheme="minorHAnsi"/>
          <w:i/>
          <w:strike/>
        </w:rPr>
      </w:pPr>
      <w:r w:rsidRPr="00EF486A">
        <w:rPr>
          <w:rFonts w:asciiTheme="minorHAnsi" w:hAnsiTheme="minorHAnsi"/>
          <w:i/>
          <w:strike/>
        </w:rPr>
        <w:t>Beneficjent rozlicza usługi objęte stawkami jednostkowymi w ramach Projektu zgodnie z</w:t>
      </w:r>
      <w:r w:rsidRPr="00EF486A">
        <w:rPr>
          <w:rFonts w:asciiTheme="minorHAnsi" w:hAnsiTheme="minorHAnsi" w:cs="Calibri"/>
          <w:i/>
          <w:strike/>
        </w:rPr>
        <w:t xml:space="preserve"> </w:t>
      </w:r>
      <w:r w:rsidRPr="00EF486A">
        <w:rPr>
          <w:rFonts w:asciiTheme="minorHAnsi" w:hAnsiTheme="minorHAnsi"/>
          <w:i/>
          <w:strike/>
        </w:rPr>
        <w:t xml:space="preserve">Wnioskiem oraz Wytycznymi, o których mowa w § 4 ust. 6 pkt 2 </w:t>
      </w:r>
      <w:r w:rsidRPr="00EF486A">
        <w:rPr>
          <w:rFonts w:asciiTheme="minorHAnsi" w:hAnsiTheme="minorHAnsi" w:cs="Calibri"/>
          <w:i/>
          <w:strike/>
        </w:rPr>
        <w:t>decyzji</w:t>
      </w:r>
      <w:r w:rsidRPr="00EF486A">
        <w:rPr>
          <w:rFonts w:asciiTheme="minorHAnsi" w:hAnsiTheme="minorHAnsi"/>
          <w:i/>
          <w:strike/>
        </w:rPr>
        <w:t>.</w:t>
      </w:r>
    </w:p>
    <w:p w14:paraId="51E051A1" w14:textId="55AC6676" w:rsidR="00D239F9" w:rsidRPr="00EF486A" w:rsidRDefault="00D239F9" w:rsidP="00FF60F0">
      <w:pPr>
        <w:numPr>
          <w:ilvl w:val="0"/>
          <w:numId w:val="30"/>
        </w:numPr>
        <w:tabs>
          <w:tab w:val="num" w:pos="284"/>
        </w:tabs>
        <w:spacing w:before="60" w:after="60" w:line="240" w:lineRule="auto"/>
        <w:ind w:left="284" w:hanging="284"/>
        <w:jc w:val="both"/>
        <w:rPr>
          <w:rFonts w:asciiTheme="minorHAnsi" w:hAnsiTheme="minorHAnsi"/>
          <w:i/>
          <w:strike/>
        </w:rPr>
      </w:pPr>
      <w:r w:rsidRPr="00EF486A">
        <w:rPr>
          <w:rFonts w:asciiTheme="minorHAnsi" w:hAnsiTheme="minorHAnsi"/>
          <w:i/>
          <w:strike/>
          <w:spacing w:val="-6"/>
        </w:rPr>
        <w:t xml:space="preserve">Instytucja </w:t>
      </w:r>
      <w:r w:rsidRPr="00EF486A">
        <w:rPr>
          <w:rFonts w:asciiTheme="minorHAnsi" w:hAnsiTheme="minorHAnsi" w:cs="Calibri"/>
          <w:i/>
          <w:strike/>
          <w:spacing w:val="-6"/>
        </w:rPr>
        <w:t>Pośrednicząca</w:t>
      </w:r>
      <w:r w:rsidRPr="00EF486A">
        <w:rPr>
          <w:rFonts w:asciiTheme="minorHAnsi" w:hAnsiTheme="minorHAnsi"/>
          <w:i/>
          <w:strike/>
          <w:spacing w:val="-6"/>
        </w:rPr>
        <w:t xml:space="preserve"> określa w Regulaminie konkursu szczegółowy zakres oraz cenę jednostkową</w:t>
      </w:r>
      <w:r w:rsidRPr="00EF486A">
        <w:rPr>
          <w:rFonts w:asciiTheme="minorHAnsi" w:hAnsiTheme="minorHAnsi"/>
          <w:i/>
          <w:strike/>
        </w:rPr>
        <w:t xml:space="preserve"> dla danego towaru lub usługi. </w:t>
      </w:r>
    </w:p>
    <w:p w14:paraId="25A87EDB" w14:textId="51E396DB" w:rsidR="00D239F9" w:rsidRPr="00EF486A" w:rsidRDefault="00D239F9" w:rsidP="00FF60F0">
      <w:pPr>
        <w:numPr>
          <w:ilvl w:val="0"/>
          <w:numId w:val="30"/>
        </w:numPr>
        <w:tabs>
          <w:tab w:val="num" w:pos="284"/>
        </w:tabs>
        <w:spacing w:before="60" w:after="60" w:line="240" w:lineRule="auto"/>
        <w:ind w:left="284" w:hanging="284"/>
        <w:jc w:val="both"/>
        <w:rPr>
          <w:rFonts w:asciiTheme="minorHAnsi" w:hAnsiTheme="minorHAnsi"/>
          <w:i/>
          <w:strike/>
        </w:rPr>
      </w:pPr>
      <w:r w:rsidRPr="00EF486A">
        <w:rPr>
          <w:rFonts w:asciiTheme="minorHAnsi" w:hAnsiTheme="minorHAnsi"/>
          <w:i/>
          <w:strike/>
        </w:rPr>
        <w:t xml:space="preserve">Instytucja </w:t>
      </w:r>
      <w:r w:rsidRPr="00EF486A">
        <w:rPr>
          <w:rFonts w:asciiTheme="minorHAnsi" w:hAnsiTheme="minorHAnsi" w:cs="Calibri"/>
          <w:i/>
          <w:strike/>
        </w:rPr>
        <w:t>Pośrednicząca</w:t>
      </w:r>
      <w:r w:rsidRPr="00EF486A">
        <w:rPr>
          <w:rFonts w:asciiTheme="minorHAnsi" w:hAnsiTheme="minorHAnsi"/>
          <w:i/>
          <w:strike/>
        </w:rPr>
        <w:t xml:space="preserve"> ustala dla Projektu następujące stawki jednostkowe:</w:t>
      </w:r>
    </w:p>
    <w:p w14:paraId="4C176A94" w14:textId="77777777" w:rsidR="00D239F9" w:rsidRPr="00EF486A" w:rsidRDefault="00D239F9" w:rsidP="00D239F9">
      <w:pPr>
        <w:spacing w:before="60" w:after="60" w:line="240" w:lineRule="auto"/>
        <w:ind w:left="284"/>
        <w:jc w:val="both"/>
        <w:rPr>
          <w:rFonts w:asciiTheme="minorHAnsi" w:hAnsiTheme="minorHAnsi"/>
          <w:i/>
          <w:strike/>
        </w:rPr>
      </w:pPr>
      <w:r w:rsidRPr="00EF486A">
        <w:rPr>
          <w:rFonts w:asciiTheme="minorHAnsi" w:hAnsiTheme="minorHAnsi"/>
          <w:i/>
          <w:strike/>
        </w:rPr>
        <w:t xml:space="preserve">  1) [nazwa] w kwocie ………… zł;</w:t>
      </w:r>
    </w:p>
    <w:p w14:paraId="3960937F" w14:textId="77777777" w:rsidR="00D239F9" w:rsidRPr="00EF486A" w:rsidRDefault="00D239F9" w:rsidP="00D239F9">
      <w:pPr>
        <w:spacing w:before="60" w:after="60" w:line="240" w:lineRule="auto"/>
        <w:ind w:left="284"/>
        <w:jc w:val="both"/>
        <w:rPr>
          <w:rFonts w:asciiTheme="minorHAnsi" w:hAnsiTheme="minorHAnsi"/>
          <w:i/>
          <w:strike/>
        </w:rPr>
      </w:pPr>
      <w:r w:rsidRPr="00EF486A">
        <w:rPr>
          <w:rFonts w:asciiTheme="minorHAnsi" w:hAnsiTheme="minorHAnsi"/>
          <w:i/>
          <w:strike/>
        </w:rPr>
        <w:t xml:space="preserve">  2) [nazwa] w kwocie ………….zł. </w:t>
      </w:r>
    </w:p>
    <w:p w14:paraId="49073FE9" w14:textId="77777777" w:rsidR="00D239F9" w:rsidRPr="00EF486A" w:rsidRDefault="00D239F9" w:rsidP="00FF60F0">
      <w:pPr>
        <w:numPr>
          <w:ilvl w:val="0"/>
          <w:numId w:val="30"/>
        </w:numPr>
        <w:tabs>
          <w:tab w:val="num" w:pos="284"/>
        </w:tabs>
        <w:spacing w:before="60" w:after="60" w:line="240" w:lineRule="auto"/>
        <w:ind w:left="284" w:hanging="284"/>
        <w:jc w:val="both"/>
        <w:rPr>
          <w:rFonts w:asciiTheme="minorHAnsi" w:hAnsiTheme="minorHAnsi"/>
          <w:i/>
          <w:strike/>
        </w:rPr>
      </w:pPr>
      <w:r w:rsidRPr="00EF486A">
        <w:rPr>
          <w:rFonts w:asciiTheme="minorHAnsi" w:hAnsiTheme="minorHAnsi"/>
          <w:i/>
          <w:strike/>
        </w:rPr>
        <w:t>Dokumentami potwierdzającymi wykonanie stawki jednostkowej, o której mowa w ust. 3 są:</w:t>
      </w:r>
    </w:p>
    <w:p w14:paraId="362BA024" w14:textId="77777777" w:rsidR="00D239F9" w:rsidRPr="00EF486A" w:rsidRDefault="00D239F9" w:rsidP="00FF60F0">
      <w:pPr>
        <w:pStyle w:val="Akapitzlist"/>
        <w:numPr>
          <w:ilvl w:val="0"/>
          <w:numId w:val="48"/>
        </w:numPr>
        <w:spacing w:before="60" w:after="60"/>
        <w:contextualSpacing/>
        <w:jc w:val="both"/>
        <w:rPr>
          <w:rFonts w:asciiTheme="minorHAnsi" w:hAnsiTheme="minorHAnsi"/>
          <w:i/>
          <w:strike/>
        </w:rPr>
      </w:pPr>
      <w:r w:rsidRPr="00EF486A">
        <w:rPr>
          <w:rFonts w:asciiTheme="minorHAnsi" w:hAnsiTheme="minorHAnsi"/>
          <w:i/>
          <w:strike/>
          <w:sz w:val="22"/>
        </w:rPr>
        <w:t xml:space="preserve">załączone do wniosku o płatność: ……..; </w:t>
      </w:r>
    </w:p>
    <w:p w14:paraId="42AB5E65" w14:textId="77777777" w:rsidR="00D239F9" w:rsidRPr="00EF486A" w:rsidRDefault="00D239F9" w:rsidP="00FF60F0">
      <w:pPr>
        <w:pStyle w:val="Akapitzlist"/>
        <w:numPr>
          <w:ilvl w:val="0"/>
          <w:numId w:val="48"/>
        </w:numPr>
        <w:spacing w:before="60" w:after="60"/>
        <w:contextualSpacing/>
        <w:jc w:val="both"/>
        <w:rPr>
          <w:rFonts w:asciiTheme="minorHAnsi" w:hAnsiTheme="minorHAnsi"/>
          <w:i/>
          <w:strike/>
        </w:rPr>
      </w:pPr>
      <w:r w:rsidRPr="00EF486A">
        <w:rPr>
          <w:rFonts w:asciiTheme="minorHAnsi" w:hAnsiTheme="minorHAnsi"/>
          <w:i/>
          <w:strike/>
          <w:sz w:val="22"/>
        </w:rPr>
        <w:t>dostępne podczas kontroli na miejscu: ……..;</w:t>
      </w:r>
    </w:p>
    <w:p w14:paraId="43510FF3" w14:textId="23FC088B" w:rsidR="00D239F9" w:rsidRPr="00EF486A" w:rsidRDefault="00D239F9" w:rsidP="00FF60F0">
      <w:pPr>
        <w:numPr>
          <w:ilvl w:val="0"/>
          <w:numId w:val="30"/>
        </w:numPr>
        <w:tabs>
          <w:tab w:val="num" w:pos="284"/>
        </w:tabs>
        <w:spacing w:before="60" w:after="60" w:line="240" w:lineRule="auto"/>
        <w:ind w:left="284" w:hanging="284"/>
        <w:jc w:val="both"/>
        <w:rPr>
          <w:rFonts w:asciiTheme="minorHAnsi" w:hAnsiTheme="minorHAnsi"/>
          <w:i/>
          <w:strike/>
        </w:rPr>
      </w:pPr>
      <w:r w:rsidRPr="00EF486A">
        <w:rPr>
          <w:rFonts w:asciiTheme="minorHAnsi" w:hAnsiTheme="minorHAnsi"/>
          <w:i/>
          <w:strike/>
        </w:rPr>
        <w:t xml:space="preserve">Kwota wydatków kwalifikowalnych w projekcie ustalana jest na podstawie przemnożenia ustalonej stawki jednostkowej dla danego typu usługi przez liczbę usług faktycznie zrealizowanych w ramach </w:t>
      </w:r>
      <w:r w:rsidR="00C018CA" w:rsidRPr="00EF486A">
        <w:rPr>
          <w:rFonts w:asciiTheme="minorHAnsi" w:hAnsiTheme="minorHAnsi"/>
          <w:i/>
          <w:strike/>
        </w:rPr>
        <w:t>P</w:t>
      </w:r>
      <w:r w:rsidRPr="00EF486A">
        <w:rPr>
          <w:rFonts w:asciiTheme="minorHAnsi" w:hAnsiTheme="minorHAnsi"/>
          <w:i/>
          <w:strike/>
        </w:rPr>
        <w:t>rojektu.</w:t>
      </w:r>
    </w:p>
    <w:p w14:paraId="17DDAD27" w14:textId="77777777" w:rsidR="00D239F9" w:rsidRPr="00D239F9" w:rsidRDefault="00D239F9" w:rsidP="00D239F9">
      <w:pPr>
        <w:spacing w:before="60" w:after="60" w:line="240" w:lineRule="auto"/>
        <w:ind w:left="284"/>
        <w:jc w:val="both"/>
        <w:rPr>
          <w:rFonts w:asciiTheme="minorHAnsi" w:hAnsiTheme="minorHAnsi" w:cs="Calibri"/>
          <w:b/>
        </w:rPr>
      </w:pPr>
    </w:p>
    <w:p w14:paraId="2E487CC6" w14:textId="77777777" w:rsidR="00D239F9" w:rsidRPr="009774EA" w:rsidRDefault="00D239F9" w:rsidP="00D239F9">
      <w:pPr>
        <w:spacing w:after="120" w:line="240" w:lineRule="auto"/>
        <w:jc w:val="center"/>
        <w:rPr>
          <w:rFonts w:asciiTheme="minorHAnsi" w:hAnsiTheme="minorHAnsi"/>
          <w:b/>
        </w:rPr>
      </w:pPr>
      <w:r w:rsidRPr="009774EA">
        <w:rPr>
          <w:rFonts w:asciiTheme="minorHAnsi" w:hAnsiTheme="minorHAnsi"/>
          <w:b/>
        </w:rPr>
        <w:t>Płatności</w:t>
      </w:r>
    </w:p>
    <w:p w14:paraId="2DE775F9" w14:textId="77777777" w:rsidR="00D239F9" w:rsidRPr="009774EA" w:rsidRDefault="00D239F9" w:rsidP="00D239F9">
      <w:pPr>
        <w:spacing w:after="0" w:line="240" w:lineRule="auto"/>
        <w:jc w:val="center"/>
        <w:rPr>
          <w:rFonts w:asciiTheme="minorHAnsi" w:hAnsiTheme="minorHAnsi"/>
        </w:rPr>
      </w:pPr>
      <w:r w:rsidRPr="009774EA">
        <w:rPr>
          <w:rFonts w:asciiTheme="minorHAnsi" w:hAnsiTheme="minorHAnsi"/>
        </w:rPr>
        <w:t>§ 8.</w:t>
      </w:r>
    </w:p>
    <w:p w14:paraId="23A59438" w14:textId="6E72D0BB" w:rsidR="00D239F9" w:rsidRPr="009774EA" w:rsidRDefault="00D239F9" w:rsidP="00FF60F0">
      <w:pPr>
        <w:numPr>
          <w:ilvl w:val="0"/>
          <w:numId w:val="31"/>
        </w:numPr>
        <w:tabs>
          <w:tab w:val="num" w:pos="284"/>
        </w:tabs>
        <w:spacing w:before="60" w:after="60" w:line="240" w:lineRule="auto"/>
        <w:ind w:left="284" w:hanging="284"/>
        <w:jc w:val="both"/>
        <w:rPr>
          <w:rFonts w:asciiTheme="minorHAnsi" w:hAnsiTheme="minorHAnsi"/>
        </w:rPr>
      </w:pPr>
      <w:r w:rsidRPr="009774EA">
        <w:rPr>
          <w:rFonts w:asciiTheme="minorHAnsi" w:hAnsiTheme="minorHAnsi"/>
        </w:rPr>
        <w:lastRenderedPageBreak/>
        <w:t>Beneficjent zobowiązuje się, zgodnie z przepisami prawa powszechnie obowiązującego, do</w:t>
      </w:r>
      <w:r w:rsidRPr="00D239F9">
        <w:rPr>
          <w:rFonts w:asciiTheme="minorHAnsi" w:hAnsiTheme="minorHAnsi" w:cs="Calibri"/>
        </w:rPr>
        <w:t xml:space="preserve"> </w:t>
      </w:r>
      <w:r w:rsidRPr="009774EA">
        <w:rPr>
          <w:rFonts w:asciiTheme="minorHAnsi" w:hAnsiTheme="minorHAnsi"/>
        </w:rPr>
        <w:t>prowadzenia wyodrębnionego kodu księgowego lub wyodrębnionej ewidencji dotyczącej realizacji Projektu, umożliwiających identyfikację poszczególnych operacji księgowych i</w:t>
      </w:r>
      <w:r w:rsidRPr="00D239F9">
        <w:rPr>
          <w:rFonts w:asciiTheme="minorHAnsi" w:hAnsiTheme="minorHAnsi" w:cs="Calibri"/>
        </w:rPr>
        <w:t xml:space="preserve"> </w:t>
      </w:r>
      <w:r w:rsidRPr="009774EA">
        <w:rPr>
          <w:rFonts w:asciiTheme="minorHAnsi" w:hAnsiTheme="minorHAnsi"/>
        </w:rPr>
        <w:t xml:space="preserve">gospodarczych przeprowadzonych dla wszystkich wydatków w ramach Projektu w sposób przejrzysty i rzetelny, umożliwiający stwierdzenie poprawności dokonywanych w nich zapisów, stanów kont oraz zastosowanych procedur obliczeniowych z podziałem analitycznym w zakresie m.in. rozrachunków, kosztów, przychodów, operacji przeprowadzanych na rachunkach </w:t>
      </w:r>
      <w:r w:rsidR="004F7869">
        <w:rPr>
          <w:rFonts w:asciiTheme="minorHAnsi" w:hAnsiTheme="minorHAnsi"/>
        </w:rPr>
        <w:t>płatniczych</w:t>
      </w:r>
      <w:r w:rsidRPr="009774EA">
        <w:rPr>
          <w:rFonts w:asciiTheme="minorHAnsi" w:hAnsiTheme="minorHAnsi"/>
        </w:rPr>
        <w:t>, operacji gotówkowych, aktywów (w tym środków trwałych) i innych operacji związanych z realizacją Projektu, z wyłączeniem kosztów pośrednich, o którym mowa w</w:t>
      </w:r>
      <w:r w:rsidRPr="00D239F9">
        <w:rPr>
          <w:rFonts w:asciiTheme="minorHAnsi" w:hAnsiTheme="minorHAnsi" w:cs="Calibri"/>
        </w:rPr>
        <w:t xml:space="preserve"> § </w:t>
      </w:r>
      <w:r w:rsidRPr="009774EA">
        <w:rPr>
          <w:rFonts w:asciiTheme="minorHAnsi" w:hAnsiTheme="minorHAnsi"/>
        </w:rPr>
        <w:t xml:space="preserve">5 </w:t>
      </w:r>
      <w:r w:rsidRPr="00D239F9">
        <w:rPr>
          <w:rFonts w:asciiTheme="minorHAnsi" w:hAnsiTheme="minorHAnsi" w:cs="Calibri"/>
        </w:rPr>
        <w:t>decyzji</w:t>
      </w:r>
      <w:r w:rsidRPr="009774EA">
        <w:rPr>
          <w:rFonts w:asciiTheme="minorHAnsi" w:hAnsiTheme="minorHAnsi"/>
          <w:vertAlign w:val="superscript"/>
        </w:rPr>
        <w:footnoteReference w:id="42"/>
      </w:r>
      <w:r w:rsidRPr="009774EA">
        <w:rPr>
          <w:rFonts w:asciiTheme="minorHAnsi" w:hAnsiTheme="minorHAnsi"/>
        </w:rPr>
        <w:t xml:space="preserve">. </w:t>
      </w:r>
    </w:p>
    <w:p w14:paraId="2233FC1E" w14:textId="1B71EB64" w:rsidR="00D239F9" w:rsidRPr="008B45B9" w:rsidRDefault="00D239F9" w:rsidP="00FF60F0">
      <w:pPr>
        <w:numPr>
          <w:ilvl w:val="0"/>
          <w:numId w:val="31"/>
        </w:numPr>
        <w:tabs>
          <w:tab w:val="num" w:pos="284"/>
        </w:tabs>
        <w:spacing w:before="60" w:after="60" w:line="240" w:lineRule="auto"/>
        <w:ind w:left="284" w:hanging="284"/>
        <w:jc w:val="both"/>
        <w:rPr>
          <w:rFonts w:asciiTheme="minorHAnsi" w:hAnsiTheme="minorHAnsi"/>
        </w:rPr>
      </w:pPr>
      <w:r w:rsidRPr="009774EA">
        <w:rPr>
          <w:rFonts w:asciiTheme="minorHAnsi" w:hAnsiTheme="minorHAnsi"/>
        </w:rPr>
        <w:t xml:space="preserve">W przypadku Beneficjenta prowadzącego księgi rachunkowe i sporządzającego sprawozdania finansowe zgodnie z zasadami określonymi w ustawie z dnia 29 września 1994 r. o rachunkowości przez „oddzielny system księgowości albo odpowiedni kod księgowy", o którym mowa w przepisach art. 125 ust. 4 lit. b) Rozporządzenia nr 1303/2013, należy rozumieć ewidencję wyodrębnioną w ramach już prowadzonych przez daną jednostkę (Beneficjenta) ksiąg rachunkowych (nie zaś odrębne księgi rachunkowe). W ramach tych ksiąg, Beneficjent zobowiązany jest do prowadzenia wyodrębnionej ewidencji dla operacji w ramach </w:t>
      </w:r>
      <w:r w:rsidR="00C018CA">
        <w:rPr>
          <w:rFonts w:asciiTheme="minorHAnsi" w:hAnsiTheme="minorHAnsi"/>
        </w:rPr>
        <w:t>P</w:t>
      </w:r>
      <w:r w:rsidRPr="009774EA">
        <w:rPr>
          <w:rFonts w:asciiTheme="minorHAnsi" w:hAnsiTheme="minorHAnsi"/>
        </w:rPr>
        <w:t>rojektu.</w:t>
      </w:r>
    </w:p>
    <w:p w14:paraId="3F5BC139" w14:textId="7F0E342A" w:rsidR="00D239F9" w:rsidRPr="000E1BA7" w:rsidRDefault="00D239F9" w:rsidP="00FF60F0">
      <w:pPr>
        <w:numPr>
          <w:ilvl w:val="0"/>
          <w:numId w:val="31"/>
        </w:numPr>
        <w:tabs>
          <w:tab w:val="num" w:pos="284"/>
        </w:tabs>
        <w:spacing w:before="60" w:after="60" w:line="240" w:lineRule="auto"/>
        <w:ind w:left="284" w:hanging="284"/>
        <w:jc w:val="both"/>
        <w:rPr>
          <w:rFonts w:asciiTheme="minorHAnsi" w:hAnsiTheme="minorHAnsi"/>
          <w:i/>
        </w:rPr>
      </w:pPr>
      <w:r w:rsidRPr="00EF486A">
        <w:rPr>
          <w:rFonts w:asciiTheme="minorHAnsi" w:hAnsiTheme="minorHAnsi"/>
          <w:i/>
          <w:strike/>
        </w:rPr>
        <w:t xml:space="preserve">W przypadku </w:t>
      </w:r>
      <w:r w:rsidR="000606B5" w:rsidRPr="00EF486A">
        <w:rPr>
          <w:rFonts w:asciiTheme="minorHAnsi" w:hAnsiTheme="minorHAnsi"/>
          <w:i/>
          <w:strike/>
        </w:rPr>
        <w:t>Partnera</w:t>
      </w:r>
      <w:r w:rsidRPr="00EF486A">
        <w:rPr>
          <w:rFonts w:asciiTheme="minorHAnsi" w:hAnsiTheme="minorHAnsi"/>
          <w:i/>
          <w:strike/>
        </w:rPr>
        <w:t>, który nie prowadzi pełnej księgowości w oparciu o przepisy ustawy z dnia </w:t>
      </w:r>
      <w:r w:rsidR="00550F31" w:rsidRPr="00EF486A">
        <w:rPr>
          <w:rFonts w:asciiTheme="minorHAnsi" w:hAnsiTheme="minorHAnsi"/>
          <w:i/>
          <w:strike/>
        </w:rPr>
        <w:br/>
      </w:r>
      <w:r w:rsidRPr="00EF486A">
        <w:rPr>
          <w:rFonts w:asciiTheme="minorHAnsi" w:hAnsiTheme="minorHAnsi"/>
          <w:i/>
          <w:strike/>
        </w:rPr>
        <w:t xml:space="preserve">29 września 1994 r. o rachunkowości, dopuszczalnym rozwiązaniem jest wykorzystanie do celów ewidencji dla operacji w ramach Projektu narzędzi księgowych, które </w:t>
      </w:r>
      <w:r w:rsidR="001E5615" w:rsidRPr="00EF486A">
        <w:rPr>
          <w:rFonts w:asciiTheme="minorHAnsi" w:hAnsiTheme="minorHAnsi"/>
          <w:i/>
          <w:strike/>
        </w:rPr>
        <w:t>Partner</w:t>
      </w:r>
      <w:r w:rsidRPr="00EF486A">
        <w:rPr>
          <w:rFonts w:asciiTheme="minorHAnsi" w:hAnsiTheme="minorHAnsi"/>
          <w:i/>
          <w:strike/>
        </w:rPr>
        <w:t xml:space="preserve"> jest zobowiązany stosować na podstawie obowiązujących przepisów, tj. podatkowej księgi przychodów i rozchodów (w rozumieniu art. 24a ustawy z dnia 26 lipca 1991 r. o podatku dochodowym od osób fizycznych). W przypadku tego typu </w:t>
      </w:r>
      <w:r w:rsidR="001E5615" w:rsidRPr="00EF486A">
        <w:rPr>
          <w:rFonts w:asciiTheme="minorHAnsi" w:hAnsiTheme="minorHAnsi"/>
          <w:i/>
          <w:strike/>
        </w:rPr>
        <w:t>Partnera</w:t>
      </w:r>
      <w:r w:rsidRPr="00EF486A">
        <w:rPr>
          <w:rFonts w:asciiTheme="minorHAnsi" w:hAnsiTheme="minorHAnsi"/>
          <w:i/>
          <w:strike/>
        </w:rPr>
        <w:t xml:space="preserve">, wymóg zapewnienia oddzielnej ewidencji dla Projektu może być spełniony jedynie poprzez wprowadzenie </w:t>
      </w:r>
      <w:r w:rsidRPr="00EF486A">
        <w:rPr>
          <w:rFonts w:asciiTheme="minorHAnsi" w:hAnsiTheme="minorHAnsi"/>
          <w:i/>
          <w:strike/>
          <w:spacing w:val="-4"/>
        </w:rPr>
        <w:t>odpowiedniego (wyodrębnionego) kodu księgowego</w:t>
      </w:r>
      <w:r w:rsidRPr="00EF486A">
        <w:rPr>
          <w:rFonts w:asciiTheme="minorHAnsi" w:hAnsiTheme="minorHAnsi"/>
          <w:i/>
          <w:strike/>
          <w:spacing w:val="-4"/>
          <w:vertAlign w:val="superscript"/>
        </w:rPr>
        <w:footnoteReference w:id="43"/>
      </w:r>
      <w:r w:rsidRPr="00EF486A">
        <w:rPr>
          <w:rFonts w:asciiTheme="minorHAnsi" w:hAnsiTheme="minorHAnsi"/>
          <w:i/>
          <w:strike/>
          <w:spacing w:val="-4"/>
        </w:rPr>
        <w:t xml:space="preserve"> dla wszystkich transakcji dotyczących Projektu</w:t>
      </w:r>
      <w:r w:rsidRPr="000E1BA7">
        <w:rPr>
          <w:rFonts w:asciiTheme="minorHAnsi" w:hAnsiTheme="minorHAnsi"/>
          <w:i/>
          <w:spacing w:val="-4"/>
        </w:rPr>
        <w:t>.</w:t>
      </w:r>
      <w:r w:rsidR="000606B5">
        <w:rPr>
          <w:rStyle w:val="Odwoanieprzypisudolnego"/>
          <w:rFonts w:asciiTheme="minorHAnsi" w:hAnsiTheme="minorHAnsi"/>
          <w:i/>
          <w:spacing w:val="-4"/>
        </w:rPr>
        <w:footnoteReference w:id="44"/>
      </w:r>
    </w:p>
    <w:p w14:paraId="3E1075A2" w14:textId="1E5A18D0" w:rsidR="00D239F9" w:rsidRPr="000E1BA7" w:rsidRDefault="00D239F9" w:rsidP="00FF60F0">
      <w:pPr>
        <w:numPr>
          <w:ilvl w:val="0"/>
          <w:numId w:val="31"/>
        </w:numPr>
        <w:tabs>
          <w:tab w:val="num" w:pos="284"/>
        </w:tabs>
        <w:spacing w:before="60" w:after="60" w:line="240" w:lineRule="auto"/>
        <w:ind w:left="284" w:hanging="284"/>
        <w:jc w:val="both"/>
        <w:rPr>
          <w:rFonts w:asciiTheme="minorHAnsi" w:hAnsiTheme="minorHAnsi"/>
          <w:i/>
        </w:rPr>
      </w:pPr>
      <w:r w:rsidRPr="008B35B5">
        <w:rPr>
          <w:rFonts w:asciiTheme="minorHAnsi" w:hAnsiTheme="minorHAnsi"/>
          <w:i/>
          <w:strike/>
        </w:rPr>
        <w:t xml:space="preserve">W przypadku </w:t>
      </w:r>
      <w:r w:rsidR="000606B5" w:rsidRPr="008B35B5">
        <w:rPr>
          <w:rFonts w:asciiTheme="minorHAnsi" w:hAnsiTheme="minorHAnsi"/>
          <w:i/>
          <w:strike/>
        </w:rPr>
        <w:t>Partnera</w:t>
      </w:r>
      <w:r w:rsidRPr="008B35B5">
        <w:rPr>
          <w:rFonts w:asciiTheme="minorHAnsi" w:hAnsiTheme="minorHAnsi"/>
          <w:i/>
          <w:strike/>
        </w:rPr>
        <w:t xml:space="preserve">, który nie ma obowiązku, na podstawie przepisów prawa powszechnie obowiązującego, prowadzenia jakiejkolwiek ewidencji, zobowiązany jest on — dla potrzeb Projektu realizowanego w ramach RPO WD 2014-2020 — do prowadzenia Zestawienia (wyodrębnionej ewidencji) dokumentów dotyczących wszystkich operacji związanych z realizacją Projektu (poprzez regularne jego sporządzanie i wypełnianie celem bieżącego ewidencjonowania, monitorowania i kontroli wykorzystania środków w ramach Projektu), według wzoru stanowiącego Załącznik nr </w:t>
      </w:r>
      <w:r w:rsidR="00907EE1" w:rsidRPr="008B35B5">
        <w:rPr>
          <w:rFonts w:asciiTheme="minorHAnsi" w:hAnsiTheme="minorHAnsi"/>
          <w:i/>
          <w:strike/>
        </w:rPr>
        <w:t>7</w:t>
      </w:r>
      <w:r w:rsidRPr="008B35B5">
        <w:rPr>
          <w:rFonts w:asciiTheme="minorHAnsi" w:hAnsiTheme="minorHAnsi"/>
          <w:i/>
          <w:strike/>
        </w:rPr>
        <w:t xml:space="preserve"> </w:t>
      </w:r>
      <w:r w:rsidRPr="008B35B5">
        <w:rPr>
          <w:rFonts w:asciiTheme="minorHAnsi" w:hAnsiTheme="minorHAnsi"/>
          <w:i/>
          <w:strike/>
          <w:spacing w:val="-6"/>
        </w:rPr>
        <w:t xml:space="preserve">i </w:t>
      </w:r>
      <w:r w:rsidR="00907EE1" w:rsidRPr="008B35B5">
        <w:rPr>
          <w:rFonts w:asciiTheme="minorHAnsi" w:hAnsiTheme="minorHAnsi"/>
          <w:i/>
          <w:strike/>
          <w:spacing w:val="-6"/>
        </w:rPr>
        <w:t>8</w:t>
      </w:r>
      <w:r w:rsidRPr="008B35B5">
        <w:rPr>
          <w:rFonts w:asciiTheme="minorHAnsi" w:hAnsiTheme="minorHAnsi"/>
          <w:i/>
          <w:strike/>
          <w:spacing w:val="-6"/>
        </w:rPr>
        <w:t xml:space="preserve"> do </w:t>
      </w:r>
      <w:r w:rsidRPr="008B35B5">
        <w:rPr>
          <w:rFonts w:asciiTheme="minorHAnsi" w:hAnsiTheme="minorHAnsi" w:cs="Arial"/>
          <w:i/>
          <w:strike/>
          <w:spacing w:val="-6"/>
        </w:rPr>
        <w:t>decyzji</w:t>
      </w:r>
      <w:r w:rsidRPr="008B35B5">
        <w:rPr>
          <w:rFonts w:asciiTheme="minorHAnsi" w:hAnsiTheme="minorHAnsi"/>
          <w:i/>
          <w:strike/>
          <w:spacing w:val="-6"/>
        </w:rPr>
        <w:t>. Po zakończeniu każdego miesiąca kalendarzowego realizacji Projektu ww. Zestawienie</w:t>
      </w:r>
      <w:r w:rsidRPr="008B35B5">
        <w:rPr>
          <w:rFonts w:asciiTheme="minorHAnsi" w:hAnsiTheme="minorHAnsi"/>
          <w:i/>
          <w:strike/>
        </w:rPr>
        <w:t xml:space="preserve"> powinno zostać niezwłocznie wydrukowane (zaleca się prowadzenie Zestawienia w wersji elektronicznej) i podpisane oraz opatrzone datą przez osobę je sporządzającą oraz drugą osobę zatwierdzającą (jeżeli dotyczy), a następnie dołączone do dokumentacji dotyczącej </w:t>
      </w:r>
      <w:r w:rsidRPr="008B35B5">
        <w:rPr>
          <w:rFonts w:asciiTheme="minorHAnsi" w:hAnsiTheme="minorHAnsi"/>
          <w:i/>
          <w:strike/>
          <w:spacing w:val="-4"/>
        </w:rPr>
        <w:t>realizowanego Projektu. Wydrukowane Zestawienie wraz z wersją elektroniczną podlegają archiwizacji,</w:t>
      </w:r>
      <w:r w:rsidRPr="008B35B5">
        <w:rPr>
          <w:rFonts w:asciiTheme="minorHAnsi" w:hAnsiTheme="minorHAnsi"/>
          <w:i/>
          <w:strike/>
        </w:rPr>
        <w:t xml:space="preserve"> zgodnie z zasadami wskazanymi w niniejszej </w:t>
      </w:r>
      <w:r w:rsidRPr="008B35B5">
        <w:rPr>
          <w:rFonts w:asciiTheme="minorHAnsi" w:hAnsiTheme="minorHAnsi" w:cs="Arial"/>
          <w:i/>
          <w:strike/>
        </w:rPr>
        <w:t>decyzji</w:t>
      </w:r>
      <w:r w:rsidRPr="000606B5">
        <w:rPr>
          <w:rFonts w:asciiTheme="minorHAnsi" w:hAnsiTheme="minorHAnsi"/>
          <w:i/>
        </w:rPr>
        <w:t>.</w:t>
      </w:r>
      <w:r w:rsidR="000606B5" w:rsidRPr="000E1BA7">
        <w:rPr>
          <w:rStyle w:val="Odwoanieprzypisudolnego"/>
          <w:rFonts w:asciiTheme="minorHAnsi" w:hAnsiTheme="minorHAnsi"/>
          <w:i/>
        </w:rPr>
        <w:footnoteReference w:id="45"/>
      </w:r>
    </w:p>
    <w:p w14:paraId="187D9E19" w14:textId="77777777" w:rsidR="00D239F9" w:rsidRPr="008B45B9" w:rsidRDefault="00D239F9" w:rsidP="00FF60F0">
      <w:pPr>
        <w:numPr>
          <w:ilvl w:val="0"/>
          <w:numId w:val="31"/>
        </w:numPr>
        <w:tabs>
          <w:tab w:val="num" w:pos="284"/>
        </w:tabs>
        <w:spacing w:before="60" w:after="60" w:line="240" w:lineRule="auto"/>
        <w:ind w:left="284" w:hanging="284"/>
        <w:jc w:val="both"/>
        <w:rPr>
          <w:rFonts w:asciiTheme="minorHAnsi" w:hAnsiTheme="minorHAnsi"/>
        </w:rPr>
      </w:pPr>
      <w:r w:rsidRPr="008B45B9">
        <w:rPr>
          <w:rFonts w:asciiTheme="minorHAnsi" w:hAnsiTheme="minorHAnsi"/>
        </w:rPr>
        <w:t>W każdym przypadku Beneficjent zobowiązuje się do  przechowywania dokumentacji księgowej lub dotyczącej operacji w ramach projektu na nośnikach umożliwiających zapewnienie odpowiedniej ochrony przechowywanym danym, zarówno pod względem trwałości, jak i dostępu osobom nieuprawnionym.</w:t>
      </w:r>
    </w:p>
    <w:p w14:paraId="2626DB2F" w14:textId="068A0EDF" w:rsidR="00D239F9" w:rsidRPr="008B45B9" w:rsidRDefault="00D239F9" w:rsidP="00FF60F0">
      <w:pPr>
        <w:numPr>
          <w:ilvl w:val="0"/>
          <w:numId w:val="31"/>
        </w:numPr>
        <w:tabs>
          <w:tab w:val="num" w:pos="284"/>
        </w:tabs>
        <w:spacing w:before="60" w:after="60" w:line="240" w:lineRule="auto"/>
        <w:ind w:left="284" w:hanging="284"/>
        <w:jc w:val="both"/>
        <w:rPr>
          <w:rFonts w:asciiTheme="minorHAnsi" w:hAnsiTheme="minorHAnsi"/>
        </w:rPr>
      </w:pPr>
      <w:r w:rsidRPr="008B35B5">
        <w:rPr>
          <w:rFonts w:asciiTheme="minorHAnsi" w:hAnsiTheme="minorHAnsi"/>
          <w:i/>
          <w:strike/>
        </w:rPr>
        <w:t>Obowiązek, o którym mowa w ust. 1-</w:t>
      </w:r>
      <w:r w:rsidR="009774EA" w:rsidRPr="008B35B5">
        <w:rPr>
          <w:i/>
          <w:strike/>
        </w:rPr>
        <w:t>5</w:t>
      </w:r>
      <w:r w:rsidRPr="008B35B5">
        <w:rPr>
          <w:rFonts w:asciiTheme="minorHAnsi" w:hAnsiTheme="minorHAnsi"/>
          <w:i/>
          <w:strike/>
        </w:rPr>
        <w:t>, dotyczy każdego z Partnerów, w zakresie tej części Projektu, za której realizację odpowiada dany Partner</w:t>
      </w:r>
      <w:r w:rsidRPr="008B45B9">
        <w:rPr>
          <w:rFonts w:asciiTheme="minorHAnsi" w:hAnsiTheme="minorHAnsi"/>
          <w:vertAlign w:val="superscript"/>
        </w:rPr>
        <w:footnoteReference w:id="46"/>
      </w:r>
      <w:r w:rsidRPr="008B45B9">
        <w:rPr>
          <w:rFonts w:asciiTheme="minorHAnsi" w:hAnsiTheme="minorHAnsi"/>
        </w:rPr>
        <w:t>.</w:t>
      </w:r>
    </w:p>
    <w:p w14:paraId="3BB35318" w14:textId="77777777" w:rsidR="00D239F9" w:rsidRPr="00D239F9" w:rsidRDefault="00D239F9" w:rsidP="00D239F9">
      <w:pPr>
        <w:spacing w:after="0" w:line="240" w:lineRule="auto"/>
        <w:jc w:val="center"/>
        <w:rPr>
          <w:rFonts w:asciiTheme="minorHAnsi" w:hAnsiTheme="minorHAnsi" w:cs="Calibri"/>
        </w:rPr>
      </w:pPr>
    </w:p>
    <w:p w14:paraId="6987A252" w14:textId="77777777" w:rsidR="00D239F9" w:rsidRPr="008B45B9" w:rsidRDefault="00D239F9" w:rsidP="00D239F9">
      <w:pPr>
        <w:keepNext/>
        <w:spacing w:after="120" w:line="240" w:lineRule="auto"/>
        <w:jc w:val="center"/>
        <w:rPr>
          <w:rFonts w:asciiTheme="minorHAnsi" w:hAnsiTheme="minorHAnsi"/>
        </w:rPr>
      </w:pPr>
      <w:r w:rsidRPr="008B45B9">
        <w:rPr>
          <w:rFonts w:asciiTheme="minorHAnsi" w:hAnsiTheme="minorHAnsi"/>
        </w:rPr>
        <w:t xml:space="preserve">§ 9. </w:t>
      </w:r>
    </w:p>
    <w:p w14:paraId="136B257E" w14:textId="40EAA72F" w:rsidR="00D239F9" w:rsidRPr="008B45B9" w:rsidRDefault="00D239F9" w:rsidP="00FF60F0">
      <w:pPr>
        <w:keepNext/>
        <w:numPr>
          <w:ilvl w:val="3"/>
          <w:numId w:val="27"/>
        </w:numPr>
        <w:tabs>
          <w:tab w:val="num" w:pos="284"/>
        </w:tabs>
        <w:spacing w:before="60" w:after="60" w:line="240" w:lineRule="auto"/>
        <w:ind w:left="284" w:hanging="284"/>
        <w:jc w:val="both"/>
        <w:rPr>
          <w:rFonts w:asciiTheme="minorHAnsi" w:hAnsiTheme="minorHAnsi"/>
        </w:rPr>
      </w:pPr>
      <w:r w:rsidRPr="008B45B9">
        <w:rPr>
          <w:rFonts w:asciiTheme="minorHAnsi" w:hAnsiTheme="minorHAnsi"/>
        </w:rPr>
        <w:t xml:space="preserve">Dofinansowanie, o którym mowa w § 2 ust. 1 </w:t>
      </w:r>
      <w:r w:rsidRPr="00D239F9">
        <w:rPr>
          <w:rFonts w:asciiTheme="minorHAnsi" w:hAnsiTheme="minorHAnsi" w:cs="Calibri"/>
        </w:rPr>
        <w:t>decyzji</w:t>
      </w:r>
      <w:r w:rsidRPr="008B45B9">
        <w:rPr>
          <w:rFonts w:asciiTheme="minorHAnsi" w:hAnsiTheme="minorHAnsi"/>
        </w:rPr>
        <w:t xml:space="preserve"> jest wypłacane w formie zaliczki w</w:t>
      </w:r>
      <w:r w:rsidRPr="00D239F9">
        <w:rPr>
          <w:rFonts w:asciiTheme="minorHAnsi" w:hAnsiTheme="minorHAnsi" w:cs="Calibri"/>
        </w:rPr>
        <w:t xml:space="preserve"> </w:t>
      </w:r>
      <w:r w:rsidRPr="008B45B9">
        <w:rPr>
          <w:rFonts w:asciiTheme="minorHAnsi" w:hAnsiTheme="minorHAnsi"/>
        </w:rPr>
        <w:t xml:space="preserve">wysokości i terminie określonych w harmonogramie płatności stanowiącym załącznik nr </w:t>
      </w:r>
      <w:r w:rsidR="00D143B1">
        <w:rPr>
          <w:rFonts w:asciiTheme="minorHAnsi" w:hAnsiTheme="minorHAnsi"/>
        </w:rPr>
        <w:t>3</w:t>
      </w:r>
      <w:r w:rsidRPr="008B45B9">
        <w:rPr>
          <w:rFonts w:asciiTheme="minorHAnsi" w:hAnsiTheme="minorHAnsi"/>
        </w:rPr>
        <w:t xml:space="preserve"> do </w:t>
      </w:r>
      <w:r w:rsidRPr="00D239F9">
        <w:rPr>
          <w:rFonts w:asciiTheme="minorHAnsi" w:hAnsiTheme="minorHAnsi" w:cs="Calibri"/>
          <w:spacing w:val="-6"/>
        </w:rPr>
        <w:t xml:space="preserve">decyzji, </w:t>
      </w:r>
      <w:r w:rsidRPr="00D239F9">
        <w:rPr>
          <w:rFonts w:asciiTheme="minorHAnsi" w:hAnsiTheme="minorHAnsi" w:cs="Calibri"/>
          <w:spacing w:val="-6"/>
        </w:rPr>
        <w:br/>
      </w:r>
      <w:r w:rsidRPr="008B45B9">
        <w:rPr>
          <w:rFonts w:asciiTheme="minorHAnsi" w:hAnsiTheme="minorHAnsi"/>
          <w:spacing w:val="-6"/>
        </w:rPr>
        <w:t xml:space="preserve">z zastrzeżeniem ust. 3 i § 10 </w:t>
      </w:r>
      <w:r w:rsidRPr="00D239F9">
        <w:rPr>
          <w:rFonts w:asciiTheme="minorHAnsi" w:hAnsiTheme="minorHAnsi" w:cs="Calibri"/>
          <w:spacing w:val="-6"/>
        </w:rPr>
        <w:t>decyzji</w:t>
      </w:r>
      <w:r w:rsidRPr="008B45B9">
        <w:rPr>
          <w:rFonts w:asciiTheme="minorHAnsi" w:hAnsiTheme="minorHAnsi"/>
          <w:spacing w:val="-6"/>
        </w:rPr>
        <w:t>. W szczególnie uzasadnionych przypadkach dofinansowanie</w:t>
      </w:r>
      <w:r w:rsidRPr="008B45B9">
        <w:rPr>
          <w:rFonts w:asciiTheme="minorHAnsi" w:hAnsiTheme="minorHAnsi"/>
        </w:rPr>
        <w:t xml:space="preserve"> może być wypłacane w formie refundacji kosztów poniesionych przez Beneficjenta </w:t>
      </w:r>
      <w:r w:rsidRPr="008B35B5">
        <w:rPr>
          <w:rFonts w:asciiTheme="minorHAnsi" w:hAnsiTheme="minorHAnsi"/>
          <w:i/>
          <w:strike/>
        </w:rPr>
        <w:t>lub Partnerów</w:t>
      </w:r>
      <w:r w:rsidRPr="008B45B9">
        <w:rPr>
          <w:rFonts w:asciiTheme="minorHAnsi" w:hAnsiTheme="minorHAnsi"/>
          <w:i/>
          <w:vertAlign w:val="superscript"/>
        </w:rPr>
        <w:footnoteReference w:id="47"/>
      </w:r>
      <w:r w:rsidRPr="008B45B9">
        <w:rPr>
          <w:rFonts w:asciiTheme="minorHAnsi" w:hAnsiTheme="minorHAnsi"/>
        </w:rPr>
        <w:t>.</w:t>
      </w:r>
    </w:p>
    <w:p w14:paraId="108A165D" w14:textId="34DF778D" w:rsidR="00D239F9" w:rsidRPr="00EE397C" w:rsidRDefault="00D239F9" w:rsidP="00FF60F0">
      <w:pPr>
        <w:numPr>
          <w:ilvl w:val="3"/>
          <w:numId w:val="27"/>
        </w:numPr>
        <w:tabs>
          <w:tab w:val="num" w:pos="284"/>
        </w:tabs>
        <w:spacing w:before="60" w:after="60" w:line="240" w:lineRule="auto"/>
        <w:ind w:left="284" w:hanging="284"/>
        <w:jc w:val="both"/>
        <w:rPr>
          <w:rFonts w:asciiTheme="minorHAnsi" w:hAnsiTheme="minorHAnsi"/>
        </w:rPr>
      </w:pPr>
      <w:r w:rsidRPr="008B45B9">
        <w:rPr>
          <w:rFonts w:asciiTheme="minorHAnsi" w:hAnsiTheme="minorHAnsi"/>
        </w:rPr>
        <w:t xml:space="preserve">Beneficjent sporządza harmonogram płatności, o którym mowa w ust. 1, w porozumieniu </w:t>
      </w:r>
      <w:r w:rsidRPr="008B45B9">
        <w:rPr>
          <w:rFonts w:asciiTheme="minorHAnsi" w:hAnsiTheme="minorHAnsi"/>
        </w:rPr>
        <w:br/>
        <w:t xml:space="preserve">z Instytucją </w:t>
      </w:r>
      <w:r w:rsidRPr="00D239F9">
        <w:rPr>
          <w:rFonts w:asciiTheme="minorHAnsi" w:hAnsiTheme="minorHAnsi" w:cs="Calibri"/>
        </w:rPr>
        <w:t>Pośredniczącą</w:t>
      </w:r>
      <w:r w:rsidR="00CB3A94">
        <w:rPr>
          <w:rFonts w:asciiTheme="minorHAnsi" w:hAnsiTheme="minorHAnsi" w:cs="Calibri"/>
        </w:rPr>
        <w:t>, zgodnie z §</w:t>
      </w:r>
      <w:r w:rsidR="00B2690E">
        <w:rPr>
          <w:rFonts w:asciiTheme="minorHAnsi" w:hAnsiTheme="minorHAnsi" w:cs="Calibri"/>
        </w:rPr>
        <w:t xml:space="preserve"> </w:t>
      </w:r>
      <w:r w:rsidR="00CB3A94">
        <w:rPr>
          <w:rFonts w:asciiTheme="minorHAnsi" w:hAnsiTheme="minorHAnsi" w:cs="Calibri"/>
        </w:rPr>
        <w:t xml:space="preserve">1 pkt </w:t>
      </w:r>
      <w:r w:rsidR="00964060">
        <w:rPr>
          <w:rFonts w:asciiTheme="minorHAnsi" w:hAnsiTheme="minorHAnsi" w:cs="Calibri"/>
        </w:rPr>
        <w:t>8</w:t>
      </w:r>
      <w:r w:rsidR="00CB3A94">
        <w:rPr>
          <w:rFonts w:asciiTheme="minorHAnsi" w:hAnsiTheme="minorHAnsi" w:cs="Calibri"/>
        </w:rPr>
        <w:t xml:space="preserve">, uwzględniając przy tym, że zaliczka </w:t>
      </w:r>
      <w:r w:rsidR="00CB3A94" w:rsidRPr="00DE5EC9">
        <w:rPr>
          <w:rFonts w:cs="Calibri"/>
        </w:rPr>
        <w:t>jest udzielana Beneficjentowi w wysokości nie większej i na okres nie dł</w:t>
      </w:r>
      <w:r w:rsidR="00B9084C">
        <w:rPr>
          <w:rFonts w:cs="Calibri"/>
        </w:rPr>
        <w:t xml:space="preserve">uższy niż jest to niezbędne dla </w:t>
      </w:r>
      <w:r w:rsidR="00CB3A94" w:rsidRPr="00DE5EC9">
        <w:rPr>
          <w:rFonts w:cs="Calibri"/>
        </w:rPr>
        <w:t>prawidłowej realizacji Projektu oraz wynika ze szczegółowego budżetu i harmonogramu realizacji Projektu. Harmonogram płatności przekazywany jest</w:t>
      </w:r>
      <w:r w:rsidR="00CB3A94">
        <w:rPr>
          <w:rFonts w:cs="Calibri"/>
        </w:rPr>
        <w:t xml:space="preserve"> </w:t>
      </w:r>
      <w:r w:rsidRPr="008B45B9">
        <w:rPr>
          <w:rFonts w:asciiTheme="minorHAnsi" w:hAnsiTheme="minorHAnsi"/>
        </w:rPr>
        <w:t xml:space="preserve">za pośrednictwem SL2014, chyba że z przyczyn technicznych nie jest to możliwe. W takim </w:t>
      </w:r>
      <w:r w:rsidRPr="00EE397C">
        <w:rPr>
          <w:rFonts w:asciiTheme="minorHAnsi" w:hAnsiTheme="minorHAnsi"/>
        </w:rPr>
        <w:t xml:space="preserve">przypadku stosuje się § 16 ust. 8 </w:t>
      </w:r>
      <w:r w:rsidRPr="00EE397C">
        <w:rPr>
          <w:rFonts w:asciiTheme="minorHAnsi" w:hAnsiTheme="minorHAnsi" w:cs="Calibri"/>
        </w:rPr>
        <w:t>decyzji</w:t>
      </w:r>
      <w:r w:rsidRPr="00EE397C">
        <w:rPr>
          <w:rFonts w:asciiTheme="minorHAnsi" w:hAnsiTheme="minorHAnsi"/>
        </w:rPr>
        <w:t xml:space="preserve">, przy czym formularz wersji papierowej harmonogramu płatności jest zgodny z załącznikiem nr </w:t>
      </w:r>
      <w:r w:rsidR="00D143B1">
        <w:rPr>
          <w:rFonts w:asciiTheme="minorHAnsi" w:hAnsiTheme="minorHAnsi"/>
        </w:rPr>
        <w:t>3</w:t>
      </w:r>
      <w:r w:rsidRPr="00EE397C">
        <w:rPr>
          <w:rFonts w:asciiTheme="minorHAnsi" w:hAnsiTheme="minorHAnsi"/>
        </w:rPr>
        <w:t xml:space="preserve"> do </w:t>
      </w:r>
      <w:r w:rsidR="00FA5C69" w:rsidRPr="00EE397C">
        <w:rPr>
          <w:rFonts w:cs="Calibri"/>
        </w:rPr>
        <w:t xml:space="preserve">decyzji </w:t>
      </w:r>
      <w:r w:rsidR="00E14485" w:rsidRPr="00EE397C">
        <w:t>.</w:t>
      </w:r>
      <w:r w:rsidR="00E14485" w:rsidRPr="00EE397C">
        <w:rPr>
          <w:color w:val="FF0000"/>
        </w:rPr>
        <w:t xml:space="preserve"> </w:t>
      </w:r>
      <w:r w:rsidR="00127004" w:rsidRPr="000E1BA7">
        <w:rPr>
          <w:rFonts w:cs="Calibri"/>
        </w:rPr>
        <w:t xml:space="preserve">W uzasadnionych przypadkach w projektach partnerskich Instytucja </w:t>
      </w:r>
      <w:r w:rsidR="007D6E32" w:rsidRPr="000E1BA7">
        <w:rPr>
          <w:rFonts w:cs="Calibri"/>
        </w:rPr>
        <w:t xml:space="preserve">Pośrednicząca </w:t>
      </w:r>
      <w:r w:rsidR="00127004" w:rsidRPr="000E1BA7">
        <w:rPr>
          <w:rFonts w:cs="Calibri"/>
        </w:rPr>
        <w:t>może wymagać od Beneficjenta dodatkowych informacji uszczegółowiających harmonogram płatności, dotyczących planowanych do rozliczenia wydatków kwalifikowalnych oraz wnioskowanych transz dofinansowania, w podziale na kwoty dotyczące Beneficjenta i Partnerów.</w:t>
      </w:r>
      <w:r w:rsidR="00E14485" w:rsidRPr="000E1BA7">
        <w:t xml:space="preserve"> </w:t>
      </w:r>
    </w:p>
    <w:p w14:paraId="1EA9689F" w14:textId="77777777" w:rsidR="00BB289F" w:rsidRPr="00BB289F" w:rsidRDefault="00D239F9" w:rsidP="00FF60F0">
      <w:pPr>
        <w:numPr>
          <w:ilvl w:val="3"/>
          <w:numId w:val="27"/>
        </w:numPr>
        <w:tabs>
          <w:tab w:val="num" w:pos="284"/>
        </w:tabs>
        <w:spacing w:before="60" w:after="60" w:line="240" w:lineRule="auto"/>
        <w:ind w:left="284" w:hanging="284"/>
        <w:jc w:val="both"/>
        <w:rPr>
          <w:rFonts w:asciiTheme="minorHAnsi" w:hAnsiTheme="minorHAnsi"/>
        </w:rPr>
      </w:pPr>
      <w:r w:rsidRPr="00BB289F">
        <w:rPr>
          <w:rFonts w:asciiTheme="minorHAnsi" w:hAnsiTheme="minorHAnsi"/>
        </w:rPr>
        <w:t xml:space="preserve">Harmonogram płatności, o którym mowa w ust. 1, może podlegać aktualizacji. Aktualizacja </w:t>
      </w:r>
      <w:r w:rsidRPr="00BB289F">
        <w:rPr>
          <w:rFonts w:asciiTheme="minorHAnsi" w:hAnsiTheme="minorHAnsi"/>
          <w:spacing w:val="-4"/>
        </w:rPr>
        <w:t>harmonogramu płatności, o której mowa w zdaniu pierwszym jest skuteczna, pod warunkiem</w:t>
      </w:r>
      <w:r w:rsidR="00BB289F" w:rsidRPr="00BB289F">
        <w:rPr>
          <w:rFonts w:asciiTheme="minorHAnsi" w:hAnsiTheme="minorHAnsi"/>
          <w:spacing w:val="-4"/>
        </w:rPr>
        <w:t>:</w:t>
      </w:r>
    </w:p>
    <w:p w14:paraId="51E44FF9" w14:textId="7BFA3828" w:rsidR="00BB289F" w:rsidRPr="00BB289F" w:rsidRDefault="00BB289F" w:rsidP="00FF60F0">
      <w:pPr>
        <w:pStyle w:val="Akapitzlist"/>
        <w:numPr>
          <w:ilvl w:val="0"/>
          <w:numId w:val="110"/>
        </w:numPr>
        <w:spacing w:before="60" w:after="60"/>
        <w:jc w:val="both"/>
        <w:rPr>
          <w:rFonts w:asciiTheme="minorHAnsi" w:hAnsiTheme="minorHAnsi"/>
          <w:sz w:val="22"/>
          <w:szCs w:val="22"/>
        </w:rPr>
      </w:pPr>
      <w:r w:rsidRPr="00BB289F">
        <w:rPr>
          <w:rFonts w:asciiTheme="minorHAnsi" w:hAnsiTheme="minorHAnsi" w:cstheme="minorHAnsi"/>
          <w:sz w:val="22"/>
          <w:szCs w:val="22"/>
        </w:rPr>
        <w:t xml:space="preserve">przesłania nowego harmonogramu poprzez system SL2014 przed rozpoczęciem okresu rozliczeniowego, którego dotyczy aktualizacja, pod rygorem zastosowania sankcji, o których mowa w </w:t>
      </w:r>
      <w:r w:rsidRPr="00BB289F">
        <w:rPr>
          <w:rFonts w:asciiTheme="minorHAnsi" w:hAnsiTheme="minorHAnsi" w:cs="Calibri"/>
          <w:i/>
          <w:sz w:val="22"/>
          <w:szCs w:val="22"/>
        </w:rPr>
        <w:t xml:space="preserve">Katalogu naruszeń zapisów </w:t>
      </w:r>
      <w:r w:rsidR="009D73E4">
        <w:rPr>
          <w:rFonts w:asciiTheme="minorHAnsi" w:hAnsiTheme="minorHAnsi" w:cs="Calibri"/>
          <w:i/>
          <w:sz w:val="22"/>
          <w:szCs w:val="22"/>
        </w:rPr>
        <w:t>decyzji</w:t>
      </w:r>
      <w:r w:rsidRPr="00BB289F">
        <w:rPr>
          <w:rFonts w:asciiTheme="minorHAnsi" w:hAnsiTheme="minorHAnsi" w:cs="Calibri"/>
          <w:i/>
          <w:sz w:val="22"/>
          <w:szCs w:val="22"/>
        </w:rPr>
        <w:t xml:space="preserve"> o dofinansowanie projektu- zakres obniżeń stawek ryczałtowych kosztów pośrednich</w:t>
      </w:r>
      <w:r w:rsidRPr="00BB289F">
        <w:rPr>
          <w:rFonts w:asciiTheme="minorHAnsi" w:hAnsiTheme="minorHAnsi" w:cstheme="minorHAnsi"/>
          <w:sz w:val="22"/>
          <w:szCs w:val="22"/>
        </w:rPr>
        <w:t>, stanowiącym  Załącznik nr 14 do niniejszej decyzji,</w:t>
      </w:r>
    </w:p>
    <w:p w14:paraId="6EC2DE83" w14:textId="77777777" w:rsidR="00BB289F" w:rsidRPr="00BB289F" w:rsidRDefault="006A4881" w:rsidP="00FF60F0">
      <w:pPr>
        <w:pStyle w:val="Akapitzlist"/>
        <w:numPr>
          <w:ilvl w:val="0"/>
          <w:numId w:val="110"/>
        </w:numPr>
        <w:spacing w:before="60" w:after="60"/>
        <w:jc w:val="both"/>
        <w:rPr>
          <w:rFonts w:asciiTheme="minorHAnsi" w:hAnsiTheme="minorHAnsi"/>
          <w:sz w:val="22"/>
          <w:szCs w:val="22"/>
        </w:rPr>
      </w:pPr>
      <w:r w:rsidRPr="00BB289F">
        <w:rPr>
          <w:rFonts w:asciiTheme="minorHAnsi" w:hAnsiTheme="minorHAnsi"/>
          <w:spacing w:val="-4"/>
          <w:sz w:val="22"/>
          <w:szCs w:val="22"/>
        </w:rPr>
        <w:t>zatwierdzenia</w:t>
      </w:r>
      <w:r w:rsidRPr="00BB289F">
        <w:rPr>
          <w:rFonts w:asciiTheme="minorHAnsi" w:hAnsiTheme="minorHAnsi"/>
          <w:sz w:val="22"/>
          <w:szCs w:val="22"/>
        </w:rPr>
        <w:t xml:space="preserve"> </w:t>
      </w:r>
      <w:r w:rsidR="00D239F9" w:rsidRPr="00BB289F">
        <w:rPr>
          <w:rFonts w:asciiTheme="minorHAnsi" w:hAnsiTheme="minorHAnsi"/>
          <w:sz w:val="22"/>
          <w:szCs w:val="22"/>
        </w:rPr>
        <w:t xml:space="preserve">przez Instytucję </w:t>
      </w:r>
      <w:r w:rsidR="00D239F9" w:rsidRPr="00BB289F">
        <w:rPr>
          <w:rFonts w:asciiTheme="minorHAnsi" w:hAnsiTheme="minorHAnsi" w:cs="Calibri"/>
          <w:sz w:val="22"/>
          <w:szCs w:val="22"/>
        </w:rPr>
        <w:t>Pośredniczącą</w:t>
      </w:r>
      <w:r w:rsidR="00BB289F" w:rsidRPr="00BB289F">
        <w:rPr>
          <w:rFonts w:asciiTheme="minorHAnsi" w:hAnsiTheme="minorHAnsi" w:cs="Calibri"/>
          <w:sz w:val="22"/>
          <w:szCs w:val="22"/>
        </w:rPr>
        <w:t>,</w:t>
      </w:r>
    </w:p>
    <w:p w14:paraId="1C889B1F" w14:textId="1CD66487" w:rsidR="00D239F9" w:rsidRPr="00BB289F" w:rsidRDefault="00D239F9" w:rsidP="00BB289F">
      <w:pPr>
        <w:spacing w:before="60" w:after="60"/>
        <w:ind w:left="284"/>
        <w:jc w:val="both"/>
        <w:rPr>
          <w:rFonts w:asciiTheme="minorHAnsi" w:hAnsiTheme="minorHAnsi"/>
        </w:rPr>
      </w:pPr>
      <w:r w:rsidRPr="00BB289F">
        <w:rPr>
          <w:rFonts w:asciiTheme="minorHAnsi" w:hAnsiTheme="minorHAnsi"/>
        </w:rPr>
        <w:t xml:space="preserve">i nie wymaga zmiany </w:t>
      </w:r>
      <w:r w:rsidRPr="00BB289F">
        <w:rPr>
          <w:rFonts w:asciiTheme="minorHAnsi" w:hAnsiTheme="minorHAnsi" w:cs="Calibri"/>
        </w:rPr>
        <w:t>niniejszej decyzji.</w:t>
      </w:r>
      <w:r w:rsidRPr="00BB289F">
        <w:rPr>
          <w:rFonts w:asciiTheme="minorHAnsi" w:hAnsiTheme="minorHAnsi"/>
        </w:rPr>
        <w:t xml:space="preserve"> Instytucja </w:t>
      </w:r>
      <w:r w:rsidRPr="00BB289F">
        <w:rPr>
          <w:rFonts w:asciiTheme="minorHAnsi" w:hAnsiTheme="minorHAnsi" w:cs="Calibri"/>
        </w:rPr>
        <w:t>Pośrednicząca</w:t>
      </w:r>
      <w:r w:rsidRPr="00BB289F">
        <w:rPr>
          <w:rFonts w:asciiTheme="minorHAnsi" w:hAnsiTheme="minorHAnsi"/>
        </w:rPr>
        <w:t xml:space="preserve"> </w:t>
      </w:r>
      <w:r w:rsidR="006A4881" w:rsidRPr="00BB289F">
        <w:rPr>
          <w:rFonts w:asciiTheme="minorHAnsi" w:hAnsiTheme="minorHAnsi"/>
        </w:rPr>
        <w:t xml:space="preserve">zatwierdza </w:t>
      </w:r>
      <w:r w:rsidRPr="00BB289F">
        <w:rPr>
          <w:rFonts w:asciiTheme="minorHAnsi" w:hAnsiTheme="minorHAnsi"/>
        </w:rPr>
        <w:t xml:space="preserve">lub odrzuca zmianę harmonogramu płatności w SL2014 w terminie 10 dni roboczych od jej otrzymania. </w:t>
      </w:r>
      <w:r w:rsidR="00BB289F">
        <w:rPr>
          <w:rFonts w:asciiTheme="minorHAnsi" w:hAnsiTheme="minorHAnsi"/>
        </w:rPr>
        <w:t>W</w:t>
      </w:r>
      <w:r w:rsidRPr="00BB289F">
        <w:rPr>
          <w:rFonts w:asciiTheme="minorHAnsi" w:hAnsiTheme="minorHAnsi"/>
        </w:rPr>
        <w:t xml:space="preserve"> przypadku dokonania zmian w Projekcie, które skutkują koniecznością zmiany decyzji i mają jednocześnie wpływ na zmianę harmonogramu płatności, Beneficjent obowiązany jest go przedłożyć Instytucji Pośredniczącej celem zmiany niniejszej decyzji.</w:t>
      </w:r>
    </w:p>
    <w:p w14:paraId="3FB3A39E" w14:textId="45BE77DD" w:rsidR="00D239F9" w:rsidRPr="00FF5413" w:rsidRDefault="00D239F9" w:rsidP="00FF60F0">
      <w:pPr>
        <w:numPr>
          <w:ilvl w:val="3"/>
          <w:numId w:val="27"/>
        </w:numPr>
        <w:tabs>
          <w:tab w:val="num" w:pos="284"/>
        </w:tabs>
        <w:spacing w:before="60" w:after="60" w:line="240" w:lineRule="auto"/>
        <w:ind w:left="284" w:hanging="284"/>
        <w:jc w:val="both"/>
        <w:rPr>
          <w:rFonts w:asciiTheme="minorHAnsi" w:hAnsiTheme="minorHAnsi"/>
        </w:rPr>
      </w:pPr>
      <w:r w:rsidRPr="00093102">
        <w:rPr>
          <w:rFonts w:asciiTheme="minorHAnsi" w:hAnsiTheme="minorHAnsi"/>
        </w:rPr>
        <w:t xml:space="preserve">Transze dofinansowania są przekazywane na następujący wyodrębniony dla Projektu rachunek </w:t>
      </w:r>
      <w:r w:rsidR="00DF5D60">
        <w:rPr>
          <w:rFonts w:asciiTheme="minorHAnsi" w:hAnsiTheme="minorHAnsi"/>
        </w:rPr>
        <w:t>płatniczy</w:t>
      </w:r>
      <w:r w:rsidR="00DF5D60" w:rsidRPr="00093102">
        <w:rPr>
          <w:rFonts w:asciiTheme="minorHAnsi" w:hAnsiTheme="minorHAnsi"/>
        </w:rPr>
        <w:t xml:space="preserve"> </w:t>
      </w:r>
      <w:r w:rsidRPr="00093102">
        <w:rPr>
          <w:rFonts w:asciiTheme="minorHAnsi" w:hAnsiTheme="minorHAnsi"/>
        </w:rPr>
        <w:t>Beneficjenta</w:t>
      </w:r>
      <w:r w:rsidRPr="00093102">
        <w:rPr>
          <w:rFonts w:asciiTheme="minorHAnsi" w:hAnsiTheme="minorHAnsi"/>
          <w:vertAlign w:val="superscript"/>
        </w:rPr>
        <w:footnoteReference w:id="48"/>
      </w:r>
      <w:r w:rsidRPr="00FF5413">
        <w:rPr>
          <w:rFonts w:asciiTheme="minorHAnsi" w:hAnsiTheme="minorHAnsi"/>
        </w:rPr>
        <w:t xml:space="preserve"> ………………………………………………………………….</w:t>
      </w:r>
    </w:p>
    <w:p w14:paraId="6998B671" w14:textId="6A6DFDD7" w:rsidR="00D239F9" w:rsidRPr="00093102" w:rsidRDefault="00D239F9" w:rsidP="00FF60F0">
      <w:pPr>
        <w:numPr>
          <w:ilvl w:val="3"/>
          <w:numId w:val="27"/>
        </w:numPr>
        <w:tabs>
          <w:tab w:val="num" w:pos="284"/>
        </w:tabs>
        <w:spacing w:before="60" w:after="60" w:line="240" w:lineRule="auto"/>
        <w:ind w:left="284" w:hanging="284"/>
        <w:jc w:val="both"/>
        <w:rPr>
          <w:rFonts w:asciiTheme="minorHAnsi" w:hAnsiTheme="minorHAnsi"/>
        </w:rPr>
      </w:pPr>
      <w:r w:rsidRPr="00FF5413">
        <w:rPr>
          <w:rFonts w:asciiTheme="minorHAnsi" w:hAnsiTheme="minorHAnsi"/>
        </w:rPr>
        <w:t xml:space="preserve">Beneficjent </w:t>
      </w:r>
      <w:r w:rsidRPr="008B35B5">
        <w:rPr>
          <w:rFonts w:asciiTheme="minorHAnsi" w:hAnsiTheme="minorHAnsi"/>
          <w:strike/>
        </w:rPr>
        <w:t xml:space="preserve">oraz </w:t>
      </w:r>
      <w:r w:rsidRPr="008B35B5">
        <w:rPr>
          <w:rFonts w:asciiTheme="minorHAnsi" w:hAnsiTheme="minorHAnsi"/>
          <w:i/>
          <w:strike/>
        </w:rPr>
        <w:t>Partnerzy</w:t>
      </w:r>
      <w:r w:rsidRPr="00093102">
        <w:rPr>
          <w:rFonts w:asciiTheme="minorHAnsi" w:hAnsiTheme="minorHAnsi"/>
          <w:vertAlign w:val="superscript"/>
        </w:rPr>
        <w:footnoteReference w:id="49"/>
      </w:r>
      <w:r w:rsidRPr="00FF5413">
        <w:rPr>
          <w:rFonts w:asciiTheme="minorHAnsi" w:hAnsiTheme="minorHAnsi"/>
        </w:rPr>
        <w:t xml:space="preserve"> nie mogą przeznaczyć otrzymanych transz dofinansowania na cele inne niż związane z Projektem, w szczególności na tymczasowe finansowanie swojej podstawowej, </w:t>
      </w:r>
      <w:proofErr w:type="spellStart"/>
      <w:r w:rsidRPr="00FF5413">
        <w:rPr>
          <w:rFonts w:asciiTheme="minorHAnsi" w:hAnsiTheme="minorHAnsi"/>
        </w:rPr>
        <w:t>pozaprojektowej</w:t>
      </w:r>
      <w:proofErr w:type="spellEnd"/>
      <w:r w:rsidRPr="00FF5413">
        <w:rPr>
          <w:rFonts w:asciiTheme="minorHAnsi" w:hAnsiTheme="minorHAnsi"/>
        </w:rPr>
        <w:t xml:space="preserve"> działalności. W przypadku naruszenia powyższego, stosuje się  § 14 </w:t>
      </w:r>
      <w:r w:rsidRPr="00D239F9">
        <w:rPr>
          <w:rFonts w:asciiTheme="minorHAnsi" w:hAnsiTheme="minorHAnsi" w:cs="Calibri"/>
        </w:rPr>
        <w:t>decyzji</w:t>
      </w:r>
      <w:r w:rsidRPr="00093102">
        <w:rPr>
          <w:rFonts w:asciiTheme="minorHAnsi" w:hAnsiTheme="minorHAnsi"/>
        </w:rPr>
        <w:t>.</w:t>
      </w:r>
    </w:p>
    <w:p w14:paraId="229C0949" w14:textId="36051301" w:rsidR="00D239F9" w:rsidRPr="00FF5413" w:rsidRDefault="00D239F9" w:rsidP="00FF60F0">
      <w:pPr>
        <w:numPr>
          <w:ilvl w:val="3"/>
          <w:numId w:val="27"/>
        </w:numPr>
        <w:tabs>
          <w:tab w:val="num" w:pos="284"/>
        </w:tabs>
        <w:spacing w:before="60" w:after="60" w:line="240" w:lineRule="auto"/>
        <w:ind w:left="284" w:hanging="284"/>
        <w:jc w:val="both"/>
        <w:rPr>
          <w:rFonts w:asciiTheme="minorHAnsi" w:hAnsiTheme="minorHAnsi"/>
        </w:rPr>
      </w:pPr>
      <w:r w:rsidRPr="008B35B5">
        <w:rPr>
          <w:rFonts w:asciiTheme="minorHAnsi" w:hAnsiTheme="minorHAnsi"/>
          <w:strike/>
          <w:spacing w:val="-4"/>
        </w:rPr>
        <w:t>Beneficjent ponosi pełną odpowiedzialność za prawidłową realizację Projektu, w tym za</w:t>
      </w:r>
      <w:r w:rsidRPr="008B35B5">
        <w:rPr>
          <w:rFonts w:asciiTheme="minorHAnsi" w:hAnsiTheme="minorHAnsi" w:cs="Calibri"/>
          <w:strike/>
          <w:spacing w:val="-4"/>
        </w:rPr>
        <w:t xml:space="preserve"> </w:t>
      </w:r>
      <w:r w:rsidRPr="008B35B5">
        <w:rPr>
          <w:rFonts w:asciiTheme="minorHAnsi" w:hAnsiTheme="minorHAnsi"/>
          <w:strike/>
          <w:spacing w:val="-4"/>
        </w:rPr>
        <w:t>poprawność</w:t>
      </w:r>
      <w:r w:rsidRPr="008B35B5">
        <w:rPr>
          <w:rFonts w:asciiTheme="minorHAnsi" w:hAnsiTheme="minorHAnsi"/>
          <w:strike/>
        </w:rPr>
        <w:t xml:space="preserve"> </w:t>
      </w:r>
      <w:r w:rsidRPr="008B35B5">
        <w:rPr>
          <w:rFonts w:asciiTheme="minorHAnsi" w:hAnsiTheme="minorHAnsi"/>
          <w:strike/>
          <w:spacing w:val="-4"/>
        </w:rPr>
        <w:t>rozliczeń finansowych</w:t>
      </w:r>
      <w:r w:rsidRPr="008B35B5">
        <w:rPr>
          <w:rFonts w:asciiTheme="minorHAnsi" w:hAnsiTheme="minorHAnsi"/>
          <w:i/>
          <w:strike/>
          <w:spacing w:val="-4"/>
        </w:rPr>
        <w:t>, nawet w sytuacji, gdy przekazuje Partnerowi odpowiednią część dofinansowania</w:t>
      </w:r>
      <w:r w:rsidRPr="008B35B5">
        <w:rPr>
          <w:rFonts w:asciiTheme="minorHAnsi" w:hAnsiTheme="minorHAnsi"/>
          <w:i/>
          <w:strike/>
        </w:rPr>
        <w:t xml:space="preserve"> na pokrycie jego wydatków, zgodnie z zawartą umową o partnerstwie</w:t>
      </w:r>
      <w:r w:rsidRPr="00FF5413">
        <w:rPr>
          <w:rFonts w:asciiTheme="minorHAnsi" w:hAnsiTheme="minorHAnsi"/>
        </w:rPr>
        <w:t>.</w:t>
      </w:r>
      <w:r w:rsidRPr="00FF5413">
        <w:rPr>
          <w:rFonts w:asciiTheme="minorHAnsi" w:hAnsiTheme="minorHAnsi"/>
          <w:vertAlign w:val="superscript"/>
        </w:rPr>
        <w:footnoteReference w:id="50"/>
      </w:r>
    </w:p>
    <w:p w14:paraId="571CEF23" w14:textId="370942B6" w:rsidR="00D239F9" w:rsidRPr="00FF5413" w:rsidRDefault="00D239F9" w:rsidP="00FF60F0">
      <w:pPr>
        <w:numPr>
          <w:ilvl w:val="3"/>
          <w:numId w:val="27"/>
        </w:numPr>
        <w:tabs>
          <w:tab w:val="num" w:pos="284"/>
        </w:tabs>
        <w:spacing w:before="60" w:after="60" w:line="240" w:lineRule="auto"/>
        <w:ind w:left="284" w:hanging="284"/>
        <w:jc w:val="both"/>
        <w:rPr>
          <w:rFonts w:asciiTheme="minorHAnsi" w:hAnsiTheme="minorHAnsi"/>
          <w:i/>
        </w:rPr>
      </w:pPr>
      <w:r w:rsidRPr="008B35B5">
        <w:rPr>
          <w:rFonts w:asciiTheme="minorHAnsi" w:hAnsiTheme="minorHAnsi"/>
          <w:i/>
          <w:strike/>
        </w:rPr>
        <w:t xml:space="preserve">Beneficjent przekazuje odpowiednią część dofinansowania na pokrycie wydatków Partnerów, </w:t>
      </w:r>
      <w:r w:rsidR="006A4881" w:rsidRPr="008B35B5">
        <w:rPr>
          <w:rFonts w:asciiTheme="minorHAnsi" w:hAnsiTheme="minorHAnsi"/>
          <w:i/>
          <w:strike/>
        </w:rPr>
        <w:t>na warunkach określonych w porozumieniu/umowie o partnerstwie.</w:t>
      </w:r>
      <w:r w:rsidRPr="008B35B5">
        <w:rPr>
          <w:rFonts w:asciiTheme="minorHAnsi" w:hAnsiTheme="minorHAnsi"/>
          <w:i/>
          <w:strike/>
        </w:rPr>
        <w:t xml:space="preserve"> Wszystkie płatności dokonywane w związku z realizacją niniejszej </w:t>
      </w:r>
      <w:r w:rsidRPr="008B35B5">
        <w:rPr>
          <w:rFonts w:asciiTheme="minorHAnsi" w:hAnsiTheme="minorHAnsi" w:cs="Calibri"/>
          <w:i/>
          <w:strike/>
          <w:spacing w:val="-4"/>
        </w:rPr>
        <w:t>decyzji</w:t>
      </w:r>
      <w:r w:rsidRPr="008B35B5">
        <w:rPr>
          <w:rFonts w:asciiTheme="minorHAnsi" w:hAnsiTheme="minorHAnsi"/>
          <w:i/>
          <w:strike/>
          <w:spacing w:val="-4"/>
        </w:rPr>
        <w:t xml:space="preserve">, pomiędzy Beneficjentem a Partnerem bądź pomiędzy </w:t>
      </w:r>
      <w:r w:rsidRPr="008B35B5">
        <w:rPr>
          <w:rFonts w:asciiTheme="minorHAnsi" w:hAnsiTheme="minorHAnsi"/>
          <w:i/>
          <w:strike/>
          <w:spacing w:val="-4"/>
        </w:rPr>
        <w:lastRenderedPageBreak/>
        <w:t>Partnerami, powinny być dokonywane</w:t>
      </w:r>
      <w:r w:rsidR="00BE65E1" w:rsidRPr="008B35B5">
        <w:rPr>
          <w:rFonts w:asciiTheme="minorHAnsi" w:hAnsiTheme="minorHAnsi"/>
          <w:i/>
          <w:strike/>
          <w:spacing w:val="-4"/>
        </w:rPr>
        <w:t xml:space="preserve"> </w:t>
      </w:r>
      <w:r w:rsidRPr="008B35B5">
        <w:rPr>
          <w:rFonts w:asciiTheme="minorHAnsi" w:hAnsiTheme="minorHAnsi"/>
          <w:i/>
          <w:strike/>
          <w:spacing w:val="-4"/>
        </w:rPr>
        <w:t xml:space="preserve">za pośrednictwem rachunku </w:t>
      </w:r>
      <w:r w:rsidR="00DF5D60" w:rsidRPr="008B35B5">
        <w:rPr>
          <w:rFonts w:asciiTheme="minorHAnsi" w:hAnsiTheme="minorHAnsi"/>
          <w:i/>
          <w:strike/>
          <w:spacing w:val="-4"/>
        </w:rPr>
        <w:t>płatniczego</w:t>
      </w:r>
      <w:r w:rsidRPr="008B35B5">
        <w:rPr>
          <w:rFonts w:asciiTheme="minorHAnsi" w:hAnsiTheme="minorHAnsi"/>
          <w:i/>
          <w:strike/>
          <w:spacing w:val="-4"/>
        </w:rPr>
        <w:t>, o którym mowa w ust. 4, pod rygorem uznania poniesionych</w:t>
      </w:r>
      <w:r w:rsidRPr="008B35B5">
        <w:rPr>
          <w:rFonts w:asciiTheme="minorHAnsi" w:hAnsiTheme="minorHAnsi"/>
          <w:i/>
          <w:strike/>
        </w:rPr>
        <w:t xml:space="preserve"> wydatków za niekwalifikowalne</w:t>
      </w:r>
      <w:r w:rsidRPr="00FF5413">
        <w:rPr>
          <w:rFonts w:asciiTheme="minorHAnsi" w:hAnsiTheme="minorHAnsi"/>
          <w:vertAlign w:val="superscript"/>
        </w:rPr>
        <w:footnoteReference w:id="51"/>
      </w:r>
      <w:r w:rsidRPr="00FF5413">
        <w:rPr>
          <w:rFonts w:asciiTheme="minorHAnsi" w:hAnsiTheme="minorHAnsi"/>
          <w:i/>
        </w:rPr>
        <w:t>.</w:t>
      </w:r>
    </w:p>
    <w:p w14:paraId="0C0F05B5" w14:textId="34E25A42" w:rsidR="00D239F9" w:rsidRPr="00FF5413" w:rsidRDefault="00D239F9" w:rsidP="00FF60F0">
      <w:pPr>
        <w:numPr>
          <w:ilvl w:val="3"/>
          <w:numId w:val="27"/>
        </w:numPr>
        <w:tabs>
          <w:tab w:val="num" w:pos="284"/>
        </w:tabs>
        <w:spacing w:before="60" w:after="60" w:line="240" w:lineRule="auto"/>
        <w:ind w:left="284" w:hanging="284"/>
        <w:jc w:val="both"/>
        <w:rPr>
          <w:rFonts w:asciiTheme="minorHAnsi" w:hAnsiTheme="minorHAnsi"/>
        </w:rPr>
      </w:pPr>
      <w:r w:rsidRPr="00093102">
        <w:rPr>
          <w:rFonts w:asciiTheme="minorHAnsi" w:hAnsiTheme="minorHAnsi"/>
          <w:spacing w:val="-6"/>
        </w:rPr>
        <w:t xml:space="preserve">Beneficjent zobowiązuje się niezwłocznie poinformować Instytucję </w:t>
      </w:r>
      <w:r w:rsidRPr="00D239F9">
        <w:rPr>
          <w:rFonts w:asciiTheme="minorHAnsi" w:hAnsiTheme="minorHAnsi" w:cs="Calibri"/>
          <w:spacing w:val="-6"/>
        </w:rPr>
        <w:t>Pośredniczącą</w:t>
      </w:r>
      <w:r w:rsidRPr="00093102">
        <w:rPr>
          <w:rFonts w:asciiTheme="minorHAnsi" w:hAnsiTheme="minorHAnsi"/>
          <w:spacing w:val="-6"/>
        </w:rPr>
        <w:t xml:space="preserve"> o zmianie rachunku</w:t>
      </w:r>
      <w:r w:rsidRPr="00FF5413">
        <w:rPr>
          <w:rFonts w:asciiTheme="minorHAnsi" w:hAnsiTheme="minorHAnsi"/>
        </w:rPr>
        <w:t xml:space="preserve"> </w:t>
      </w:r>
      <w:r w:rsidR="00DF5D60">
        <w:rPr>
          <w:rFonts w:asciiTheme="minorHAnsi" w:hAnsiTheme="minorHAnsi"/>
        </w:rPr>
        <w:t>płatniczego</w:t>
      </w:r>
      <w:r w:rsidRPr="00FF5413">
        <w:rPr>
          <w:rFonts w:asciiTheme="minorHAnsi" w:hAnsiTheme="minorHAnsi"/>
        </w:rPr>
        <w:t xml:space="preserve">, o którym mowa w ust. 4. W przypadku zmiany rachunku </w:t>
      </w:r>
      <w:r w:rsidR="00DF5D60">
        <w:rPr>
          <w:rFonts w:asciiTheme="minorHAnsi" w:hAnsiTheme="minorHAnsi"/>
        </w:rPr>
        <w:t>płatniczego</w:t>
      </w:r>
      <w:r w:rsidRPr="00FF5413">
        <w:rPr>
          <w:rFonts w:asciiTheme="minorHAnsi" w:hAnsiTheme="minorHAnsi"/>
        </w:rPr>
        <w:t>, wymagana jest zmiana</w:t>
      </w:r>
      <w:r w:rsidRPr="00D239F9">
        <w:rPr>
          <w:rFonts w:asciiTheme="minorHAnsi" w:hAnsiTheme="minorHAnsi"/>
        </w:rPr>
        <w:t xml:space="preserve"> niniejszej</w:t>
      </w:r>
      <w:r w:rsidRPr="00FF5413">
        <w:rPr>
          <w:rFonts w:asciiTheme="minorHAnsi" w:hAnsiTheme="minorHAnsi"/>
        </w:rPr>
        <w:t xml:space="preserve"> decyzji.</w:t>
      </w:r>
    </w:p>
    <w:p w14:paraId="375AAB20" w14:textId="6AAD6579" w:rsidR="00D239F9" w:rsidRPr="00FF5413" w:rsidRDefault="00D239F9" w:rsidP="00FF60F0">
      <w:pPr>
        <w:numPr>
          <w:ilvl w:val="3"/>
          <w:numId w:val="27"/>
        </w:numPr>
        <w:tabs>
          <w:tab w:val="num" w:pos="284"/>
        </w:tabs>
        <w:spacing w:before="60" w:after="60" w:line="240" w:lineRule="auto"/>
        <w:ind w:left="284" w:hanging="284"/>
        <w:jc w:val="both"/>
        <w:rPr>
          <w:rFonts w:asciiTheme="minorHAnsi" w:hAnsiTheme="minorHAnsi"/>
        </w:rPr>
      </w:pPr>
      <w:r w:rsidRPr="00214EE5">
        <w:rPr>
          <w:rFonts w:asciiTheme="minorHAnsi" w:hAnsiTheme="minorHAnsi"/>
          <w:spacing w:val="-4"/>
        </w:rPr>
        <w:t>Odsetki bankowe od przekazanego Beneficjentowi dofinansowania podlegają zwrotowi na rachunek</w:t>
      </w:r>
      <w:r w:rsidRPr="00FF5413">
        <w:rPr>
          <w:rFonts w:asciiTheme="minorHAnsi" w:hAnsiTheme="minorHAnsi"/>
        </w:rPr>
        <w:t xml:space="preserve"> </w:t>
      </w:r>
      <w:r w:rsidR="00DF5D60">
        <w:rPr>
          <w:rFonts w:asciiTheme="minorHAnsi" w:hAnsiTheme="minorHAnsi"/>
        </w:rPr>
        <w:t>płatniczy</w:t>
      </w:r>
      <w:r w:rsidR="00DF5D60" w:rsidRPr="00FF5413">
        <w:rPr>
          <w:rFonts w:asciiTheme="minorHAnsi" w:hAnsiTheme="minorHAnsi"/>
        </w:rPr>
        <w:t xml:space="preserve"> </w:t>
      </w:r>
      <w:r w:rsidR="007F6A32">
        <w:rPr>
          <w:rFonts w:asciiTheme="minorHAnsi" w:hAnsiTheme="minorHAnsi"/>
        </w:rPr>
        <w:t>budżetu Województwa</w:t>
      </w:r>
      <w:r w:rsidR="00351529">
        <w:rPr>
          <w:rFonts w:asciiTheme="minorHAnsi" w:hAnsiTheme="minorHAnsi"/>
        </w:rPr>
        <w:t>, o ile przepisy odrębne nie stanowią inaczej</w:t>
      </w:r>
      <w:r w:rsidR="00351529">
        <w:rPr>
          <w:rStyle w:val="Odwoanieprzypisudolnego"/>
          <w:rFonts w:asciiTheme="minorHAnsi" w:hAnsiTheme="minorHAnsi"/>
        </w:rPr>
        <w:footnoteReference w:id="52"/>
      </w:r>
      <w:r w:rsidR="00D0743C">
        <w:rPr>
          <w:rFonts w:asciiTheme="minorHAnsi" w:hAnsiTheme="minorHAnsi"/>
        </w:rPr>
        <w:t xml:space="preserve">, </w:t>
      </w:r>
      <w:r w:rsidR="00D0743C">
        <w:rPr>
          <w:rFonts w:cs="Tahoma"/>
        </w:rPr>
        <w:t>najpóźniej do 30 dni po zakończonej realizacji projektu</w:t>
      </w:r>
      <w:r w:rsidR="00D0743C">
        <w:rPr>
          <w:rStyle w:val="Odwoanieprzypisudolnego"/>
          <w:rFonts w:cs="Tahoma"/>
        </w:rPr>
        <w:footnoteReference w:id="53"/>
      </w:r>
      <w:r w:rsidR="00D0743C">
        <w:rPr>
          <w:rFonts w:cs="Tahoma"/>
        </w:rPr>
        <w:t>. W tytule przelewu Beneficjent wskazuje numer decyzji o dofinansowanie oraz tytuł zwrotu.</w:t>
      </w:r>
    </w:p>
    <w:p w14:paraId="4CBB5F05" w14:textId="77777777" w:rsidR="00D239F9" w:rsidRPr="00FF5413" w:rsidRDefault="00D239F9" w:rsidP="00FF5413">
      <w:pPr>
        <w:spacing w:before="240" w:after="120" w:line="240" w:lineRule="auto"/>
        <w:jc w:val="center"/>
        <w:rPr>
          <w:rFonts w:asciiTheme="minorHAnsi" w:hAnsiTheme="minorHAnsi"/>
        </w:rPr>
      </w:pPr>
      <w:r w:rsidRPr="00FF5413">
        <w:rPr>
          <w:rFonts w:asciiTheme="minorHAnsi" w:hAnsiTheme="minorHAnsi"/>
        </w:rPr>
        <w:t>§ 10.</w:t>
      </w:r>
    </w:p>
    <w:p w14:paraId="4B391038" w14:textId="2EA97A09" w:rsidR="00D239F9" w:rsidRDefault="00D239F9" w:rsidP="00FF60F0">
      <w:pPr>
        <w:numPr>
          <w:ilvl w:val="0"/>
          <w:numId w:val="32"/>
        </w:numPr>
        <w:tabs>
          <w:tab w:val="num" w:pos="284"/>
        </w:tabs>
        <w:autoSpaceDE w:val="0"/>
        <w:autoSpaceDN w:val="0"/>
        <w:spacing w:before="60" w:after="60" w:line="240" w:lineRule="auto"/>
        <w:ind w:left="284" w:hanging="284"/>
        <w:jc w:val="both"/>
        <w:rPr>
          <w:rFonts w:asciiTheme="minorHAnsi" w:hAnsiTheme="minorHAnsi"/>
        </w:rPr>
      </w:pPr>
      <w:r w:rsidRPr="00FF5413">
        <w:rPr>
          <w:rFonts w:asciiTheme="minorHAnsi" w:hAnsiTheme="minorHAnsi"/>
        </w:rPr>
        <w:t xml:space="preserve">Strony ustalają następujące warunki przekazania transzy dofinansowania, z zastrzeżeniem </w:t>
      </w:r>
      <w:r w:rsidRPr="00FF5413">
        <w:rPr>
          <w:rFonts w:asciiTheme="minorHAnsi" w:hAnsiTheme="minorHAnsi"/>
        </w:rPr>
        <w:br/>
        <w:t>ust. 2-4:</w:t>
      </w:r>
    </w:p>
    <w:p w14:paraId="2726E686" w14:textId="23294470" w:rsidR="005C3332" w:rsidRPr="005C3332" w:rsidRDefault="005C3332" w:rsidP="00FF60F0">
      <w:pPr>
        <w:pStyle w:val="Akapitzlist"/>
        <w:numPr>
          <w:ilvl w:val="0"/>
          <w:numId w:val="89"/>
        </w:numPr>
        <w:autoSpaceDE w:val="0"/>
        <w:autoSpaceDN w:val="0"/>
        <w:spacing w:before="60" w:after="60"/>
        <w:jc w:val="both"/>
        <w:rPr>
          <w:rFonts w:asciiTheme="minorHAnsi" w:hAnsiTheme="minorHAnsi"/>
        </w:rPr>
      </w:pPr>
      <w:r w:rsidRPr="00194839">
        <w:rPr>
          <w:rFonts w:asciiTheme="minorHAnsi" w:hAnsiTheme="minorHAnsi"/>
          <w:sz w:val="22"/>
        </w:rPr>
        <w:t>pierwsza transza dofinansowania jest przekazywana w wysokości określonej w pierwszym wniosku o płatność</w:t>
      </w:r>
      <w:r>
        <w:rPr>
          <w:rFonts w:asciiTheme="minorHAnsi" w:hAnsiTheme="minorHAnsi"/>
          <w:sz w:val="22"/>
        </w:rPr>
        <w:t>:</w:t>
      </w:r>
    </w:p>
    <w:p w14:paraId="2683A3A2" w14:textId="52BB8E14" w:rsidR="005C3332" w:rsidRPr="005C3332" w:rsidRDefault="005C3332" w:rsidP="00FF60F0">
      <w:pPr>
        <w:pStyle w:val="Akapitzlist"/>
        <w:numPr>
          <w:ilvl w:val="0"/>
          <w:numId w:val="89"/>
        </w:numPr>
        <w:autoSpaceDE w:val="0"/>
        <w:autoSpaceDN w:val="0"/>
        <w:spacing w:before="60" w:after="60"/>
        <w:jc w:val="both"/>
        <w:rPr>
          <w:rFonts w:asciiTheme="minorHAnsi" w:hAnsiTheme="minorHAnsi"/>
        </w:rPr>
      </w:pPr>
      <w:r w:rsidRPr="00194839">
        <w:rPr>
          <w:rFonts w:asciiTheme="minorHAnsi" w:hAnsiTheme="minorHAnsi"/>
          <w:sz w:val="22"/>
        </w:rPr>
        <w:t xml:space="preserve">kolejne transze dofinansowania </w:t>
      </w:r>
      <w:r>
        <w:rPr>
          <w:rFonts w:asciiTheme="minorHAnsi" w:hAnsiTheme="minorHAnsi"/>
          <w:sz w:val="22"/>
        </w:rPr>
        <w:t xml:space="preserve">(n+1) </w:t>
      </w:r>
      <w:r w:rsidRPr="00194839">
        <w:rPr>
          <w:rFonts w:asciiTheme="minorHAnsi" w:hAnsiTheme="minorHAnsi"/>
          <w:sz w:val="22"/>
        </w:rPr>
        <w:t xml:space="preserve">są przekazywane </w:t>
      </w:r>
      <w:r>
        <w:rPr>
          <w:rFonts w:asciiTheme="minorHAnsi" w:hAnsiTheme="minorHAnsi"/>
          <w:sz w:val="22"/>
        </w:rPr>
        <w:t xml:space="preserve">w przypadku zadań rozliczanych na podstawie rzeczywiście poniesionych wydatków </w:t>
      </w:r>
      <w:r w:rsidRPr="00194839">
        <w:rPr>
          <w:rFonts w:asciiTheme="minorHAnsi" w:hAnsiTheme="minorHAnsi"/>
          <w:sz w:val="22"/>
        </w:rPr>
        <w:t>po</w:t>
      </w:r>
    </w:p>
    <w:p w14:paraId="42874621" w14:textId="72965BBC" w:rsidR="005C3332" w:rsidRPr="009134F8" w:rsidRDefault="005C3332" w:rsidP="00FF60F0">
      <w:pPr>
        <w:pStyle w:val="Akapitzlist"/>
        <w:numPr>
          <w:ilvl w:val="0"/>
          <w:numId w:val="90"/>
        </w:numPr>
        <w:autoSpaceDE w:val="0"/>
        <w:autoSpaceDN w:val="0"/>
        <w:spacing w:before="60" w:after="60"/>
        <w:jc w:val="both"/>
        <w:rPr>
          <w:rFonts w:asciiTheme="minorHAnsi" w:hAnsiTheme="minorHAnsi"/>
        </w:rPr>
      </w:pPr>
      <w:r w:rsidRPr="00EB3D90">
        <w:rPr>
          <w:rFonts w:asciiTheme="minorHAnsi" w:hAnsiTheme="minorHAnsi"/>
          <w:sz w:val="22"/>
        </w:rPr>
        <w:t>złożeniu przez Beneficjenta i</w:t>
      </w:r>
      <w:r>
        <w:rPr>
          <w:rFonts w:asciiTheme="minorHAnsi" w:hAnsiTheme="minorHAnsi"/>
          <w:sz w:val="22"/>
        </w:rPr>
        <w:t xml:space="preserve"> zweryfikowaniu wniosku o płatność </w:t>
      </w:r>
      <w:r w:rsidR="00135A46">
        <w:rPr>
          <w:rFonts w:asciiTheme="minorHAnsi" w:hAnsiTheme="minorHAnsi"/>
          <w:sz w:val="22"/>
        </w:rPr>
        <w:t xml:space="preserve">rozliczającego ostatnią transzę dofinansowania (n) przez Instytucję Pośredniczącą </w:t>
      </w:r>
      <w:r w:rsidRPr="00EB3D90">
        <w:rPr>
          <w:rFonts w:asciiTheme="minorHAnsi" w:hAnsiTheme="minorHAnsi"/>
          <w:sz w:val="22"/>
        </w:rPr>
        <w:t xml:space="preserve">zgodnie z § 12 ust. 1 i 2 </w:t>
      </w:r>
      <w:r w:rsidRPr="00EB3D90">
        <w:rPr>
          <w:rFonts w:asciiTheme="minorHAnsi" w:hAnsiTheme="minorHAnsi" w:cs="Calibri"/>
          <w:sz w:val="22"/>
          <w:szCs w:val="22"/>
        </w:rPr>
        <w:t>decyzji,</w:t>
      </w:r>
      <w:r>
        <w:rPr>
          <w:rFonts w:asciiTheme="minorHAnsi" w:hAnsiTheme="minorHAnsi"/>
          <w:sz w:val="22"/>
        </w:rPr>
        <w:t xml:space="preserve"> </w:t>
      </w:r>
      <w:r w:rsidR="00135A46">
        <w:rPr>
          <w:rFonts w:asciiTheme="minorHAnsi" w:hAnsiTheme="minorHAnsi"/>
          <w:sz w:val="22"/>
        </w:rPr>
        <w:t xml:space="preserve">w którym wykazano narastająco wydatki kwalifikowalne rozliczające </w:t>
      </w:r>
      <w:r w:rsidRPr="00EB3D90">
        <w:rPr>
          <w:rFonts w:asciiTheme="minorHAnsi" w:hAnsiTheme="minorHAnsi"/>
          <w:sz w:val="22"/>
        </w:rPr>
        <w:t xml:space="preserve">co najmniej 70% łącznej kwoty otrzymanych transz </w:t>
      </w:r>
      <w:r w:rsidR="009134F8">
        <w:rPr>
          <w:rFonts w:asciiTheme="minorHAnsi" w:hAnsiTheme="minorHAnsi"/>
          <w:sz w:val="22"/>
        </w:rPr>
        <w:t>dofinansowania, z </w:t>
      </w:r>
      <w:r w:rsidRPr="00EB3D90">
        <w:rPr>
          <w:rFonts w:asciiTheme="minorHAnsi" w:hAnsiTheme="minorHAnsi"/>
          <w:sz w:val="22"/>
        </w:rPr>
        <w:t>zastrzeżeniem, że nie stwierdzono okoliczności, o których mowa w § 25 ust. 1</w:t>
      </w:r>
      <w:r w:rsidR="009B53D7">
        <w:rPr>
          <w:rFonts w:asciiTheme="minorHAnsi" w:hAnsiTheme="minorHAnsi"/>
          <w:sz w:val="22"/>
        </w:rPr>
        <w:t xml:space="preserve"> pkt 1-</w:t>
      </w:r>
      <w:r w:rsidR="00401C55">
        <w:rPr>
          <w:rFonts w:asciiTheme="minorHAnsi" w:hAnsiTheme="minorHAnsi"/>
          <w:sz w:val="22"/>
        </w:rPr>
        <w:t>7</w:t>
      </w:r>
      <w:r w:rsidRPr="00EB3D90">
        <w:rPr>
          <w:rFonts w:asciiTheme="minorHAnsi" w:hAnsiTheme="minorHAnsi"/>
          <w:sz w:val="22"/>
        </w:rPr>
        <w:t xml:space="preserve"> </w:t>
      </w:r>
      <w:r w:rsidRPr="00EB3D90">
        <w:rPr>
          <w:rFonts w:asciiTheme="minorHAnsi" w:hAnsiTheme="minorHAnsi" w:cs="Calibri"/>
          <w:sz w:val="22"/>
          <w:szCs w:val="22"/>
        </w:rPr>
        <w:t>decyzji</w:t>
      </w:r>
      <w:r w:rsidR="009134F8">
        <w:rPr>
          <w:rFonts w:asciiTheme="minorHAnsi" w:hAnsiTheme="minorHAnsi" w:cs="Calibri"/>
          <w:sz w:val="22"/>
          <w:szCs w:val="22"/>
        </w:rPr>
        <w:t xml:space="preserve"> oraz</w:t>
      </w:r>
    </w:p>
    <w:p w14:paraId="04AAA2D4" w14:textId="6A1FD583" w:rsidR="009134F8" w:rsidRPr="0006341A" w:rsidRDefault="009134F8" w:rsidP="00FF60F0">
      <w:pPr>
        <w:pStyle w:val="Akapitzlist"/>
        <w:numPr>
          <w:ilvl w:val="0"/>
          <w:numId w:val="90"/>
        </w:numPr>
        <w:autoSpaceDE w:val="0"/>
        <w:autoSpaceDN w:val="0"/>
        <w:spacing w:before="60" w:after="60"/>
        <w:jc w:val="both"/>
        <w:rPr>
          <w:rFonts w:asciiTheme="minorHAnsi" w:hAnsiTheme="minorHAnsi"/>
        </w:rPr>
      </w:pPr>
      <w:r>
        <w:rPr>
          <w:rFonts w:asciiTheme="minorHAnsi" w:hAnsiTheme="minorHAnsi" w:cs="Calibri"/>
          <w:sz w:val="22"/>
          <w:szCs w:val="22"/>
        </w:rPr>
        <w:t xml:space="preserve">zatwierdzeniu przez Instytucję Pośrednicząca wniosku o płatność rozliczającego przedostatnią transzę dofinansowania (n-1), </w:t>
      </w:r>
      <w:r w:rsidR="009A57C3">
        <w:rPr>
          <w:rFonts w:asciiTheme="minorHAnsi" w:hAnsiTheme="minorHAnsi"/>
          <w:sz w:val="22"/>
        </w:rPr>
        <w:t>zgodnie z § 12 ust. 7 decyzji.</w:t>
      </w:r>
      <w:r w:rsidR="00981A6B">
        <w:rPr>
          <w:rStyle w:val="Odwoanieprzypisudolnego"/>
          <w:rFonts w:asciiTheme="minorHAnsi" w:hAnsiTheme="minorHAnsi"/>
          <w:sz w:val="22"/>
        </w:rPr>
        <w:footnoteReference w:id="54"/>
      </w:r>
      <w:r>
        <w:rPr>
          <w:rFonts w:asciiTheme="minorHAnsi" w:hAnsiTheme="minorHAnsi" w:cs="Calibri"/>
          <w:sz w:val="22"/>
          <w:szCs w:val="22"/>
        </w:rPr>
        <w:t xml:space="preserve"> </w:t>
      </w:r>
    </w:p>
    <w:p w14:paraId="020C6324" w14:textId="33889010" w:rsidR="0062105D" w:rsidRPr="009A57C3" w:rsidRDefault="0062105D" w:rsidP="00FF60F0">
      <w:pPr>
        <w:pStyle w:val="Akapitzlist"/>
        <w:numPr>
          <w:ilvl w:val="0"/>
          <w:numId w:val="90"/>
        </w:numPr>
        <w:autoSpaceDE w:val="0"/>
        <w:autoSpaceDN w:val="0"/>
        <w:spacing w:before="60" w:after="60"/>
        <w:jc w:val="both"/>
        <w:rPr>
          <w:rFonts w:asciiTheme="minorHAnsi" w:hAnsiTheme="minorHAnsi"/>
        </w:rPr>
      </w:pPr>
      <w:r>
        <w:rPr>
          <w:rFonts w:asciiTheme="minorHAnsi" w:hAnsiTheme="minorHAnsi"/>
          <w:sz w:val="22"/>
        </w:rPr>
        <w:t>r</w:t>
      </w:r>
      <w:r w:rsidRPr="003F42C9">
        <w:rPr>
          <w:rFonts w:asciiTheme="minorHAnsi" w:hAnsiTheme="minorHAnsi"/>
          <w:sz w:val="22"/>
        </w:rPr>
        <w:t>ozliczenie zaliczki w przypadku zadań rozliczanych na podstawie rzeczywiście poniesionych wydatków polega na wykazaniu przez Beneficjenta wydatków kwalifikowalnych w złożonym wniosku o płatność lub na zwrocie zaliczki na rachunek</w:t>
      </w:r>
      <w:r>
        <w:rPr>
          <w:rFonts w:asciiTheme="minorHAnsi" w:hAnsiTheme="minorHAnsi"/>
          <w:sz w:val="22"/>
        </w:rPr>
        <w:t xml:space="preserve"> </w:t>
      </w:r>
      <w:r w:rsidR="00DF5D60">
        <w:rPr>
          <w:rFonts w:asciiTheme="minorHAnsi" w:hAnsiTheme="minorHAnsi"/>
          <w:sz w:val="22"/>
        </w:rPr>
        <w:t xml:space="preserve">płatniczy </w:t>
      </w:r>
      <w:r>
        <w:rPr>
          <w:rFonts w:asciiTheme="minorHAnsi" w:hAnsiTheme="minorHAnsi"/>
          <w:sz w:val="22"/>
        </w:rPr>
        <w:t xml:space="preserve">wskazany w § 11 ust. </w:t>
      </w:r>
      <w:r w:rsidR="00DF5D60">
        <w:rPr>
          <w:rFonts w:asciiTheme="minorHAnsi" w:hAnsiTheme="minorHAnsi"/>
          <w:sz w:val="22"/>
        </w:rPr>
        <w:t xml:space="preserve">9 </w:t>
      </w:r>
      <w:r w:rsidR="005741C1">
        <w:rPr>
          <w:rFonts w:asciiTheme="minorHAnsi" w:hAnsiTheme="minorHAnsi"/>
          <w:sz w:val="22"/>
        </w:rPr>
        <w:t>punkt 1) i punkt 2) odpowiednio</w:t>
      </w:r>
      <w:r>
        <w:rPr>
          <w:rFonts w:asciiTheme="minorHAnsi" w:hAnsiTheme="minorHAnsi"/>
          <w:sz w:val="22"/>
        </w:rPr>
        <w:t>.</w:t>
      </w:r>
    </w:p>
    <w:p w14:paraId="0607B961" w14:textId="02C8D355" w:rsidR="00092D2E" w:rsidRPr="00EB3D90" w:rsidRDefault="00092D2E" w:rsidP="00FF60F0">
      <w:pPr>
        <w:pStyle w:val="Akapitzlist"/>
        <w:numPr>
          <w:ilvl w:val="0"/>
          <w:numId w:val="89"/>
        </w:numPr>
        <w:autoSpaceDE w:val="0"/>
        <w:autoSpaceDN w:val="0"/>
        <w:spacing w:before="60" w:after="60"/>
        <w:jc w:val="both"/>
      </w:pPr>
      <w:r w:rsidRPr="009A57C3">
        <w:rPr>
          <w:rFonts w:asciiTheme="minorHAnsi" w:hAnsiTheme="minorHAnsi"/>
          <w:sz w:val="22"/>
          <w:szCs w:val="22"/>
        </w:rPr>
        <w:t>w przypadku zadań rozliczanych w oparciu o stawki jednostkowe kolejne transze dofinansowania</w:t>
      </w:r>
      <w:r w:rsidRPr="009A57C3">
        <w:rPr>
          <w:rFonts w:ascii="Calibri" w:eastAsia="Calibri" w:hAnsi="Calibri" w:cs="Calibri"/>
          <w:sz w:val="22"/>
          <w:szCs w:val="22"/>
          <w:lang w:eastAsia="en-US"/>
        </w:rPr>
        <w:t xml:space="preserve"> przekazywane </w:t>
      </w:r>
      <w:r w:rsidR="009A57C3">
        <w:rPr>
          <w:rFonts w:ascii="Calibri" w:eastAsia="Calibri" w:hAnsi="Calibri" w:cs="Calibri"/>
          <w:sz w:val="22"/>
          <w:szCs w:val="22"/>
          <w:lang w:eastAsia="en-US"/>
        </w:rPr>
        <w:t xml:space="preserve">są </w:t>
      </w:r>
      <w:r w:rsidRPr="009A57C3">
        <w:rPr>
          <w:rFonts w:ascii="Calibri" w:eastAsia="Calibri" w:hAnsi="Calibri" w:cs="Calibri"/>
          <w:sz w:val="22"/>
          <w:szCs w:val="22"/>
          <w:lang w:eastAsia="en-US"/>
        </w:rPr>
        <w:t>po zatwierdzeniu wniosku o płatność, w którym Beneficjent oświadczył, zgodnie z §</w:t>
      </w:r>
      <w:r w:rsidR="009D3F10">
        <w:rPr>
          <w:rFonts w:ascii="Calibri" w:eastAsia="Calibri" w:hAnsi="Calibri" w:cs="Calibri"/>
          <w:sz w:val="22"/>
          <w:szCs w:val="22"/>
          <w:lang w:eastAsia="en-US"/>
        </w:rPr>
        <w:t xml:space="preserve"> </w:t>
      </w:r>
      <w:r w:rsidRPr="009A57C3">
        <w:rPr>
          <w:rFonts w:ascii="Calibri" w:eastAsia="Calibri" w:hAnsi="Calibri" w:cs="Calibri"/>
          <w:sz w:val="22"/>
          <w:szCs w:val="22"/>
          <w:lang w:eastAsia="en-US"/>
        </w:rPr>
        <w:t>11 ust. 3, że wydatkował co najmniej 70% łącznej kwoty otrzymanych zaliczek</w:t>
      </w:r>
      <w:r w:rsidR="00954640">
        <w:rPr>
          <w:rStyle w:val="Odwoanieprzypisudolnego"/>
          <w:rFonts w:ascii="Calibri" w:eastAsia="Calibri" w:hAnsi="Calibri" w:cs="Calibri"/>
          <w:sz w:val="22"/>
          <w:szCs w:val="22"/>
          <w:lang w:eastAsia="en-US"/>
        </w:rPr>
        <w:footnoteReference w:id="55"/>
      </w:r>
      <w:r w:rsidR="00954640">
        <w:rPr>
          <w:rFonts w:ascii="Calibri" w:eastAsia="Calibri" w:hAnsi="Calibri" w:cs="Calibri"/>
          <w:lang w:eastAsia="en-US"/>
        </w:rPr>
        <w:t>.</w:t>
      </w:r>
    </w:p>
    <w:p w14:paraId="354D3DF4" w14:textId="190B76B4" w:rsidR="00D239F9" w:rsidRPr="00194839" w:rsidRDefault="00D239F9" w:rsidP="00FF60F0">
      <w:pPr>
        <w:numPr>
          <w:ilvl w:val="0"/>
          <w:numId w:val="29"/>
        </w:numPr>
        <w:tabs>
          <w:tab w:val="num" w:pos="284"/>
        </w:tabs>
        <w:spacing w:before="60" w:after="60" w:line="240" w:lineRule="auto"/>
        <w:ind w:left="284" w:hanging="284"/>
        <w:jc w:val="both"/>
        <w:rPr>
          <w:rFonts w:asciiTheme="minorHAnsi" w:hAnsiTheme="minorHAnsi"/>
        </w:rPr>
      </w:pPr>
      <w:r w:rsidRPr="00194839">
        <w:rPr>
          <w:rFonts w:asciiTheme="minorHAnsi" w:hAnsiTheme="minorHAnsi"/>
        </w:rPr>
        <w:t xml:space="preserve">Transze dofinansowania są przekazywane na rachunek </w:t>
      </w:r>
      <w:r w:rsidR="00DF5D60">
        <w:rPr>
          <w:rFonts w:asciiTheme="minorHAnsi" w:hAnsiTheme="minorHAnsi"/>
        </w:rPr>
        <w:t>płatniczy</w:t>
      </w:r>
      <w:r w:rsidRPr="00194839">
        <w:rPr>
          <w:rFonts w:asciiTheme="minorHAnsi" w:hAnsiTheme="minorHAnsi"/>
        </w:rPr>
        <w:t xml:space="preserve">, o którym mowa w § 9 ust. 4 </w:t>
      </w:r>
      <w:r w:rsidRPr="00D239F9">
        <w:rPr>
          <w:rFonts w:asciiTheme="minorHAnsi" w:hAnsiTheme="minorHAnsi" w:cs="Calibri"/>
        </w:rPr>
        <w:t>decyzji</w:t>
      </w:r>
      <w:r w:rsidRPr="00194839">
        <w:rPr>
          <w:rFonts w:asciiTheme="minorHAnsi" w:hAnsiTheme="minorHAnsi"/>
        </w:rPr>
        <w:t xml:space="preserve">, w terminie </w:t>
      </w:r>
      <w:r w:rsidR="00F81E84">
        <w:rPr>
          <w:rFonts w:asciiTheme="minorHAnsi" w:hAnsiTheme="minorHAnsi"/>
        </w:rPr>
        <w:t>umożliwiającym otrzymanie przez Beneficjenta planowanej transzy, nie później niż</w:t>
      </w:r>
      <w:r w:rsidR="00F81E84" w:rsidRPr="00194839">
        <w:rPr>
          <w:rFonts w:asciiTheme="minorHAnsi" w:hAnsiTheme="minorHAnsi"/>
        </w:rPr>
        <w:t xml:space="preserve"> </w:t>
      </w:r>
      <w:r w:rsidRPr="00194839">
        <w:rPr>
          <w:rFonts w:asciiTheme="minorHAnsi" w:hAnsiTheme="minorHAnsi"/>
        </w:rPr>
        <w:t xml:space="preserve">90 dni kalendarzowych od dnia przedłożenia wniosku </w:t>
      </w:r>
      <w:r w:rsidRPr="00D239F9">
        <w:rPr>
          <w:rFonts w:asciiTheme="minorHAnsi" w:hAnsiTheme="minorHAnsi" w:cs="Calibri"/>
        </w:rPr>
        <w:br/>
      </w:r>
      <w:r w:rsidRPr="00194839">
        <w:rPr>
          <w:rFonts w:asciiTheme="minorHAnsi" w:hAnsiTheme="minorHAnsi"/>
          <w:spacing w:val="-4"/>
        </w:rPr>
        <w:t>o płatność, zgodnie z art.132 ust.1 Rozporządzenia nr 1303/2013 oraz art. 42 ust. 2 rozporządzenia</w:t>
      </w:r>
      <w:r w:rsidRPr="00194839">
        <w:rPr>
          <w:rFonts w:asciiTheme="minorHAnsi" w:hAnsiTheme="minorHAnsi"/>
        </w:rPr>
        <w:t xml:space="preserve"> </w:t>
      </w:r>
      <w:r w:rsidRPr="00D239F9">
        <w:rPr>
          <w:rFonts w:asciiTheme="minorHAnsi" w:hAnsiTheme="minorHAnsi"/>
          <w:spacing w:val="-2"/>
        </w:rPr>
        <w:t xml:space="preserve">Parlamentu </w:t>
      </w:r>
      <w:r w:rsidRPr="00D239F9">
        <w:rPr>
          <w:rFonts w:asciiTheme="minorHAnsi" w:hAnsiTheme="minorHAnsi" w:cs="Calibri"/>
          <w:spacing w:val="-2"/>
        </w:rPr>
        <w:t>Europejskiego i Rady (UE) NR</w:t>
      </w:r>
      <w:r w:rsidRPr="00194839">
        <w:rPr>
          <w:rFonts w:asciiTheme="minorHAnsi" w:hAnsiTheme="minorHAnsi"/>
          <w:spacing w:val="-2"/>
        </w:rPr>
        <w:t xml:space="preserve"> 223/2014</w:t>
      </w:r>
      <w:r w:rsidRPr="00D239F9">
        <w:rPr>
          <w:rFonts w:asciiTheme="minorHAnsi" w:hAnsiTheme="minorHAnsi" w:cs="Calibri"/>
          <w:spacing w:val="-2"/>
        </w:rPr>
        <w:t xml:space="preserve"> z dnia 11 marca 2014 r. w sprawie Europejskiego</w:t>
      </w:r>
      <w:r w:rsidRPr="00D239F9">
        <w:rPr>
          <w:rFonts w:asciiTheme="minorHAnsi" w:hAnsiTheme="minorHAnsi" w:cs="Calibri"/>
        </w:rPr>
        <w:t xml:space="preserve"> </w:t>
      </w:r>
      <w:r w:rsidRPr="00D239F9">
        <w:rPr>
          <w:rFonts w:asciiTheme="minorHAnsi" w:hAnsiTheme="minorHAnsi"/>
          <w:spacing w:val="-2"/>
        </w:rPr>
        <w:t>Funduszu Pomocy Najbardziej Potrzebującym,</w:t>
      </w:r>
      <w:r w:rsidRPr="00194839">
        <w:rPr>
          <w:rFonts w:asciiTheme="minorHAnsi" w:hAnsiTheme="minorHAnsi"/>
          <w:spacing w:val="-2"/>
        </w:rPr>
        <w:t xml:space="preserve"> z zastrzeżeniem uzasadnionych</w:t>
      </w:r>
      <w:r w:rsidRPr="00194839">
        <w:rPr>
          <w:rFonts w:asciiTheme="minorHAnsi" w:hAnsiTheme="minorHAnsi"/>
        </w:rPr>
        <w:t xml:space="preserve"> </w:t>
      </w:r>
      <w:r w:rsidRPr="00194839">
        <w:rPr>
          <w:rFonts w:asciiTheme="minorHAnsi" w:hAnsiTheme="minorHAnsi"/>
          <w:spacing w:val="-2"/>
        </w:rPr>
        <w:t xml:space="preserve">przypadków, w których Instytucja </w:t>
      </w:r>
      <w:r w:rsidRPr="00D239F9">
        <w:rPr>
          <w:rFonts w:asciiTheme="minorHAnsi" w:hAnsiTheme="minorHAnsi"/>
          <w:spacing w:val="-2"/>
        </w:rPr>
        <w:t>Pośrednicząca</w:t>
      </w:r>
      <w:r w:rsidRPr="00194839">
        <w:rPr>
          <w:rFonts w:asciiTheme="minorHAnsi" w:hAnsiTheme="minorHAnsi"/>
          <w:spacing w:val="-2"/>
        </w:rPr>
        <w:t xml:space="preserve"> może wstrzymać </w:t>
      </w:r>
      <w:r w:rsidR="0062105D">
        <w:rPr>
          <w:rFonts w:asciiTheme="minorHAnsi" w:hAnsiTheme="minorHAnsi"/>
          <w:spacing w:val="-2"/>
        </w:rPr>
        <w:t xml:space="preserve">bieg terminu na </w:t>
      </w:r>
      <w:r w:rsidRPr="00194839">
        <w:rPr>
          <w:rFonts w:asciiTheme="minorHAnsi" w:hAnsiTheme="minorHAnsi"/>
          <w:spacing w:val="-2"/>
        </w:rPr>
        <w:t>wypłatę środków do Beneficjenta,</w:t>
      </w:r>
      <w:r w:rsidRPr="00194839">
        <w:rPr>
          <w:rFonts w:asciiTheme="minorHAnsi" w:hAnsiTheme="minorHAnsi"/>
        </w:rPr>
        <w:t xml:space="preserve"> o których mowa w art.132 ust. 2 Rozporządzenia</w:t>
      </w:r>
      <w:r w:rsidRPr="00D239F9">
        <w:rPr>
          <w:rFonts w:asciiTheme="minorHAnsi" w:hAnsiTheme="minorHAnsi" w:cs="Calibri"/>
        </w:rPr>
        <w:t xml:space="preserve"> nr 1303/2013</w:t>
      </w:r>
      <w:r w:rsidRPr="00194839">
        <w:rPr>
          <w:rFonts w:asciiTheme="minorHAnsi" w:hAnsiTheme="minorHAnsi"/>
        </w:rPr>
        <w:t>:</w:t>
      </w:r>
    </w:p>
    <w:p w14:paraId="6F4E87A3" w14:textId="1F77C6FF" w:rsidR="00D239F9" w:rsidRPr="00194839" w:rsidRDefault="00D239F9" w:rsidP="00FF60F0">
      <w:pPr>
        <w:pStyle w:val="Akapitzlist"/>
        <w:numPr>
          <w:ilvl w:val="0"/>
          <w:numId w:val="49"/>
        </w:numPr>
        <w:tabs>
          <w:tab w:val="num" w:pos="567"/>
        </w:tabs>
        <w:spacing w:before="60" w:after="60"/>
        <w:ind w:left="567" w:hanging="283"/>
        <w:contextualSpacing/>
        <w:jc w:val="both"/>
        <w:rPr>
          <w:rFonts w:asciiTheme="minorHAnsi" w:hAnsiTheme="minorHAnsi"/>
        </w:rPr>
      </w:pPr>
      <w:r w:rsidRPr="00194839">
        <w:rPr>
          <w:rFonts w:asciiTheme="minorHAnsi" w:hAnsiTheme="minorHAnsi"/>
          <w:sz w:val="22"/>
        </w:rPr>
        <w:lastRenderedPageBreak/>
        <w:t xml:space="preserve">w zakresie środków, o których mowa w § 2 ust. 1 pkt 1 </w:t>
      </w:r>
      <w:r w:rsidRPr="00D239F9">
        <w:rPr>
          <w:rFonts w:asciiTheme="minorHAnsi" w:hAnsiTheme="minorHAnsi" w:cs="Calibri"/>
          <w:sz w:val="22"/>
          <w:szCs w:val="22"/>
        </w:rPr>
        <w:t>decyzji</w:t>
      </w:r>
      <w:r w:rsidRPr="00194839">
        <w:rPr>
          <w:rFonts w:asciiTheme="minorHAnsi" w:hAnsiTheme="minorHAnsi"/>
          <w:sz w:val="22"/>
        </w:rPr>
        <w:t>, w terminie płatności, o</w:t>
      </w:r>
      <w:r w:rsidRPr="00D239F9">
        <w:rPr>
          <w:rFonts w:asciiTheme="minorHAnsi" w:hAnsiTheme="minorHAnsi" w:cs="Calibri"/>
          <w:sz w:val="22"/>
          <w:szCs w:val="22"/>
        </w:rPr>
        <w:t xml:space="preserve"> </w:t>
      </w:r>
      <w:r w:rsidRPr="00194839">
        <w:rPr>
          <w:rFonts w:asciiTheme="minorHAnsi" w:hAnsiTheme="minorHAnsi"/>
          <w:sz w:val="22"/>
        </w:rPr>
        <w:t xml:space="preserve">którym mowa w § 2 pkt 5 rozporządzenia Ministra Finansów z dnia 21 grudnia 2012 r. </w:t>
      </w:r>
      <w:r w:rsidRPr="00194839">
        <w:rPr>
          <w:rFonts w:asciiTheme="minorHAnsi" w:hAnsiTheme="minorHAnsi"/>
          <w:i/>
          <w:sz w:val="22"/>
        </w:rPr>
        <w:t>w</w:t>
      </w:r>
      <w:r w:rsidRPr="00D239F9">
        <w:rPr>
          <w:rFonts w:asciiTheme="minorHAnsi" w:hAnsiTheme="minorHAnsi" w:cs="Calibri"/>
          <w:i/>
          <w:sz w:val="22"/>
          <w:szCs w:val="22"/>
        </w:rPr>
        <w:t xml:space="preserve"> </w:t>
      </w:r>
      <w:r w:rsidRPr="00194839">
        <w:rPr>
          <w:rFonts w:asciiTheme="minorHAnsi" w:hAnsiTheme="minorHAnsi"/>
          <w:i/>
          <w:sz w:val="22"/>
        </w:rPr>
        <w:t xml:space="preserve">sprawie </w:t>
      </w:r>
      <w:r w:rsidRPr="00194839">
        <w:rPr>
          <w:rFonts w:asciiTheme="minorHAnsi" w:hAnsiTheme="minorHAnsi"/>
          <w:i/>
          <w:spacing w:val="-6"/>
          <w:sz w:val="22"/>
        </w:rPr>
        <w:t xml:space="preserve">płatności w ramach programów finansowanych z udziałem środków </w:t>
      </w:r>
      <w:r w:rsidRPr="00D9744F">
        <w:rPr>
          <w:rFonts w:asciiTheme="minorHAnsi" w:hAnsiTheme="minorHAnsi"/>
          <w:i/>
          <w:spacing w:val="-6"/>
          <w:sz w:val="22"/>
          <w:szCs w:val="22"/>
        </w:rPr>
        <w:t>europejskich oraz przekazywania</w:t>
      </w:r>
      <w:r w:rsidRPr="00D9744F">
        <w:rPr>
          <w:rFonts w:asciiTheme="minorHAnsi" w:hAnsiTheme="minorHAnsi"/>
          <w:i/>
          <w:sz w:val="22"/>
          <w:szCs w:val="22"/>
        </w:rPr>
        <w:t xml:space="preserve"> informacji dotyczących tych płatności</w:t>
      </w:r>
      <w:r w:rsidRPr="00D9744F">
        <w:rPr>
          <w:rFonts w:asciiTheme="minorHAnsi" w:hAnsiTheme="minorHAnsi"/>
          <w:sz w:val="22"/>
          <w:szCs w:val="22"/>
        </w:rPr>
        <w:t xml:space="preserve">, przy czym Instytucja </w:t>
      </w:r>
      <w:r w:rsidR="00E14485" w:rsidRPr="00D9744F">
        <w:rPr>
          <w:rFonts w:asciiTheme="minorHAnsi" w:hAnsiTheme="minorHAnsi"/>
          <w:sz w:val="22"/>
          <w:szCs w:val="22"/>
        </w:rPr>
        <w:t>Zarządzająca</w:t>
      </w:r>
      <w:r w:rsidRPr="00D9744F">
        <w:rPr>
          <w:rFonts w:asciiTheme="minorHAnsi" w:hAnsiTheme="minorHAnsi"/>
          <w:sz w:val="22"/>
          <w:szCs w:val="22"/>
        </w:rPr>
        <w:t xml:space="preserve"> zobowiązuje się do przekazania Bankowi Gospodarstwa Krajowego zlecenia płatności</w:t>
      </w:r>
      <w:r w:rsidRPr="00194839">
        <w:rPr>
          <w:rFonts w:asciiTheme="minorHAnsi" w:hAnsiTheme="minorHAnsi"/>
          <w:sz w:val="22"/>
        </w:rPr>
        <w:t xml:space="preserve"> w terminie do </w:t>
      </w:r>
      <w:r w:rsidR="008B35B5">
        <w:rPr>
          <w:rFonts w:asciiTheme="minorHAnsi" w:hAnsiTheme="minorHAnsi" w:cs="Calibri"/>
          <w:sz w:val="22"/>
          <w:szCs w:val="22"/>
        </w:rPr>
        <w:t>5</w:t>
      </w:r>
      <w:r w:rsidR="00194839">
        <w:rPr>
          <w:rFonts w:asciiTheme="minorHAnsi" w:hAnsiTheme="minorHAnsi" w:cs="Calibri"/>
          <w:sz w:val="22"/>
          <w:szCs w:val="22"/>
        </w:rPr>
        <w:t xml:space="preserve"> </w:t>
      </w:r>
      <w:r w:rsidRPr="00194839">
        <w:rPr>
          <w:rFonts w:asciiTheme="minorHAnsi" w:hAnsiTheme="minorHAnsi"/>
          <w:sz w:val="22"/>
        </w:rPr>
        <w:t>dni</w:t>
      </w:r>
      <w:r w:rsidRPr="00194839">
        <w:rPr>
          <w:rFonts w:asciiTheme="minorHAnsi" w:hAnsiTheme="minorHAnsi"/>
          <w:sz w:val="22"/>
          <w:vertAlign w:val="superscript"/>
        </w:rPr>
        <w:footnoteReference w:id="56"/>
      </w:r>
      <w:r w:rsidRPr="00194839">
        <w:rPr>
          <w:rFonts w:asciiTheme="minorHAnsi" w:hAnsiTheme="minorHAnsi"/>
          <w:sz w:val="22"/>
        </w:rPr>
        <w:t xml:space="preserve"> roboczych od dnia zatwierdzenia pierwszego wniosku o płatność </w:t>
      </w:r>
      <w:r w:rsidR="00D9744F">
        <w:rPr>
          <w:rFonts w:asciiTheme="minorHAnsi" w:hAnsiTheme="minorHAnsi"/>
          <w:sz w:val="22"/>
        </w:rPr>
        <w:t xml:space="preserve">przez Instytucję Pośredniczącą </w:t>
      </w:r>
      <w:r w:rsidRPr="00194839">
        <w:rPr>
          <w:rFonts w:asciiTheme="minorHAnsi" w:hAnsiTheme="minorHAnsi"/>
          <w:sz w:val="22"/>
        </w:rPr>
        <w:t>lub dnia zweryfikowania przez nią wniosku o płatność rozliczającego ostatnią transzę dofinansowania;</w:t>
      </w:r>
    </w:p>
    <w:p w14:paraId="32B67BCA" w14:textId="32AF345E" w:rsidR="00D239F9" w:rsidRPr="00194839" w:rsidRDefault="00D239F9" w:rsidP="00FF60F0">
      <w:pPr>
        <w:pStyle w:val="Akapitzlist"/>
        <w:numPr>
          <w:ilvl w:val="0"/>
          <w:numId w:val="49"/>
        </w:numPr>
        <w:tabs>
          <w:tab w:val="num" w:pos="567"/>
        </w:tabs>
        <w:spacing w:before="60" w:after="60"/>
        <w:ind w:left="567" w:hanging="283"/>
        <w:contextualSpacing/>
        <w:jc w:val="both"/>
        <w:rPr>
          <w:rFonts w:asciiTheme="minorHAnsi" w:hAnsiTheme="minorHAnsi"/>
        </w:rPr>
      </w:pPr>
      <w:r w:rsidRPr="00194839">
        <w:rPr>
          <w:rFonts w:asciiTheme="minorHAnsi" w:hAnsiTheme="minorHAnsi"/>
          <w:sz w:val="22"/>
        </w:rPr>
        <w:t>w zakresie środków, o których mowa w § 2 ust. 1 pkt</w:t>
      </w:r>
      <w:r w:rsidRPr="00D239F9">
        <w:rPr>
          <w:rFonts w:asciiTheme="minorHAnsi" w:hAnsiTheme="minorHAnsi" w:cs="Calibri"/>
          <w:sz w:val="22"/>
          <w:szCs w:val="22"/>
        </w:rPr>
        <w:t>.</w:t>
      </w:r>
      <w:r w:rsidRPr="00194839">
        <w:rPr>
          <w:rFonts w:asciiTheme="minorHAnsi" w:hAnsiTheme="minorHAnsi"/>
          <w:sz w:val="22"/>
        </w:rPr>
        <w:t xml:space="preserve"> 2 </w:t>
      </w:r>
      <w:r w:rsidRPr="00D239F9">
        <w:rPr>
          <w:rFonts w:asciiTheme="minorHAnsi" w:hAnsiTheme="minorHAnsi" w:cs="Calibri"/>
          <w:sz w:val="22"/>
          <w:szCs w:val="22"/>
        </w:rPr>
        <w:t>decyzji</w:t>
      </w:r>
      <w:r w:rsidRPr="00194839">
        <w:rPr>
          <w:rFonts w:asciiTheme="minorHAnsi" w:hAnsiTheme="minorHAnsi"/>
          <w:sz w:val="22"/>
        </w:rPr>
        <w:t>, w terminie płatności, o</w:t>
      </w:r>
      <w:r w:rsidRPr="00D239F9">
        <w:rPr>
          <w:rFonts w:asciiTheme="minorHAnsi" w:hAnsiTheme="minorHAnsi" w:cs="Calibri"/>
          <w:sz w:val="22"/>
          <w:szCs w:val="22"/>
        </w:rPr>
        <w:t xml:space="preserve"> </w:t>
      </w:r>
      <w:r w:rsidRPr="00194839">
        <w:rPr>
          <w:rFonts w:asciiTheme="minorHAnsi" w:hAnsiTheme="minorHAnsi"/>
          <w:sz w:val="22"/>
        </w:rPr>
        <w:t>którym mowa w pkt 1.</w:t>
      </w:r>
    </w:p>
    <w:p w14:paraId="1DB7CCBA" w14:textId="62839870" w:rsidR="00D239F9" w:rsidRPr="00194839" w:rsidRDefault="00D239F9" w:rsidP="00FF60F0">
      <w:pPr>
        <w:numPr>
          <w:ilvl w:val="0"/>
          <w:numId w:val="29"/>
        </w:numPr>
        <w:tabs>
          <w:tab w:val="left" w:pos="142"/>
          <w:tab w:val="num" w:pos="284"/>
        </w:tabs>
        <w:spacing w:before="60" w:after="60" w:line="240" w:lineRule="auto"/>
        <w:ind w:left="284" w:hanging="284"/>
        <w:jc w:val="both"/>
        <w:rPr>
          <w:rFonts w:asciiTheme="minorHAnsi" w:hAnsiTheme="minorHAnsi"/>
        </w:rPr>
      </w:pPr>
      <w:r w:rsidRPr="00194839">
        <w:rPr>
          <w:rFonts w:asciiTheme="minorHAnsi" w:hAnsiTheme="minorHAnsi"/>
          <w:spacing w:val="-4"/>
        </w:rPr>
        <w:t>W przypadku niemożliwości dokonania wypłaty transzy dofinansowania spowodowanej okresowym</w:t>
      </w:r>
      <w:r w:rsidRPr="00194839">
        <w:rPr>
          <w:rFonts w:asciiTheme="minorHAnsi" w:hAnsiTheme="minorHAnsi"/>
        </w:rPr>
        <w:t xml:space="preserve"> brakiem środków, o których mowa w § 2 ust. 1 </w:t>
      </w:r>
      <w:r w:rsidRPr="00D239F9">
        <w:rPr>
          <w:rFonts w:asciiTheme="minorHAnsi" w:hAnsiTheme="minorHAnsi" w:cs="Calibri"/>
        </w:rPr>
        <w:t>decyzji</w:t>
      </w:r>
      <w:r w:rsidRPr="00194839">
        <w:rPr>
          <w:rFonts w:asciiTheme="minorHAnsi" w:hAnsiTheme="minorHAnsi"/>
        </w:rPr>
        <w:t xml:space="preserve"> Beneficjent ma prawo renegocjować harmonogram realizacji Projektu i harmonogram płatności, o których mowa w § 4 ust. 1 pkt 2 i § 9 ust. 1 </w:t>
      </w:r>
      <w:r w:rsidRPr="00D239F9">
        <w:rPr>
          <w:rFonts w:asciiTheme="minorHAnsi" w:hAnsiTheme="minorHAnsi" w:cs="Calibri"/>
        </w:rPr>
        <w:t>decyzji</w:t>
      </w:r>
      <w:r w:rsidRPr="00194839">
        <w:rPr>
          <w:rFonts w:asciiTheme="minorHAnsi" w:hAnsiTheme="minorHAnsi"/>
        </w:rPr>
        <w:t>.</w:t>
      </w:r>
    </w:p>
    <w:p w14:paraId="2F35B4F7" w14:textId="6D7BDFFE" w:rsidR="00D239F9" w:rsidRPr="00194839" w:rsidRDefault="00D239F9" w:rsidP="00FF60F0">
      <w:pPr>
        <w:numPr>
          <w:ilvl w:val="0"/>
          <w:numId w:val="29"/>
        </w:numPr>
        <w:tabs>
          <w:tab w:val="left" w:pos="142"/>
          <w:tab w:val="num" w:pos="284"/>
        </w:tabs>
        <w:spacing w:before="60" w:after="60" w:line="240" w:lineRule="auto"/>
        <w:ind w:left="284" w:hanging="284"/>
        <w:jc w:val="both"/>
        <w:rPr>
          <w:rFonts w:asciiTheme="minorHAnsi" w:hAnsiTheme="minorHAnsi"/>
        </w:rPr>
      </w:pPr>
      <w:r w:rsidRPr="00194839">
        <w:rPr>
          <w:rFonts w:asciiTheme="minorHAnsi" w:hAnsiTheme="minorHAnsi"/>
          <w:spacing w:val="-4"/>
        </w:rPr>
        <w:t>Instytucja</w:t>
      </w:r>
      <w:r w:rsidRPr="00194839">
        <w:rPr>
          <w:rFonts w:asciiTheme="minorHAnsi" w:hAnsiTheme="minorHAnsi"/>
        </w:rPr>
        <w:t xml:space="preserve"> </w:t>
      </w:r>
      <w:r w:rsidRPr="00D239F9">
        <w:rPr>
          <w:rFonts w:asciiTheme="minorHAnsi" w:hAnsiTheme="minorHAnsi" w:cs="Calibri"/>
        </w:rPr>
        <w:t>Pośrednicząca</w:t>
      </w:r>
      <w:r w:rsidRPr="00194839">
        <w:rPr>
          <w:rFonts w:asciiTheme="minorHAnsi" w:hAnsiTheme="minorHAnsi"/>
        </w:rPr>
        <w:t xml:space="preserve"> może zawiesić wypłatę transzy dofinansowania, w przypadku gdy:</w:t>
      </w:r>
    </w:p>
    <w:p w14:paraId="3A6C46D1" w14:textId="0D4A319D" w:rsidR="00D239F9" w:rsidRPr="00194839" w:rsidRDefault="00D239F9" w:rsidP="00FF60F0">
      <w:pPr>
        <w:pStyle w:val="Akapitzlist"/>
        <w:numPr>
          <w:ilvl w:val="0"/>
          <w:numId w:val="104"/>
        </w:numPr>
        <w:spacing w:after="60"/>
        <w:ind w:left="567" w:hanging="283"/>
        <w:contextualSpacing/>
        <w:jc w:val="both"/>
        <w:rPr>
          <w:rFonts w:asciiTheme="minorHAnsi" w:hAnsiTheme="minorHAnsi"/>
        </w:rPr>
      </w:pPr>
      <w:r w:rsidRPr="00194839">
        <w:rPr>
          <w:rFonts w:asciiTheme="minorHAnsi" w:hAnsiTheme="minorHAnsi"/>
          <w:color w:val="19161B"/>
          <w:sz w:val="22"/>
        </w:rPr>
        <w:t xml:space="preserve">zachodzi uzasadnione podejrzenie, że </w:t>
      </w:r>
      <w:r w:rsidR="00E96B1F">
        <w:rPr>
          <w:rFonts w:asciiTheme="minorHAnsi" w:hAnsiTheme="minorHAnsi"/>
          <w:color w:val="19161B"/>
          <w:sz w:val="22"/>
        </w:rPr>
        <w:t>przed wydaniem niniejszej decyzji lub w toku realizacji</w:t>
      </w:r>
      <w:r w:rsidRPr="00194839">
        <w:rPr>
          <w:rFonts w:asciiTheme="minorHAnsi" w:hAnsiTheme="minorHAnsi"/>
          <w:color w:val="19161B"/>
          <w:sz w:val="22"/>
        </w:rPr>
        <w:t xml:space="preserve"> Projektu doszło do powstania poważnych nieprawidłowości, o których mowa w § 25 ust. 1</w:t>
      </w:r>
      <w:r w:rsidR="003831F1">
        <w:rPr>
          <w:rFonts w:asciiTheme="minorHAnsi" w:hAnsiTheme="minorHAnsi"/>
          <w:color w:val="19161B"/>
          <w:sz w:val="22"/>
        </w:rPr>
        <w:t xml:space="preserve"> pkt 1-</w:t>
      </w:r>
      <w:r w:rsidR="00401C55">
        <w:rPr>
          <w:rFonts w:asciiTheme="minorHAnsi" w:hAnsiTheme="minorHAnsi"/>
          <w:color w:val="19161B"/>
          <w:sz w:val="22"/>
        </w:rPr>
        <w:t>7</w:t>
      </w:r>
      <w:r w:rsidRPr="00194839">
        <w:rPr>
          <w:rFonts w:asciiTheme="minorHAnsi" w:hAnsiTheme="minorHAnsi"/>
          <w:color w:val="19161B"/>
          <w:sz w:val="22"/>
        </w:rPr>
        <w:t>;</w:t>
      </w:r>
    </w:p>
    <w:p w14:paraId="66E586A8" w14:textId="77777777" w:rsidR="00D239F9" w:rsidRPr="00BC5980" w:rsidRDefault="00D239F9" w:rsidP="00FF60F0">
      <w:pPr>
        <w:pStyle w:val="Akapitzlist"/>
        <w:numPr>
          <w:ilvl w:val="0"/>
          <w:numId w:val="104"/>
        </w:numPr>
        <w:spacing w:after="60"/>
        <w:ind w:left="567" w:hanging="283"/>
        <w:contextualSpacing/>
        <w:jc w:val="both"/>
        <w:rPr>
          <w:rFonts w:asciiTheme="minorHAnsi" w:hAnsiTheme="minorHAnsi"/>
          <w:color w:val="19161B"/>
          <w:sz w:val="22"/>
        </w:rPr>
      </w:pPr>
      <w:r w:rsidRPr="00BC5980">
        <w:rPr>
          <w:rFonts w:asciiTheme="minorHAnsi" w:hAnsiTheme="minorHAnsi"/>
          <w:color w:val="19161B"/>
          <w:sz w:val="22"/>
        </w:rPr>
        <w:t xml:space="preserve">postęp rzeczowy Projektu odbiega od harmonogramu realizacji Projektu określonego we Wniosku </w:t>
      </w:r>
      <w:r w:rsidRPr="00BC5980">
        <w:rPr>
          <w:rFonts w:asciiTheme="minorHAnsi" w:hAnsiTheme="minorHAnsi"/>
          <w:color w:val="19161B"/>
          <w:sz w:val="22"/>
        </w:rPr>
        <w:br/>
        <w:t>w stopniu zagrażającym osiągnięciu wskaźników, o których mowa w § 4 ust. 1 pkt. 1;</w:t>
      </w:r>
    </w:p>
    <w:p w14:paraId="0E6BC6DB" w14:textId="77777777" w:rsidR="00D239F9" w:rsidRPr="00BC5980" w:rsidRDefault="00D239F9" w:rsidP="00FF60F0">
      <w:pPr>
        <w:pStyle w:val="Akapitzlist"/>
        <w:numPr>
          <w:ilvl w:val="0"/>
          <w:numId w:val="104"/>
        </w:numPr>
        <w:spacing w:after="60"/>
        <w:ind w:left="567" w:hanging="283"/>
        <w:contextualSpacing/>
        <w:jc w:val="both"/>
        <w:rPr>
          <w:rFonts w:asciiTheme="minorHAnsi" w:hAnsiTheme="minorHAnsi"/>
          <w:color w:val="19161B"/>
          <w:sz w:val="22"/>
        </w:rPr>
      </w:pPr>
      <w:r w:rsidRPr="00BC5980">
        <w:rPr>
          <w:rFonts w:asciiTheme="minorHAnsi" w:hAnsiTheme="minorHAnsi"/>
          <w:color w:val="19161B"/>
          <w:sz w:val="22"/>
        </w:rPr>
        <w:t>Beneficjent dysponuje środkami niezbędnymi do realizacji Projektu w kolejnym okresie rozliczeniowym.</w:t>
      </w:r>
    </w:p>
    <w:p w14:paraId="57B881A5" w14:textId="444D1546" w:rsidR="00D239F9" w:rsidRPr="00194839" w:rsidRDefault="00D239F9" w:rsidP="00FF60F0">
      <w:pPr>
        <w:numPr>
          <w:ilvl w:val="0"/>
          <w:numId w:val="29"/>
        </w:numPr>
        <w:tabs>
          <w:tab w:val="num" w:pos="284"/>
        </w:tabs>
        <w:spacing w:before="60" w:after="60" w:line="240" w:lineRule="auto"/>
        <w:ind w:left="284" w:hanging="284"/>
        <w:jc w:val="both"/>
        <w:rPr>
          <w:rFonts w:asciiTheme="minorHAnsi" w:hAnsiTheme="minorHAnsi"/>
          <w:color w:val="19161B"/>
        </w:rPr>
      </w:pPr>
      <w:r w:rsidRPr="00194839">
        <w:rPr>
          <w:rFonts w:asciiTheme="minorHAnsi" w:hAnsiTheme="minorHAnsi"/>
        </w:rPr>
        <w:t xml:space="preserve">Instytucja </w:t>
      </w:r>
      <w:r w:rsidRPr="00D239F9">
        <w:rPr>
          <w:rFonts w:asciiTheme="minorHAnsi" w:hAnsiTheme="minorHAnsi" w:cs="Calibri"/>
        </w:rPr>
        <w:t>Pośrednicząca</w:t>
      </w:r>
      <w:r w:rsidRPr="00194839">
        <w:rPr>
          <w:rFonts w:asciiTheme="minorHAnsi" w:hAnsiTheme="minorHAnsi"/>
        </w:rPr>
        <w:t xml:space="preserve"> pisemnie informuje Beneficjenta o zawieszeniu wypłaty transzy dofinansowania i jego przyczynach.</w:t>
      </w:r>
    </w:p>
    <w:p w14:paraId="5C5278B9" w14:textId="2C1A841D" w:rsidR="00D239F9" w:rsidRPr="00194839" w:rsidRDefault="00D239F9" w:rsidP="00194839">
      <w:pPr>
        <w:spacing w:before="240" w:after="120" w:line="240" w:lineRule="auto"/>
        <w:ind w:left="360"/>
        <w:jc w:val="center"/>
        <w:rPr>
          <w:rFonts w:asciiTheme="minorHAnsi" w:hAnsiTheme="minorHAnsi"/>
          <w:b/>
        </w:rPr>
      </w:pPr>
      <w:r w:rsidRPr="00194839">
        <w:rPr>
          <w:rFonts w:asciiTheme="minorHAnsi" w:hAnsiTheme="minorHAnsi"/>
          <w:b/>
        </w:rPr>
        <w:t>Rozliczenie dofinansowania</w:t>
      </w:r>
    </w:p>
    <w:p w14:paraId="62EE2C9E" w14:textId="77777777" w:rsidR="00D239F9" w:rsidRPr="00194839" w:rsidRDefault="00D239F9" w:rsidP="00D239F9">
      <w:pPr>
        <w:spacing w:after="120" w:line="240" w:lineRule="auto"/>
        <w:ind w:left="357"/>
        <w:jc w:val="center"/>
        <w:rPr>
          <w:rFonts w:asciiTheme="minorHAnsi" w:hAnsiTheme="minorHAnsi"/>
        </w:rPr>
      </w:pPr>
      <w:r w:rsidRPr="00194839">
        <w:rPr>
          <w:rFonts w:asciiTheme="minorHAnsi" w:hAnsiTheme="minorHAnsi"/>
        </w:rPr>
        <w:t>§ 11.</w:t>
      </w:r>
    </w:p>
    <w:p w14:paraId="66329A50" w14:textId="631DC09F" w:rsidR="00D239F9" w:rsidRPr="00194839" w:rsidRDefault="00D239F9" w:rsidP="00FF60F0">
      <w:pPr>
        <w:numPr>
          <w:ilvl w:val="0"/>
          <w:numId w:val="33"/>
        </w:numPr>
        <w:tabs>
          <w:tab w:val="num" w:pos="284"/>
        </w:tabs>
        <w:spacing w:before="60" w:after="60" w:line="240" w:lineRule="auto"/>
        <w:ind w:left="284" w:hanging="284"/>
        <w:jc w:val="both"/>
        <w:rPr>
          <w:rFonts w:asciiTheme="minorHAnsi" w:hAnsiTheme="minorHAnsi"/>
        </w:rPr>
      </w:pPr>
      <w:r w:rsidRPr="00194839">
        <w:rPr>
          <w:rFonts w:asciiTheme="minorHAnsi" w:hAnsiTheme="minorHAnsi"/>
        </w:rPr>
        <w:t xml:space="preserve">Beneficjent składa pierwszy wniosek o płatność, będący podstawą wypłaty pierwszej transzy dofinansowania, zgodnie § 10 ust. 1 pkt 1 decyzji, niezwłocznie po </w:t>
      </w:r>
      <w:r w:rsidRPr="00D239F9">
        <w:rPr>
          <w:rFonts w:asciiTheme="minorHAnsi" w:hAnsiTheme="minorHAnsi" w:cs="Calibri"/>
        </w:rPr>
        <w:t>podjęciu</w:t>
      </w:r>
      <w:r w:rsidRPr="00194839">
        <w:rPr>
          <w:rFonts w:asciiTheme="minorHAnsi" w:hAnsiTheme="minorHAnsi"/>
        </w:rPr>
        <w:t xml:space="preserve"> niniejszej </w:t>
      </w:r>
      <w:r w:rsidRPr="00D239F9">
        <w:rPr>
          <w:rFonts w:asciiTheme="minorHAnsi" w:hAnsiTheme="minorHAnsi" w:cs="Calibri"/>
        </w:rPr>
        <w:t>decyzji</w:t>
      </w:r>
      <w:r w:rsidRPr="00194839">
        <w:rPr>
          <w:rFonts w:asciiTheme="minorHAnsi" w:hAnsiTheme="minorHAnsi"/>
        </w:rPr>
        <w:t xml:space="preserve">, zgodnie z harmonogramem płatności stanowiącym załącznik nr </w:t>
      </w:r>
      <w:r w:rsidR="00D143B1">
        <w:rPr>
          <w:rFonts w:asciiTheme="minorHAnsi" w:hAnsiTheme="minorHAnsi"/>
        </w:rPr>
        <w:t>3</w:t>
      </w:r>
      <w:r w:rsidRPr="00194839">
        <w:rPr>
          <w:rFonts w:asciiTheme="minorHAnsi" w:hAnsiTheme="minorHAnsi"/>
        </w:rPr>
        <w:t xml:space="preserve"> do </w:t>
      </w:r>
      <w:r w:rsidRPr="00D239F9">
        <w:rPr>
          <w:rFonts w:asciiTheme="minorHAnsi" w:hAnsiTheme="minorHAnsi" w:cs="Calibri"/>
        </w:rPr>
        <w:t>decyzji</w:t>
      </w:r>
      <w:r w:rsidRPr="00194839">
        <w:rPr>
          <w:rFonts w:asciiTheme="minorHAnsi" w:hAnsiTheme="minorHAnsi"/>
        </w:rPr>
        <w:t>.</w:t>
      </w:r>
    </w:p>
    <w:p w14:paraId="3E56E500" w14:textId="6BB1F218" w:rsidR="00D239F9" w:rsidRDefault="00D239F9" w:rsidP="00FF60F0">
      <w:pPr>
        <w:numPr>
          <w:ilvl w:val="0"/>
          <w:numId w:val="33"/>
        </w:numPr>
        <w:tabs>
          <w:tab w:val="num" w:pos="284"/>
        </w:tabs>
        <w:spacing w:before="60" w:after="60" w:line="240" w:lineRule="auto"/>
        <w:ind w:left="284" w:hanging="284"/>
        <w:jc w:val="both"/>
        <w:rPr>
          <w:rFonts w:asciiTheme="minorHAnsi" w:hAnsiTheme="minorHAnsi"/>
        </w:rPr>
      </w:pPr>
      <w:r w:rsidRPr="00194839">
        <w:rPr>
          <w:rFonts w:asciiTheme="minorHAnsi" w:hAnsiTheme="minorHAnsi"/>
        </w:rPr>
        <w:t>Beneficjent składa drugi i kolejne wnioski o płatność za okresy rozliczeniowe, zgodnie z</w:t>
      </w:r>
      <w:r w:rsidR="00F2405E">
        <w:rPr>
          <w:rFonts w:asciiTheme="minorHAnsi" w:hAnsiTheme="minorHAnsi" w:cs="Calibri"/>
        </w:rPr>
        <w:t> </w:t>
      </w:r>
      <w:r w:rsidRPr="00194839">
        <w:rPr>
          <w:rFonts w:asciiTheme="minorHAnsi" w:hAnsiTheme="minorHAnsi"/>
        </w:rPr>
        <w:t xml:space="preserve">harmonogramem płatności, o </w:t>
      </w:r>
      <w:r w:rsidRPr="00EE397C">
        <w:rPr>
          <w:rFonts w:asciiTheme="minorHAnsi" w:hAnsiTheme="minorHAnsi"/>
        </w:rPr>
        <w:t xml:space="preserve">którym mowa w § 9 ust. 1, w terminie do </w:t>
      </w:r>
      <w:r w:rsidR="008B35B5">
        <w:rPr>
          <w:rFonts w:asciiTheme="minorHAnsi" w:hAnsiTheme="minorHAnsi" w:cs="Calibri"/>
        </w:rPr>
        <w:t>10</w:t>
      </w:r>
      <w:r w:rsidRPr="00B93C12">
        <w:rPr>
          <w:rFonts w:asciiTheme="minorHAnsi" w:hAnsiTheme="minorHAnsi"/>
          <w:vertAlign w:val="superscript"/>
        </w:rPr>
        <w:footnoteReference w:id="57"/>
      </w:r>
      <w:r w:rsidRPr="00B93C12">
        <w:rPr>
          <w:rFonts w:asciiTheme="minorHAnsi" w:hAnsiTheme="minorHAnsi"/>
          <w:vertAlign w:val="superscript"/>
        </w:rPr>
        <w:t xml:space="preserve"> </w:t>
      </w:r>
      <w:r w:rsidRPr="00B93C12">
        <w:rPr>
          <w:rFonts w:asciiTheme="minorHAnsi" w:hAnsiTheme="minorHAnsi"/>
        </w:rPr>
        <w:t>dni roboczych od zakończenia okresu rozliczeniowego a końcowy wniosek o płatnoś</w:t>
      </w:r>
      <w:r w:rsidRPr="00EE397C">
        <w:rPr>
          <w:rFonts w:asciiTheme="minorHAnsi" w:hAnsiTheme="minorHAnsi"/>
        </w:rPr>
        <w:t xml:space="preserve">ć w terminie do 30 dni kalendarzowych od dnia zakończenia okresu realizacji Projektu, z zastrzeżeniem ust. </w:t>
      </w:r>
      <w:r w:rsidR="00F2405E">
        <w:rPr>
          <w:rFonts w:asciiTheme="minorHAnsi" w:hAnsiTheme="minorHAnsi"/>
        </w:rPr>
        <w:t>4</w:t>
      </w:r>
      <w:r w:rsidRPr="00EE397C">
        <w:rPr>
          <w:rFonts w:asciiTheme="minorHAnsi" w:hAnsiTheme="minorHAnsi"/>
        </w:rPr>
        <w:t>.</w:t>
      </w:r>
    </w:p>
    <w:p w14:paraId="3B1E7C12" w14:textId="69E68ABE" w:rsidR="00F2405E" w:rsidRPr="00EE397C" w:rsidRDefault="00F2405E" w:rsidP="00FF60F0">
      <w:pPr>
        <w:numPr>
          <w:ilvl w:val="0"/>
          <w:numId w:val="33"/>
        </w:numPr>
        <w:tabs>
          <w:tab w:val="num" w:pos="284"/>
        </w:tabs>
        <w:spacing w:before="60" w:after="60" w:line="240" w:lineRule="auto"/>
        <w:ind w:left="284" w:hanging="284"/>
        <w:jc w:val="both"/>
        <w:rPr>
          <w:rFonts w:asciiTheme="minorHAnsi" w:hAnsiTheme="minorHAnsi"/>
        </w:rPr>
      </w:pPr>
      <w:r w:rsidRPr="00DE5EC9">
        <w:rPr>
          <w:rFonts w:asciiTheme="minorHAnsi" w:hAnsiTheme="minorHAnsi" w:cs="Calibri"/>
        </w:rPr>
        <w:t>Beneficjent oświadcza w drugim i kolejnych wnioskach o płatność o</w:t>
      </w:r>
      <w:r>
        <w:rPr>
          <w:rFonts w:asciiTheme="minorHAnsi" w:hAnsiTheme="minorHAnsi" w:cs="Calibri"/>
        </w:rPr>
        <w:t xml:space="preserve"> kwocie poniesionych w </w:t>
      </w:r>
      <w:r w:rsidRPr="00DE5EC9">
        <w:rPr>
          <w:rFonts w:asciiTheme="minorHAnsi" w:hAnsiTheme="minorHAnsi" w:cs="Calibri"/>
        </w:rPr>
        <w:t>ramach Projektu wydatków bezpośrednich i pośrednich w związku z realizacją stawek jednostkowych</w:t>
      </w:r>
      <w:r w:rsidRPr="00DE5EC9">
        <w:rPr>
          <w:rStyle w:val="Odwoanieprzypisudolnego"/>
          <w:rFonts w:asciiTheme="minorHAnsi" w:hAnsiTheme="minorHAnsi" w:cs="Calibri"/>
        </w:rPr>
        <w:footnoteReference w:id="58"/>
      </w:r>
      <w:r w:rsidRPr="00DE5EC9">
        <w:rPr>
          <w:rFonts w:asciiTheme="minorHAnsi" w:hAnsiTheme="minorHAnsi" w:cs="Calibri"/>
        </w:rPr>
        <w:t xml:space="preserve"> oraz informuje o przebiegu postępu rzeczowego Projektu</w:t>
      </w:r>
      <w:r>
        <w:rPr>
          <w:rFonts w:asciiTheme="minorHAnsi" w:hAnsiTheme="minorHAnsi" w:cs="Calibri"/>
        </w:rPr>
        <w:t>.</w:t>
      </w:r>
    </w:p>
    <w:p w14:paraId="4AC8F23E" w14:textId="637F43DF" w:rsidR="00D239F9" w:rsidRPr="00EE397C" w:rsidRDefault="00D239F9" w:rsidP="00FF60F0">
      <w:pPr>
        <w:numPr>
          <w:ilvl w:val="0"/>
          <w:numId w:val="33"/>
        </w:numPr>
        <w:tabs>
          <w:tab w:val="num" w:pos="284"/>
        </w:tabs>
        <w:spacing w:before="60" w:after="60" w:line="240" w:lineRule="auto"/>
        <w:ind w:left="284" w:hanging="284"/>
        <w:jc w:val="both"/>
        <w:rPr>
          <w:rFonts w:asciiTheme="minorHAnsi" w:hAnsiTheme="minorHAnsi"/>
        </w:rPr>
      </w:pPr>
      <w:r w:rsidRPr="00B93C12">
        <w:rPr>
          <w:rFonts w:asciiTheme="minorHAnsi" w:hAnsiTheme="minorHAnsi"/>
        </w:rPr>
        <w:t xml:space="preserve">Beneficjent przedkłada wniosek o płatność oraz dokumenty niezbędne do rozliczenia Projektu za pośrednictwem SL2014, chyba że z przyczyn technicznych nie jest to możliwe. W takim przypadku stosuje się § 16 ust. 8 </w:t>
      </w:r>
      <w:r w:rsidRPr="00EE397C">
        <w:rPr>
          <w:rFonts w:asciiTheme="minorHAnsi" w:hAnsiTheme="minorHAnsi" w:cs="Calibri"/>
        </w:rPr>
        <w:t>decyzji</w:t>
      </w:r>
      <w:r w:rsidRPr="00EE397C">
        <w:rPr>
          <w:rFonts w:asciiTheme="minorHAnsi" w:hAnsiTheme="minorHAnsi"/>
        </w:rPr>
        <w:t xml:space="preserve">, przy czym wzór papierowej wersji wniosku o płatność określają Wytyczne, o których mowa w § 4 ust. 6 pkt 3 </w:t>
      </w:r>
      <w:r w:rsidRPr="00EE397C">
        <w:rPr>
          <w:rFonts w:asciiTheme="minorHAnsi" w:hAnsiTheme="minorHAnsi" w:cs="Calibri"/>
        </w:rPr>
        <w:t>decyzji</w:t>
      </w:r>
      <w:r w:rsidRPr="00EE397C">
        <w:rPr>
          <w:rFonts w:asciiTheme="minorHAnsi" w:hAnsiTheme="minorHAnsi"/>
        </w:rPr>
        <w:t xml:space="preserve">, zamieszczone na stronie internetowej </w:t>
      </w:r>
      <w:r w:rsidRPr="00EE397C">
        <w:rPr>
          <w:rFonts w:asciiTheme="minorHAnsi" w:hAnsiTheme="minorHAnsi"/>
          <w:spacing w:val="-8"/>
        </w:rPr>
        <w:t xml:space="preserve">Instytucji </w:t>
      </w:r>
      <w:r w:rsidRPr="00EE397C">
        <w:rPr>
          <w:rFonts w:asciiTheme="minorHAnsi" w:hAnsiTheme="minorHAnsi" w:cs="Calibri"/>
          <w:spacing w:val="-8"/>
        </w:rPr>
        <w:t>Pośredniczą</w:t>
      </w:r>
      <w:r w:rsidRPr="00EE397C">
        <w:rPr>
          <w:rFonts w:asciiTheme="minorHAnsi" w:hAnsiTheme="minorHAnsi"/>
          <w:spacing w:val="-8"/>
        </w:rPr>
        <w:t>cej. Prawidłowość rozliczenia wydatków ujętych we wniosku o płatność weryfikowana</w:t>
      </w:r>
      <w:r w:rsidRPr="00EE397C">
        <w:rPr>
          <w:rFonts w:asciiTheme="minorHAnsi" w:hAnsiTheme="minorHAnsi"/>
        </w:rPr>
        <w:t xml:space="preserve"> będzie przez Instytucję </w:t>
      </w:r>
      <w:r w:rsidRPr="00EE397C">
        <w:rPr>
          <w:rFonts w:asciiTheme="minorHAnsi" w:hAnsiTheme="minorHAnsi" w:cs="Calibri"/>
        </w:rPr>
        <w:t>Pośredniczącą</w:t>
      </w:r>
      <w:r w:rsidRPr="00EE397C">
        <w:rPr>
          <w:rFonts w:asciiTheme="minorHAnsi" w:hAnsiTheme="minorHAnsi"/>
        </w:rPr>
        <w:t xml:space="preserve"> na podstawie próby dokumentów poświadczających poniesienie wydatków ujętych we wniosku o płatność. Próba dokumentów, o której mowa powyżej, określona zostanie zgodnie z przygotowaną przez Instytucję </w:t>
      </w:r>
      <w:r w:rsidRPr="00EE397C">
        <w:rPr>
          <w:rFonts w:asciiTheme="minorHAnsi" w:hAnsiTheme="minorHAnsi" w:cs="Calibri"/>
        </w:rPr>
        <w:t>Pośredniczącą</w:t>
      </w:r>
      <w:r w:rsidRPr="00EE397C">
        <w:rPr>
          <w:rFonts w:asciiTheme="minorHAnsi" w:hAnsiTheme="minorHAnsi"/>
        </w:rPr>
        <w:t xml:space="preserve"> "Metodyką doboru próby </w:t>
      </w:r>
      <w:r w:rsidRPr="00EE397C">
        <w:rPr>
          <w:rFonts w:asciiTheme="minorHAnsi" w:hAnsiTheme="minorHAnsi"/>
        </w:rPr>
        <w:lastRenderedPageBreak/>
        <w:t xml:space="preserve">dokumentów do kontroli wniosku o płatność". </w:t>
      </w:r>
      <w:r w:rsidR="00950A4E">
        <w:rPr>
          <w:rFonts w:asciiTheme="minorHAnsi" w:hAnsiTheme="minorHAnsi"/>
        </w:rPr>
        <w:t>Dokument ten</w:t>
      </w:r>
      <w:r w:rsidRPr="00EE397C">
        <w:rPr>
          <w:rFonts w:asciiTheme="minorHAnsi" w:hAnsiTheme="minorHAnsi"/>
        </w:rPr>
        <w:t xml:space="preserve"> zostanie udostępnion</w:t>
      </w:r>
      <w:r w:rsidR="00950A4E">
        <w:rPr>
          <w:rFonts w:asciiTheme="minorHAnsi" w:hAnsiTheme="minorHAnsi"/>
        </w:rPr>
        <w:t>y</w:t>
      </w:r>
      <w:r w:rsidRPr="00EE397C">
        <w:rPr>
          <w:rFonts w:asciiTheme="minorHAnsi" w:hAnsiTheme="minorHAnsi"/>
        </w:rPr>
        <w:t xml:space="preserve"> na stronie </w:t>
      </w:r>
      <w:r w:rsidRPr="00EE397C">
        <w:rPr>
          <w:rFonts w:asciiTheme="minorHAnsi" w:hAnsiTheme="minorHAnsi"/>
          <w:spacing w:val="-4"/>
        </w:rPr>
        <w:t xml:space="preserve">internetowej Instytucji </w:t>
      </w:r>
      <w:r w:rsidRPr="00EE397C">
        <w:rPr>
          <w:rFonts w:asciiTheme="minorHAnsi" w:hAnsiTheme="minorHAnsi" w:cs="Calibri"/>
          <w:spacing w:val="-4"/>
        </w:rPr>
        <w:t>Pośredniczą</w:t>
      </w:r>
      <w:r w:rsidRPr="00EE397C">
        <w:rPr>
          <w:rFonts w:asciiTheme="minorHAnsi" w:hAnsiTheme="minorHAnsi"/>
          <w:spacing w:val="-4"/>
        </w:rPr>
        <w:t>cej i będzie corocznie podlegać aktualizacji</w:t>
      </w:r>
      <w:r w:rsidR="00AA3E67" w:rsidRPr="000E1BA7">
        <w:rPr>
          <w:rFonts w:asciiTheme="minorHAnsi" w:hAnsiTheme="minorHAnsi"/>
          <w:spacing w:val="-4"/>
        </w:rPr>
        <w:t>.</w:t>
      </w:r>
      <w:r w:rsidR="00335D97" w:rsidRPr="000E1BA7">
        <w:rPr>
          <w:rFonts w:asciiTheme="minorHAnsi" w:hAnsiTheme="minorHAnsi"/>
          <w:spacing w:val="-4"/>
        </w:rPr>
        <w:t xml:space="preserve"> </w:t>
      </w:r>
      <w:r w:rsidR="002467C7" w:rsidRPr="000E1BA7">
        <w:rPr>
          <w:rFonts w:asciiTheme="minorHAnsi" w:hAnsiTheme="minorHAnsi"/>
          <w:spacing w:val="-4"/>
        </w:rPr>
        <w:t>Zasady przygotowania</w:t>
      </w:r>
      <w:r w:rsidR="002467C7" w:rsidRPr="000E1BA7">
        <w:t xml:space="preserve"> załączników do wniosku o płatność określa Załącznik nr 1</w:t>
      </w:r>
      <w:r w:rsidR="00907EE1">
        <w:t>1</w:t>
      </w:r>
      <w:r w:rsidRPr="00EE397C">
        <w:rPr>
          <w:rFonts w:asciiTheme="minorHAnsi" w:hAnsiTheme="minorHAnsi"/>
        </w:rPr>
        <w:t>.</w:t>
      </w:r>
    </w:p>
    <w:p w14:paraId="1A021C27" w14:textId="7F0D8B78" w:rsidR="00D239F9" w:rsidRPr="00B93C12" w:rsidRDefault="00D239F9" w:rsidP="00FF60F0">
      <w:pPr>
        <w:numPr>
          <w:ilvl w:val="0"/>
          <w:numId w:val="33"/>
        </w:numPr>
        <w:tabs>
          <w:tab w:val="num" w:pos="284"/>
        </w:tabs>
        <w:spacing w:before="60" w:after="60" w:line="240" w:lineRule="auto"/>
        <w:ind w:left="284" w:hanging="284"/>
        <w:jc w:val="both"/>
        <w:rPr>
          <w:rFonts w:asciiTheme="minorHAnsi" w:hAnsiTheme="minorHAnsi"/>
        </w:rPr>
      </w:pPr>
      <w:r w:rsidRPr="00B93C12">
        <w:rPr>
          <w:rFonts w:asciiTheme="minorHAnsi" w:hAnsiTheme="minorHAnsi"/>
        </w:rPr>
        <w:t xml:space="preserve">Beneficjent zobowiązuje się do przedkładania wraz z każdym wnioskiem o płatność informacji </w:t>
      </w:r>
      <w:r w:rsidRPr="00B93C12">
        <w:rPr>
          <w:rFonts w:asciiTheme="minorHAnsi" w:hAnsiTheme="minorHAnsi"/>
        </w:rPr>
        <w:br/>
        <w:t xml:space="preserve">o wszystkich uczestnikach Projektu, zgodnie z zakresem określonym w załączniku nr </w:t>
      </w:r>
      <w:r w:rsidR="00907EE1">
        <w:rPr>
          <w:rFonts w:asciiTheme="minorHAnsi" w:hAnsiTheme="minorHAnsi"/>
        </w:rPr>
        <w:t>6</w:t>
      </w:r>
      <w:r w:rsidRPr="00B93C12">
        <w:rPr>
          <w:rFonts w:asciiTheme="minorHAnsi" w:hAnsiTheme="minorHAnsi"/>
        </w:rPr>
        <w:t xml:space="preserve"> do </w:t>
      </w:r>
      <w:r w:rsidRPr="00EE397C">
        <w:rPr>
          <w:rFonts w:asciiTheme="minorHAnsi" w:hAnsiTheme="minorHAnsi" w:cs="Calibri"/>
        </w:rPr>
        <w:t xml:space="preserve">decyzji  </w:t>
      </w:r>
      <w:r w:rsidRPr="00EE397C">
        <w:rPr>
          <w:rFonts w:asciiTheme="minorHAnsi" w:hAnsiTheme="minorHAnsi" w:cs="Calibri"/>
        </w:rPr>
        <w:br/>
      </w:r>
      <w:r w:rsidRPr="00EE397C">
        <w:rPr>
          <w:rFonts w:asciiTheme="minorHAnsi" w:hAnsiTheme="minorHAnsi"/>
        </w:rPr>
        <w:t>i</w:t>
      </w:r>
      <w:r w:rsidRPr="00EE397C">
        <w:rPr>
          <w:rFonts w:asciiTheme="minorHAnsi" w:hAnsiTheme="minorHAnsi" w:cs="Calibri"/>
        </w:rPr>
        <w:t xml:space="preserve"> </w:t>
      </w:r>
      <w:r w:rsidRPr="00EE397C">
        <w:rPr>
          <w:rFonts w:asciiTheme="minorHAnsi" w:hAnsiTheme="minorHAnsi"/>
        </w:rPr>
        <w:t xml:space="preserve">na warunkach określonych w Wytycznych, o których mowa w § 4 ust. 6 pkt 1 </w:t>
      </w:r>
      <w:r w:rsidRPr="00EE397C">
        <w:rPr>
          <w:rFonts w:asciiTheme="minorHAnsi" w:hAnsiTheme="minorHAnsi" w:cs="Calibri"/>
        </w:rPr>
        <w:t>decyzji</w:t>
      </w:r>
      <w:r w:rsidRPr="00EE397C">
        <w:rPr>
          <w:rFonts w:asciiTheme="minorHAnsi" w:hAnsiTheme="minorHAnsi"/>
        </w:rPr>
        <w:t xml:space="preserve"> </w:t>
      </w:r>
      <w:r w:rsidRPr="008B35B5">
        <w:rPr>
          <w:rFonts w:asciiTheme="minorHAnsi" w:hAnsiTheme="minorHAnsi"/>
          <w:i/>
          <w:strike/>
        </w:rPr>
        <w:t xml:space="preserve">oraz dokumentów, o których mowa w § 7 ust. 4 </w:t>
      </w:r>
      <w:r w:rsidRPr="008B35B5">
        <w:rPr>
          <w:rFonts w:asciiTheme="minorHAnsi" w:hAnsiTheme="minorHAnsi" w:cs="Calibri"/>
          <w:i/>
          <w:strike/>
        </w:rPr>
        <w:t>decyzji</w:t>
      </w:r>
      <w:r w:rsidRPr="00B93C12">
        <w:rPr>
          <w:rFonts w:asciiTheme="minorHAnsi" w:hAnsiTheme="minorHAnsi"/>
          <w:vertAlign w:val="superscript"/>
        </w:rPr>
        <w:footnoteReference w:id="59"/>
      </w:r>
      <w:r w:rsidRPr="00B93C12">
        <w:rPr>
          <w:rFonts w:asciiTheme="minorHAnsi" w:hAnsiTheme="minorHAnsi"/>
        </w:rPr>
        <w:t>.</w:t>
      </w:r>
    </w:p>
    <w:p w14:paraId="5DFEBFA9" w14:textId="1F336E41" w:rsidR="00D239F9" w:rsidRPr="00A10999" w:rsidRDefault="00D239F9" w:rsidP="00FF60F0">
      <w:pPr>
        <w:numPr>
          <w:ilvl w:val="0"/>
          <w:numId w:val="33"/>
        </w:numPr>
        <w:tabs>
          <w:tab w:val="num" w:pos="284"/>
        </w:tabs>
        <w:spacing w:before="60" w:after="60" w:line="240" w:lineRule="auto"/>
        <w:ind w:left="284" w:hanging="284"/>
        <w:jc w:val="both"/>
        <w:rPr>
          <w:rFonts w:asciiTheme="minorHAnsi" w:hAnsiTheme="minorHAnsi"/>
        </w:rPr>
      </w:pPr>
      <w:r w:rsidRPr="00EE397C">
        <w:rPr>
          <w:rFonts w:asciiTheme="minorHAnsi" w:hAnsiTheme="minorHAnsi"/>
        </w:rPr>
        <w:t>Beneficjent jest zobowiązany do wykazania i opisania w części wniosku o płatność dotyczącej postępu rzeczowego z realizacji Projektu, które z „działań równo</w:t>
      </w:r>
      <w:r w:rsidRPr="00A10999">
        <w:rPr>
          <w:rFonts w:asciiTheme="minorHAnsi" w:hAnsiTheme="minorHAnsi"/>
        </w:rPr>
        <w:t xml:space="preserve">ściowych” zaplanowanych </w:t>
      </w:r>
      <w:r w:rsidRPr="00D239F9">
        <w:rPr>
          <w:rFonts w:asciiTheme="minorHAnsi" w:hAnsiTheme="minorHAnsi" w:cs="Calibri"/>
        </w:rPr>
        <w:br/>
      </w:r>
      <w:r w:rsidRPr="00A10999">
        <w:rPr>
          <w:rFonts w:asciiTheme="minorHAnsi" w:hAnsiTheme="minorHAnsi"/>
        </w:rPr>
        <w:t>we</w:t>
      </w:r>
      <w:r w:rsidRPr="00D239F9">
        <w:rPr>
          <w:rFonts w:asciiTheme="minorHAnsi" w:hAnsiTheme="minorHAnsi" w:cs="Calibri"/>
        </w:rPr>
        <w:t xml:space="preserve"> </w:t>
      </w:r>
      <w:r w:rsidRPr="00A10999">
        <w:rPr>
          <w:rFonts w:asciiTheme="minorHAnsi" w:hAnsiTheme="minorHAnsi"/>
        </w:rPr>
        <w:t xml:space="preserve">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00F2405E">
        <w:rPr>
          <w:rFonts w:asciiTheme="minorHAnsi" w:hAnsiTheme="minorHAnsi"/>
        </w:rPr>
        <w:t xml:space="preserve">i zasady dostępności dla osób z niepełnosprawnościami </w:t>
      </w:r>
      <w:r w:rsidRPr="00A10999">
        <w:rPr>
          <w:rFonts w:asciiTheme="minorHAnsi" w:hAnsiTheme="minorHAnsi"/>
        </w:rPr>
        <w:t>w</w:t>
      </w:r>
      <w:r w:rsidRPr="00D239F9">
        <w:rPr>
          <w:rFonts w:asciiTheme="minorHAnsi" w:hAnsiTheme="minorHAnsi" w:cs="Calibri"/>
        </w:rPr>
        <w:t xml:space="preserve"> </w:t>
      </w:r>
      <w:r w:rsidRPr="00A10999">
        <w:rPr>
          <w:rFonts w:asciiTheme="minorHAnsi" w:hAnsiTheme="minorHAnsi"/>
        </w:rPr>
        <w:t>Projekcie.</w:t>
      </w:r>
    </w:p>
    <w:p w14:paraId="110B98C7" w14:textId="7DA3ADE8" w:rsidR="00D239F9" w:rsidRPr="00A10999" w:rsidRDefault="00D239F9" w:rsidP="00FF60F0">
      <w:pPr>
        <w:numPr>
          <w:ilvl w:val="0"/>
          <w:numId w:val="33"/>
        </w:numPr>
        <w:tabs>
          <w:tab w:val="num" w:pos="284"/>
        </w:tabs>
        <w:spacing w:before="60" w:after="60" w:line="240" w:lineRule="auto"/>
        <w:ind w:left="284" w:hanging="284"/>
        <w:jc w:val="both"/>
        <w:rPr>
          <w:rFonts w:asciiTheme="minorHAnsi" w:hAnsiTheme="minorHAnsi"/>
        </w:rPr>
      </w:pPr>
      <w:r w:rsidRPr="00A10999">
        <w:rPr>
          <w:rFonts w:asciiTheme="minorHAnsi" w:hAnsiTheme="minorHAnsi"/>
          <w:i/>
        </w:rPr>
        <w:t xml:space="preserve">Beneficjent zobowiązuje się ująć każdy wydatek kwalifikowalny we wniosku o płatność przekazywanym do Instytucji </w:t>
      </w:r>
      <w:r w:rsidRPr="00D239F9">
        <w:rPr>
          <w:rFonts w:asciiTheme="minorHAnsi" w:hAnsiTheme="minorHAnsi" w:cs="Calibri"/>
          <w:i/>
        </w:rPr>
        <w:t>Pośredniczącej</w:t>
      </w:r>
      <w:r w:rsidRPr="00A10999">
        <w:rPr>
          <w:rFonts w:asciiTheme="minorHAnsi" w:hAnsiTheme="minorHAnsi"/>
          <w:i/>
        </w:rPr>
        <w:t xml:space="preserve"> w terminie do 3 miesięcy od dnia jego poniesienia.</w:t>
      </w:r>
      <w:r w:rsidRPr="00A10999">
        <w:rPr>
          <w:rFonts w:asciiTheme="minorHAnsi" w:hAnsiTheme="minorHAnsi"/>
          <w:vertAlign w:val="superscript"/>
        </w:rPr>
        <w:footnoteReference w:id="60"/>
      </w:r>
      <w:r w:rsidR="00FC335F">
        <w:rPr>
          <w:i/>
        </w:rPr>
        <w:t>.</w:t>
      </w:r>
    </w:p>
    <w:p w14:paraId="72ABF91D" w14:textId="0CC355CF" w:rsidR="009057B5" w:rsidRPr="0064704C" w:rsidRDefault="00525754" w:rsidP="00FF60F0">
      <w:pPr>
        <w:numPr>
          <w:ilvl w:val="0"/>
          <w:numId w:val="33"/>
        </w:numPr>
        <w:tabs>
          <w:tab w:val="num" w:pos="284"/>
        </w:tabs>
        <w:spacing w:before="60" w:after="60" w:line="240" w:lineRule="auto"/>
        <w:ind w:left="284" w:hanging="284"/>
        <w:jc w:val="both"/>
        <w:rPr>
          <w:rFonts w:asciiTheme="minorHAnsi" w:hAnsiTheme="minorHAnsi"/>
        </w:rPr>
      </w:pPr>
      <w:r w:rsidRPr="00525754">
        <w:t>W przypadku Beneficjenta i Partnera, oraz innego podmiotu zaangażowanego w projekt i wykorzystującego do działalności opodatkowanej produkty będące efektem realizacji projektu</w:t>
      </w:r>
      <w:r w:rsidRPr="00F81ED4">
        <w:t>,</w:t>
      </w:r>
      <w:r w:rsidRPr="0064704C">
        <w:t xml:space="preserve"> </w:t>
      </w:r>
      <w:r w:rsidRPr="00F551EF">
        <w:t>dla k</w:t>
      </w:r>
      <w:r w:rsidRPr="000537A0">
        <w:t>tórego podatek VAT w Projekcie jest kwalifikowalny, jeżeli zaistnieją przesłanki umożliwiające odliczenie/odzyskanie podatku od towarów i usług w ramach Projektu,</w:t>
      </w:r>
      <w:r w:rsidRPr="004D3AFF">
        <w:t xml:space="preserve"> </w:t>
      </w:r>
      <w:r w:rsidRPr="00BC6015">
        <w:t>przez Beneficjenta, Partnera  lub  inny podmiot zaangażowany w projekt i wykorzystujący do działalności opodatkowanej produkty będące efektem jego realizacji, zarówno w fazie realizacyjnej jak i operacyjnej, na podstawie przepisów krajowych, tj. ustawy z dnia 11 marca 2004 r. o podatku od towarów i usług oraz aktów wykonawczych do tej ustawy,</w:t>
      </w:r>
      <w:r w:rsidRPr="00525754">
        <w:t xml:space="preserve"> Beneficjent zobowiązuje się do niezwłocznego pisemnego poinformowania Instytucji </w:t>
      </w:r>
      <w:r w:rsidRPr="00F81ED4">
        <w:t>Pośredniczącej</w:t>
      </w:r>
      <w:r w:rsidRPr="0064704C">
        <w:t xml:space="preserve"> o możliwości odliczenia/odzyskania podatku od towarów i usług oraz do zwrotu otrzymanego dofinansowania odpowiadającego podatkowi VAT wraz z należnymi odsetkami naliczonymi w wysokości określonej jak dla zaległości podatkowych w terminie wskazanym przez I</w:t>
      </w:r>
      <w:r w:rsidRPr="00F551EF">
        <w:t xml:space="preserve">nstytucję </w:t>
      </w:r>
      <w:r w:rsidRPr="000537A0">
        <w:t>Pośredniczącą</w:t>
      </w:r>
      <w:r w:rsidRPr="004D3AFF">
        <w:t xml:space="preserve"> i na rachunek </w:t>
      </w:r>
      <w:r w:rsidR="00DF5D60">
        <w:t>płatniczy</w:t>
      </w:r>
      <w:r w:rsidR="00DF5D60" w:rsidRPr="004D3AFF">
        <w:t xml:space="preserve"> </w:t>
      </w:r>
      <w:r w:rsidRPr="004D3AFF">
        <w:t>wskazany przez Instytucję Pośredniczącą</w:t>
      </w:r>
      <w:r w:rsidRPr="006D3D14">
        <w:t xml:space="preserve">, </w:t>
      </w:r>
      <w:r w:rsidRPr="00525754">
        <w:t xml:space="preserve">pod rygorem zastosowania procedur dotyczących zwrotu środków wskazanych w </w:t>
      </w:r>
      <w:r w:rsidRPr="00525754">
        <w:rPr>
          <w:rFonts w:cs="Calibri"/>
        </w:rPr>
        <w:t xml:space="preserve">§ 14 </w:t>
      </w:r>
      <w:r w:rsidR="0031751B">
        <w:rPr>
          <w:rFonts w:cs="Calibri"/>
        </w:rPr>
        <w:t>d</w:t>
      </w:r>
      <w:r>
        <w:rPr>
          <w:rFonts w:cs="Calibri"/>
        </w:rPr>
        <w:t>ecyzji</w:t>
      </w:r>
      <w:r w:rsidRPr="00525754">
        <w:rPr>
          <w:rFonts w:cs="Calibri"/>
        </w:rPr>
        <w:t>. Powyższe obowiązuje również po zakończeniu realizacji Projektu, w okresie trwałości Projektu lub rezultatów Projektu oraz w </w:t>
      </w:r>
      <w:r w:rsidRPr="001F4E45">
        <w:rPr>
          <w:rFonts w:cs="Calibri"/>
        </w:rPr>
        <w:t>okresie, w którym podatnikowi na mocy przepisów ustawy z dnia 11 marca 2004 r. o podatku od towarów i usług przysługuje prawo do obniżenia kwoty podatku należnego o kwotę podatku naliczonego w związku z dokonanymi z</w:t>
      </w:r>
      <w:r w:rsidRPr="00F81ED4">
        <w:rPr>
          <w:rFonts w:cs="Calibri"/>
        </w:rPr>
        <w:t>akupami/ czynnościami związanymi z Projektem – jeżeli okres ten jest dłuższy niż okres trwałości Projektu lub trwałości rezultatów Projektu</w:t>
      </w:r>
      <w:r w:rsidRPr="0064704C">
        <w:rPr>
          <w:rFonts w:cs="Calibri"/>
        </w:rPr>
        <w:t xml:space="preserve">. </w:t>
      </w:r>
      <w:r w:rsidRPr="001F4E45">
        <w:t xml:space="preserve">W przypadku  gdy produkty będące efektem realizacji projektu wykorzystywane są  przez  inny podmiot zaangażowany w projekt  do działalności opodatkowanej na podstawie przepisów krajowych, tj. ustawy z dnia 11 marca 2004 r. o podatku od towarów i usług oraz aktów wykonawczych do tej </w:t>
      </w:r>
      <w:r w:rsidR="001F4E45" w:rsidRPr="001F4E45">
        <w:t xml:space="preserve">ustawy, </w:t>
      </w:r>
      <w:r w:rsidRPr="001F4E45">
        <w:t>Beneficjent zobowiązuje się do zastrzeżenia w umowie z owym podmiotem lub innym dokumencie równoważnym prawo wglądu do dokumentów związanych z realizowanym Projektem, w tym dokumentów finansowych, w szczególności związanych z kwalifikowalnością VAT.</w:t>
      </w:r>
      <w:r w:rsidRPr="00525754">
        <w:t xml:space="preserve"> </w:t>
      </w:r>
      <w:r w:rsidRPr="001F4E45">
        <w:rPr>
          <w:rFonts w:cs="Calibri"/>
        </w:rPr>
        <w:t>Przez wspomniane prawo obniżenia kwoty podatku należnego o kwotę podatku naliczonego należy rozumieć nie tylko prawo Beneficjenta lub Partnera, ale też prawo każdego innego podmiotu zaangażowanego w projekt lub wykorzystującego do działalności opodatkowanej produkty będące efektem realizacji Projektu, również po zakończeniu realizacji P</w:t>
      </w:r>
      <w:r w:rsidRPr="00F81ED4">
        <w:rPr>
          <w:rFonts w:cs="Calibri"/>
        </w:rPr>
        <w:t>rojektu</w:t>
      </w:r>
      <w:r w:rsidR="00433D6A" w:rsidRPr="007E65D7">
        <w:rPr>
          <w:rFonts w:cs="Calibri"/>
        </w:rPr>
        <w:t>.</w:t>
      </w:r>
      <w:r w:rsidR="00DF5D60">
        <w:rPr>
          <w:rFonts w:cs="Calibri"/>
        </w:rPr>
        <w:t xml:space="preserve"> Zapisy niniejszego ustępu mają zastosowanie również do wydatków ponoszonych przez uczestników </w:t>
      </w:r>
      <w:r w:rsidR="00DF5D60" w:rsidRPr="00713306">
        <w:rPr>
          <w:rFonts w:cs="Calibri"/>
        </w:rPr>
        <w:t>projekt</w:t>
      </w:r>
      <w:r w:rsidR="00713306">
        <w:rPr>
          <w:rFonts w:cs="Calibri"/>
        </w:rPr>
        <w:t>u.</w:t>
      </w:r>
    </w:p>
    <w:p w14:paraId="04F0D0BB" w14:textId="1B46CCBE" w:rsidR="00D239F9" w:rsidRPr="00A10999" w:rsidRDefault="00D239F9" w:rsidP="00FF60F0">
      <w:pPr>
        <w:numPr>
          <w:ilvl w:val="0"/>
          <w:numId w:val="33"/>
        </w:numPr>
        <w:tabs>
          <w:tab w:val="num" w:pos="284"/>
        </w:tabs>
        <w:spacing w:before="60" w:after="60" w:line="240" w:lineRule="auto"/>
        <w:ind w:left="284" w:hanging="284"/>
        <w:jc w:val="both"/>
        <w:rPr>
          <w:rFonts w:asciiTheme="minorHAnsi" w:hAnsiTheme="minorHAnsi"/>
        </w:rPr>
      </w:pPr>
      <w:r w:rsidRPr="00A10999">
        <w:rPr>
          <w:rFonts w:asciiTheme="minorHAnsi" w:hAnsiTheme="minorHAnsi"/>
        </w:rPr>
        <w:t xml:space="preserve">Beneficjent jest zobowiązany do rozliczenia całości otrzymanego dofinansowania wraz z wkładem własnym w końcowym wniosku o płatność. W przypadku, gdy z rozliczenia wynika, </w:t>
      </w:r>
      <w:r w:rsidRPr="00A10999">
        <w:rPr>
          <w:rFonts w:asciiTheme="minorHAnsi" w:hAnsiTheme="minorHAnsi"/>
        </w:rPr>
        <w:br/>
        <w:t xml:space="preserve">że dofinansowanie nie zostało w całości wykorzystane na wydatki kwalifikowalne, Beneficjent </w:t>
      </w:r>
      <w:r w:rsidRPr="00A10999">
        <w:rPr>
          <w:rFonts w:asciiTheme="minorHAnsi" w:hAnsiTheme="minorHAnsi"/>
        </w:rPr>
        <w:lastRenderedPageBreak/>
        <w:t>zwraca tę część dofinansowania w terminie 30 dni kalendarzowych od dnia zakończenia okresu realizacji Projektu</w:t>
      </w:r>
      <w:r w:rsidRPr="00D239F9">
        <w:rPr>
          <w:rFonts w:asciiTheme="minorHAnsi" w:hAnsiTheme="minorHAnsi" w:cs="Calibri"/>
        </w:rPr>
        <w:t xml:space="preserve"> na następujące rachunki </w:t>
      </w:r>
      <w:r w:rsidR="004E7C2F">
        <w:rPr>
          <w:rFonts w:asciiTheme="minorHAnsi" w:hAnsiTheme="minorHAnsi" w:cs="Calibri"/>
        </w:rPr>
        <w:t>płatnicze</w:t>
      </w:r>
      <w:r w:rsidR="004E7C2F" w:rsidRPr="00D239F9">
        <w:rPr>
          <w:rFonts w:asciiTheme="minorHAnsi" w:hAnsiTheme="minorHAnsi" w:cs="Calibri"/>
        </w:rPr>
        <w:t xml:space="preserve"> </w:t>
      </w:r>
      <w:r w:rsidRPr="00D239F9">
        <w:rPr>
          <w:rFonts w:asciiTheme="minorHAnsi" w:hAnsiTheme="minorHAnsi" w:cs="Calibri"/>
        </w:rPr>
        <w:t xml:space="preserve">Instytucji </w:t>
      </w:r>
      <w:r w:rsidR="00D9744F">
        <w:rPr>
          <w:rFonts w:asciiTheme="minorHAnsi" w:hAnsiTheme="minorHAnsi" w:cs="Calibri"/>
        </w:rPr>
        <w:t>Zarządzającej</w:t>
      </w:r>
      <w:r w:rsidRPr="00D239F9">
        <w:rPr>
          <w:rFonts w:asciiTheme="minorHAnsi" w:hAnsiTheme="minorHAnsi" w:cs="Calibri"/>
        </w:rPr>
        <w:t>:</w:t>
      </w:r>
    </w:p>
    <w:p w14:paraId="25843F85" w14:textId="77777777" w:rsidR="00D239F9" w:rsidRPr="00D239F9" w:rsidRDefault="00D239F9" w:rsidP="00FF60F0">
      <w:pPr>
        <w:pStyle w:val="Akapitzlist"/>
        <w:numPr>
          <w:ilvl w:val="0"/>
          <w:numId w:val="53"/>
        </w:numPr>
        <w:spacing w:before="60" w:after="60"/>
        <w:ind w:left="567" w:hanging="283"/>
        <w:contextualSpacing/>
        <w:jc w:val="both"/>
        <w:rPr>
          <w:rFonts w:asciiTheme="minorHAnsi" w:hAnsiTheme="minorHAnsi" w:cs="Calibri"/>
          <w:sz w:val="22"/>
          <w:szCs w:val="22"/>
        </w:rPr>
      </w:pPr>
      <w:r w:rsidRPr="00D239F9">
        <w:rPr>
          <w:rFonts w:asciiTheme="minorHAnsi" w:hAnsiTheme="minorHAnsi" w:cs="Calibri"/>
          <w:sz w:val="22"/>
          <w:szCs w:val="22"/>
        </w:rPr>
        <w:t>Środki europejskie…………………………………………………</w:t>
      </w:r>
    </w:p>
    <w:p w14:paraId="5D85A3E3" w14:textId="04912906" w:rsidR="00D239F9" w:rsidRPr="00D239F9" w:rsidRDefault="00D239F9" w:rsidP="00FF60F0">
      <w:pPr>
        <w:pStyle w:val="Akapitzlist"/>
        <w:numPr>
          <w:ilvl w:val="0"/>
          <w:numId w:val="53"/>
        </w:numPr>
        <w:spacing w:before="60" w:after="60"/>
        <w:ind w:left="567" w:hanging="283"/>
        <w:contextualSpacing/>
        <w:jc w:val="both"/>
        <w:rPr>
          <w:rFonts w:asciiTheme="minorHAnsi" w:hAnsiTheme="minorHAnsi" w:cs="Calibri"/>
          <w:sz w:val="22"/>
          <w:szCs w:val="22"/>
        </w:rPr>
      </w:pPr>
      <w:r w:rsidRPr="00D239F9">
        <w:rPr>
          <w:rFonts w:asciiTheme="minorHAnsi" w:hAnsiTheme="minorHAnsi" w:cs="Calibri"/>
          <w:sz w:val="22"/>
          <w:szCs w:val="22"/>
        </w:rPr>
        <w:t>Dotacja celowa</w:t>
      </w:r>
      <w:r w:rsidR="00464EAD">
        <w:rPr>
          <w:rStyle w:val="Odwoanieprzypisudolnego"/>
          <w:rFonts w:asciiTheme="minorHAnsi" w:hAnsiTheme="minorHAnsi" w:cs="Calibri"/>
          <w:sz w:val="22"/>
          <w:szCs w:val="22"/>
        </w:rPr>
        <w:footnoteReference w:id="61"/>
      </w:r>
      <w:r w:rsidRPr="00D239F9">
        <w:rPr>
          <w:rFonts w:asciiTheme="minorHAnsi" w:hAnsiTheme="minorHAnsi" w:cs="Calibri"/>
          <w:sz w:val="22"/>
          <w:szCs w:val="22"/>
        </w:rPr>
        <w:t xml:space="preserve">……………………………………………………... </w:t>
      </w:r>
    </w:p>
    <w:p w14:paraId="6AED1BBF" w14:textId="77777777" w:rsidR="00D239F9" w:rsidRPr="00D239F9" w:rsidRDefault="00D239F9" w:rsidP="00D239F9">
      <w:pPr>
        <w:spacing w:before="60" w:after="60" w:line="240" w:lineRule="auto"/>
        <w:ind w:left="284"/>
        <w:jc w:val="both"/>
        <w:rPr>
          <w:rFonts w:asciiTheme="minorHAnsi" w:hAnsiTheme="minorHAnsi" w:cs="Calibri"/>
        </w:rPr>
      </w:pPr>
      <w:r w:rsidRPr="00D239F9">
        <w:rPr>
          <w:rFonts w:asciiTheme="minorHAnsi" w:hAnsiTheme="minorHAnsi" w:cs="Calibri"/>
        </w:rPr>
        <w:t xml:space="preserve"> W przypadku niedokonania zwrotu zgodnie ze zdaniem drugim, stosuje się przepisy § 14 decyzji.</w:t>
      </w:r>
    </w:p>
    <w:p w14:paraId="254E57E3" w14:textId="77777777" w:rsidR="00D239F9" w:rsidRPr="00625CD6" w:rsidRDefault="00D239F9" w:rsidP="00625CD6">
      <w:pPr>
        <w:spacing w:before="360" w:after="120" w:line="240" w:lineRule="auto"/>
        <w:jc w:val="center"/>
        <w:rPr>
          <w:rFonts w:asciiTheme="minorHAnsi" w:hAnsiTheme="minorHAnsi"/>
        </w:rPr>
      </w:pPr>
      <w:r w:rsidRPr="00625CD6">
        <w:rPr>
          <w:rFonts w:asciiTheme="minorHAnsi" w:hAnsiTheme="minorHAnsi"/>
        </w:rPr>
        <w:t>§ 12.</w:t>
      </w:r>
    </w:p>
    <w:p w14:paraId="498E6FB6" w14:textId="62919B70" w:rsidR="00D239F9" w:rsidRPr="007022ED" w:rsidRDefault="00D239F9" w:rsidP="00FF60F0">
      <w:pPr>
        <w:numPr>
          <w:ilvl w:val="0"/>
          <w:numId w:val="34"/>
        </w:numPr>
        <w:tabs>
          <w:tab w:val="num" w:pos="284"/>
        </w:tabs>
        <w:spacing w:before="60" w:after="60" w:line="240" w:lineRule="auto"/>
        <w:ind w:left="284" w:hanging="284"/>
        <w:jc w:val="both"/>
        <w:rPr>
          <w:rFonts w:asciiTheme="minorHAnsi" w:hAnsiTheme="minorHAnsi"/>
        </w:rPr>
      </w:pPr>
      <w:r w:rsidRPr="00625CD6">
        <w:rPr>
          <w:rFonts w:asciiTheme="minorHAnsi" w:hAnsiTheme="minorHAnsi"/>
        </w:rPr>
        <w:t xml:space="preserve">Instytucja </w:t>
      </w:r>
      <w:r w:rsidRPr="00D239F9">
        <w:rPr>
          <w:rFonts w:asciiTheme="minorHAnsi" w:hAnsiTheme="minorHAnsi" w:cs="Calibri"/>
        </w:rPr>
        <w:t>Pośrednicząca</w:t>
      </w:r>
      <w:r w:rsidRPr="00625CD6">
        <w:rPr>
          <w:rFonts w:asciiTheme="minorHAnsi" w:hAnsiTheme="minorHAnsi"/>
        </w:rPr>
        <w:t xml:space="preserve"> dokonuje weryfikacji wniosk</w:t>
      </w:r>
      <w:r w:rsidR="00255294">
        <w:rPr>
          <w:rFonts w:asciiTheme="minorHAnsi" w:hAnsiTheme="minorHAnsi"/>
        </w:rPr>
        <w:t>u</w:t>
      </w:r>
      <w:r w:rsidRPr="00625CD6">
        <w:rPr>
          <w:rFonts w:asciiTheme="minorHAnsi" w:hAnsiTheme="minorHAnsi"/>
        </w:rPr>
        <w:t xml:space="preserve"> o </w:t>
      </w:r>
      <w:r w:rsidR="00255294">
        <w:rPr>
          <w:rFonts w:asciiTheme="minorHAnsi" w:hAnsiTheme="minorHAnsi"/>
        </w:rPr>
        <w:t xml:space="preserve">pierwszą </w:t>
      </w:r>
      <w:r w:rsidRPr="00625CD6">
        <w:rPr>
          <w:rFonts w:asciiTheme="minorHAnsi" w:hAnsiTheme="minorHAnsi"/>
        </w:rPr>
        <w:t xml:space="preserve">zaliczkę </w:t>
      </w:r>
      <w:r w:rsidRPr="007022ED">
        <w:rPr>
          <w:rFonts w:asciiTheme="minorHAnsi" w:hAnsiTheme="minorHAnsi"/>
        </w:rPr>
        <w:t xml:space="preserve"> w terminie</w:t>
      </w:r>
      <w:r w:rsidR="00255294" w:rsidRPr="007022ED">
        <w:rPr>
          <w:rFonts w:asciiTheme="minorHAnsi" w:hAnsiTheme="minorHAnsi"/>
        </w:rPr>
        <w:t xml:space="preserve"> do</w:t>
      </w:r>
      <w:r w:rsidRPr="007022ED">
        <w:rPr>
          <w:rFonts w:asciiTheme="minorHAnsi" w:hAnsiTheme="minorHAnsi"/>
        </w:rPr>
        <w:t xml:space="preserve"> 15 dni roboczych od dnia </w:t>
      </w:r>
      <w:r w:rsidR="00255294" w:rsidRPr="007022ED">
        <w:rPr>
          <w:rFonts w:asciiTheme="minorHAnsi" w:hAnsiTheme="minorHAnsi"/>
        </w:rPr>
        <w:t xml:space="preserve">jego </w:t>
      </w:r>
      <w:r w:rsidRPr="007022ED">
        <w:rPr>
          <w:rFonts w:asciiTheme="minorHAnsi" w:hAnsiTheme="minorHAnsi"/>
        </w:rPr>
        <w:t xml:space="preserve">otrzymania. </w:t>
      </w:r>
    </w:p>
    <w:p w14:paraId="7860878F" w14:textId="24A183F9" w:rsidR="00D239F9" w:rsidRPr="00C30FE5" w:rsidRDefault="00D239F9" w:rsidP="00FF60F0">
      <w:pPr>
        <w:numPr>
          <w:ilvl w:val="0"/>
          <w:numId w:val="34"/>
        </w:numPr>
        <w:shd w:val="clear" w:color="auto" w:fill="FFFFFF"/>
        <w:tabs>
          <w:tab w:val="num" w:pos="284"/>
        </w:tabs>
        <w:spacing w:before="60" w:after="60" w:line="240" w:lineRule="auto"/>
        <w:ind w:left="284" w:hanging="284"/>
        <w:jc w:val="both"/>
        <w:rPr>
          <w:rFonts w:asciiTheme="minorHAnsi" w:hAnsiTheme="minorHAnsi"/>
        </w:rPr>
      </w:pPr>
      <w:r w:rsidRPr="007022ED">
        <w:rPr>
          <w:rFonts w:asciiTheme="minorHAnsi" w:hAnsiTheme="minorHAnsi"/>
          <w:spacing w:val="-6"/>
        </w:rPr>
        <w:t>W przypadku pierwszej wersji wniosku o płatność rozliczającego zaliczkę, wniosku sprawozdawczego,</w:t>
      </w:r>
      <w:r w:rsidRPr="007022ED">
        <w:rPr>
          <w:rFonts w:asciiTheme="minorHAnsi" w:hAnsiTheme="minorHAnsi"/>
        </w:rPr>
        <w:t xml:space="preserve"> wniosku o </w:t>
      </w:r>
      <w:r w:rsidR="00255294" w:rsidRPr="007022ED">
        <w:rPr>
          <w:rFonts w:cs="Calibri"/>
        </w:rPr>
        <w:t xml:space="preserve">kolejną transzę, </w:t>
      </w:r>
      <w:r w:rsidR="00255294" w:rsidRPr="007022ED">
        <w:t>wniosku stanowiącego kompilację wcześniej wymienionych wniosków, np. wniosku rozliczająco-sprawozdawczo-zaliczkowego</w:t>
      </w:r>
      <w:r w:rsidRPr="007022ED">
        <w:rPr>
          <w:rFonts w:asciiTheme="minorHAnsi" w:hAnsiTheme="minorHAnsi"/>
        </w:rPr>
        <w:t xml:space="preserve"> Instytucja</w:t>
      </w:r>
      <w:r w:rsidRPr="00625CD6">
        <w:rPr>
          <w:rFonts w:asciiTheme="minorHAnsi" w:hAnsiTheme="minorHAnsi"/>
        </w:rPr>
        <w:t xml:space="preserve"> </w:t>
      </w:r>
      <w:r w:rsidRPr="00D239F9">
        <w:rPr>
          <w:rFonts w:asciiTheme="minorHAnsi" w:hAnsiTheme="minorHAnsi" w:cs="Calibri"/>
        </w:rPr>
        <w:t>Pośrednicząca</w:t>
      </w:r>
      <w:r w:rsidRPr="00625CD6">
        <w:rPr>
          <w:rFonts w:asciiTheme="minorHAnsi" w:hAnsiTheme="minorHAnsi"/>
        </w:rPr>
        <w:t xml:space="preserve"> dokonuje weryfikacji w</w:t>
      </w:r>
      <w:r w:rsidRPr="00D239F9">
        <w:rPr>
          <w:rFonts w:asciiTheme="minorHAnsi" w:hAnsiTheme="minorHAnsi" w:cs="Calibri"/>
        </w:rPr>
        <w:t xml:space="preserve"> </w:t>
      </w:r>
      <w:r w:rsidRPr="00625CD6">
        <w:rPr>
          <w:rFonts w:asciiTheme="minorHAnsi" w:hAnsiTheme="minorHAnsi"/>
        </w:rPr>
        <w:t xml:space="preserve">terminie </w:t>
      </w:r>
      <w:r w:rsidR="00255294">
        <w:rPr>
          <w:rFonts w:asciiTheme="minorHAnsi" w:hAnsiTheme="minorHAnsi"/>
        </w:rPr>
        <w:t xml:space="preserve">do </w:t>
      </w:r>
      <w:r w:rsidRPr="00625CD6">
        <w:rPr>
          <w:rFonts w:asciiTheme="minorHAnsi" w:hAnsiTheme="minorHAnsi"/>
        </w:rPr>
        <w:t xml:space="preserve">20 dni roboczych od dnia jego otrzymania, a kolejnych wersji w terminie do 15 dni roboczych od daty otrzymania. </w:t>
      </w:r>
      <w:r w:rsidR="00121C5D">
        <w:rPr>
          <w:rFonts w:cs="Calibri"/>
        </w:rPr>
        <w:t xml:space="preserve">Weryfikacji wniosku o płatność końcową dokonuje się w terminie do 25 dni roboczych dla pierwszej wersji wniosku  i do 20 dni roboczych dla wersji kolejnych. </w:t>
      </w:r>
      <w:r w:rsidRPr="00625CD6">
        <w:rPr>
          <w:rFonts w:asciiTheme="minorHAnsi" w:hAnsiTheme="minorHAnsi"/>
        </w:rPr>
        <w:t xml:space="preserve">Do ww. terminów nie wlicza się czasu oczekiwania </w:t>
      </w:r>
      <w:r w:rsidR="004E3741">
        <w:rPr>
          <w:rFonts w:asciiTheme="minorHAnsi" w:hAnsiTheme="minorHAnsi"/>
        </w:rPr>
        <w:t xml:space="preserve">na przeprowadzenie i zamknięcie czynności kontrolnych </w:t>
      </w:r>
      <w:r w:rsidRPr="00625CD6">
        <w:rPr>
          <w:rFonts w:asciiTheme="minorHAnsi" w:hAnsiTheme="minorHAnsi"/>
        </w:rPr>
        <w:t xml:space="preserve">przez Instytucję </w:t>
      </w:r>
      <w:r w:rsidRPr="00D239F9">
        <w:rPr>
          <w:rFonts w:asciiTheme="minorHAnsi" w:hAnsiTheme="minorHAnsi" w:cs="Calibri"/>
        </w:rPr>
        <w:t>Pośrednicząca</w:t>
      </w:r>
      <w:r w:rsidRPr="004603C9">
        <w:rPr>
          <w:rFonts w:asciiTheme="minorHAnsi" w:hAnsiTheme="minorHAnsi"/>
        </w:rPr>
        <w:t xml:space="preserve">, o których mowa w </w:t>
      </w:r>
      <w:r w:rsidRPr="00383187">
        <w:rPr>
          <w:rFonts w:asciiTheme="minorHAnsi" w:hAnsiTheme="minorHAnsi"/>
        </w:rPr>
        <w:t>§ 18 ust.</w:t>
      </w:r>
      <w:r w:rsidRPr="00383187">
        <w:rPr>
          <w:rFonts w:asciiTheme="minorHAnsi" w:hAnsiTheme="minorHAnsi" w:cs="Calibri"/>
        </w:rPr>
        <w:t xml:space="preserve"> </w:t>
      </w:r>
      <w:r w:rsidR="00364A5F" w:rsidRPr="00383187">
        <w:rPr>
          <w:rFonts w:asciiTheme="minorHAnsi" w:hAnsiTheme="minorHAnsi"/>
        </w:rPr>
        <w:t xml:space="preserve">7 </w:t>
      </w:r>
      <w:r w:rsidRPr="00383187">
        <w:rPr>
          <w:rFonts w:asciiTheme="minorHAnsi" w:hAnsiTheme="minorHAnsi" w:cs="Calibri"/>
        </w:rPr>
        <w:t>decyzji</w:t>
      </w:r>
      <w:r w:rsidRPr="00383187">
        <w:rPr>
          <w:rFonts w:asciiTheme="minorHAnsi" w:hAnsiTheme="minorHAnsi"/>
        </w:rPr>
        <w:t xml:space="preserve"> oraz na dokumenty, o których mowa w § 20 ust. </w:t>
      </w:r>
      <w:r w:rsidRPr="00383187">
        <w:rPr>
          <w:rFonts w:asciiTheme="minorHAnsi" w:hAnsiTheme="minorHAnsi" w:cs="Calibri"/>
        </w:rPr>
        <w:t>1</w:t>
      </w:r>
      <w:r w:rsidR="00A17636">
        <w:rPr>
          <w:rFonts w:asciiTheme="minorHAnsi" w:hAnsiTheme="minorHAnsi" w:cs="Calibri"/>
        </w:rPr>
        <w:t>7</w:t>
      </w:r>
      <w:r w:rsidRPr="00383187">
        <w:rPr>
          <w:rFonts w:asciiTheme="minorHAnsi" w:hAnsiTheme="minorHAnsi" w:cs="Calibri"/>
        </w:rPr>
        <w:t xml:space="preserve"> </w:t>
      </w:r>
      <w:r w:rsidRPr="00C30FE5">
        <w:rPr>
          <w:rFonts w:asciiTheme="minorHAnsi" w:hAnsiTheme="minorHAnsi" w:cs="Calibri"/>
        </w:rPr>
        <w:t>decyzji</w:t>
      </w:r>
      <w:r w:rsidR="00C30FE5" w:rsidRPr="00C30FE5">
        <w:rPr>
          <w:rFonts w:asciiTheme="minorHAnsi" w:hAnsiTheme="minorHAnsi"/>
        </w:rPr>
        <w:t xml:space="preserve">, </w:t>
      </w:r>
      <w:r w:rsidR="00C30FE5" w:rsidRPr="00C30FE5">
        <w:rPr>
          <w:rFonts w:cs="Calibri"/>
        </w:rPr>
        <w:t>z uwzględnieniem ust. 9</w:t>
      </w:r>
      <w:r w:rsidR="00121C5D">
        <w:rPr>
          <w:rFonts w:cs="Calibri"/>
        </w:rPr>
        <w:t>, a także kontroli przeprowadzanej na dokumentach na zakończenie projektu przez Instytucję Pośredniczącą</w:t>
      </w:r>
      <w:r w:rsidR="00C30FE5">
        <w:rPr>
          <w:rFonts w:cs="Calibri"/>
        </w:rPr>
        <w:t>.</w:t>
      </w:r>
    </w:p>
    <w:p w14:paraId="2A3D6F1D" w14:textId="073152FC" w:rsidR="00D239F9" w:rsidRPr="00C30FE5" w:rsidRDefault="00BB289F" w:rsidP="00FF60F0">
      <w:pPr>
        <w:numPr>
          <w:ilvl w:val="0"/>
          <w:numId w:val="34"/>
        </w:numPr>
        <w:shd w:val="clear" w:color="auto" w:fill="FFFFFF"/>
        <w:tabs>
          <w:tab w:val="num" w:pos="284"/>
        </w:tabs>
        <w:spacing w:before="60" w:after="60" w:line="240" w:lineRule="auto"/>
        <w:ind w:left="284" w:hanging="284"/>
        <w:jc w:val="both"/>
        <w:rPr>
          <w:rFonts w:asciiTheme="minorHAnsi" w:hAnsiTheme="minorHAnsi"/>
        </w:rPr>
      </w:pPr>
      <w:r>
        <w:rPr>
          <w:rFonts w:asciiTheme="minorHAnsi" w:hAnsiTheme="minorHAnsi"/>
        </w:rPr>
        <w:t>B</w:t>
      </w:r>
      <w:r w:rsidR="00D239F9" w:rsidRPr="007E65D7">
        <w:rPr>
          <w:rFonts w:asciiTheme="minorHAnsi" w:hAnsiTheme="minorHAnsi"/>
        </w:rPr>
        <w:t>ieg terminów weryfikacji, o</w:t>
      </w:r>
      <w:r w:rsidR="00747964" w:rsidRPr="0064704C">
        <w:rPr>
          <w:rFonts w:asciiTheme="minorHAnsi" w:hAnsiTheme="minorHAnsi"/>
        </w:rPr>
        <w:t> </w:t>
      </w:r>
      <w:r w:rsidR="00D239F9" w:rsidRPr="00F551EF">
        <w:rPr>
          <w:rFonts w:asciiTheme="minorHAnsi" w:hAnsiTheme="minorHAnsi"/>
        </w:rPr>
        <w:t xml:space="preserve">których mowa w ust. 2 ulega zawieszeniu do dnia przekazania przez </w:t>
      </w:r>
      <w:r w:rsidR="00D239F9" w:rsidRPr="000537A0">
        <w:rPr>
          <w:rFonts w:asciiTheme="minorHAnsi" w:hAnsiTheme="minorHAnsi"/>
          <w:spacing w:val="-4"/>
        </w:rPr>
        <w:t xml:space="preserve">Beneficjenta do Instytucji </w:t>
      </w:r>
      <w:r w:rsidR="00D239F9" w:rsidRPr="004D3AFF">
        <w:rPr>
          <w:rFonts w:asciiTheme="minorHAnsi" w:hAnsiTheme="minorHAnsi" w:cs="Calibri"/>
          <w:spacing w:val="-4"/>
        </w:rPr>
        <w:t>Pośredniczącej</w:t>
      </w:r>
      <w:r w:rsidR="00D239F9" w:rsidRPr="004D3AFF">
        <w:rPr>
          <w:rFonts w:asciiTheme="minorHAnsi" w:hAnsiTheme="minorHAnsi"/>
          <w:spacing w:val="-4"/>
        </w:rPr>
        <w:t xml:space="preserve"> dokumentów, o których mowa w ust. 5 i § 11 ust. </w:t>
      </w:r>
      <w:r w:rsidR="004E7C2F">
        <w:rPr>
          <w:rFonts w:asciiTheme="minorHAnsi" w:hAnsiTheme="minorHAnsi"/>
          <w:spacing w:val="-4"/>
        </w:rPr>
        <w:t>4</w:t>
      </w:r>
      <w:r w:rsidR="00334312">
        <w:rPr>
          <w:rFonts w:asciiTheme="minorHAnsi" w:hAnsiTheme="minorHAnsi"/>
          <w:spacing w:val="-4"/>
        </w:rPr>
        <w:t xml:space="preserve"> i </w:t>
      </w:r>
      <w:r w:rsidR="004E7C2F">
        <w:rPr>
          <w:rFonts w:asciiTheme="minorHAnsi" w:hAnsiTheme="minorHAnsi"/>
          <w:spacing w:val="-4"/>
        </w:rPr>
        <w:t>5</w:t>
      </w:r>
      <w:r w:rsidR="00D239F9" w:rsidRPr="004D3AFF">
        <w:rPr>
          <w:rFonts w:asciiTheme="minorHAnsi" w:hAnsiTheme="minorHAnsi"/>
          <w:spacing w:val="-4"/>
        </w:rPr>
        <w:t xml:space="preserve"> niniejszej</w:t>
      </w:r>
      <w:r w:rsidR="00D239F9" w:rsidRPr="004D3AFF">
        <w:rPr>
          <w:rFonts w:asciiTheme="minorHAnsi" w:hAnsiTheme="minorHAnsi"/>
        </w:rPr>
        <w:t xml:space="preserve"> </w:t>
      </w:r>
      <w:r w:rsidR="00D239F9" w:rsidRPr="006D3D14">
        <w:rPr>
          <w:rFonts w:asciiTheme="minorHAnsi" w:hAnsiTheme="minorHAnsi" w:cs="Calibri"/>
        </w:rPr>
        <w:t>decyzji</w:t>
      </w:r>
      <w:r w:rsidR="00C30FE5" w:rsidRPr="00C30FE5">
        <w:rPr>
          <w:rFonts w:asciiTheme="minorHAnsi" w:hAnsiTheme="minorHAnsi"/>
        </w:rPr>
        <w:t xml:space="preserve">, </w:t>
      </w:r>
      <w:r w:rsidR="00C30FE5" w:rsidRPr="00C30FE5">
        <w:rPr>
          <w:rFonts w:cs="Calibri"/>
        </w:rPr>
        <w:t>z uwzględnieniem ust. 9</w:t>
      </w:r>
      <w:r w:rsidR="00C30FE5">
        <w:rPr>
          <w:rFonts w:cs="Calibri"/>
        </w:rPr>
        <w:t>.</w:t>
      </w:r>
      <w:r w:rsidR="004E7C2F">
        <w:rPr>
          <w:rFonts w:cs="Calibri"/>
        </w:rPr>
        <w:t xml:space="preserve"> Terminy te mogą ulec także zawieszeniu z uwagi na prowadzone czynności wyjaśniające służb uprawnionych, np. przez prokuraturę, policję, itp. do czasu ich zakończenia.</w:t>
      </w:r>
    </w:p>
    <w:p w14:paraId="43BE7D4C" w14:textId="5FC7D775" w:rsidR="00D239F9" w:rsidRPr="000E1BA7" w:rsidRDefault="00923B29" w:rsidP="00FF60F0">
      <w:pPr>
        <w:numPr>
          <w:ilvl w:val="0"/>
          <w:numId w:val="34"/>
        </w:numPr>
        <w:shd w:val="clear" w:color="auto" w:fill="FFFFFF"/>
        <w:tabs>
          <w:tab w:val="num" w:pos="284"/>
        </w:tabs>
        <w:spacing w:before="60" w:after="60" w:line="240" w:lineRule="auto"/>
        <w:ind w:left="284" w:hanging="284"/>
        <w:jc w:val="both"/>
        <w:rPr>
          <w:rFonts w:asciiTheme="minorHAnsi" w:hAnsiTheme="minorHAnsi"/>
        </w:rPr>
      </w:pPr>
      <w:r w:rsidRPr="00F81ED4">
        <w:t>W przypadku gdy w ramach Projektu jest dokonywana kontrola</w:t>
      </w:r>
      <w:r w:rsidRPr="000E1BA7">
        <w:rPr>
          <w:vertAlign w:val="superscript"/>
        </w:rPr>
        <w:footnoteReference w:id="62"/>
      </w:r>
      <w:r w:rsidRPr="000E1BA7">
        <w:t xml:space="preserve"> </w:t>
      </w:r>
      <w:r w:rsidRPr="000E1BA7">
        <w:rPr>
          <w:rFonts w:asciiTheme="minorHAnsi" w:hAnsiTheme="minorHAnsi" w:cs="Calibri"/>
        </w:rPr>
        <w:t>b</w:t>
      </w:r>
      <w:r w:rsidR="00D239F9" w:rsidRPr="000E1BA7">
        <w:rPr>
          <w:rFonts w:asciiTheme="minorHAnsi" w:hAnsiTheme="minorHAnsi" w:cs="Calibri"/>
        </w:rPr>
        <w:t>ieg</w:t>
      </w:r>
      <w:r w:rsidR="00D239F9" w:rsidRPr="000E1BA7">
        <w:rPr>
          <w:rFonts w:asciiTheme="minorHAnsi" w:hAnsiTheme="minorHAnsi"/>
        </w:rPr>
        <w:t xml:space="preserve"> terminów weryfikacji, </w:t>
      </w:r>
      <w:r w:rsidRPr="000E1BA7">
        <w:rPr>
          <w:rFonts w:asciiTheme="minorHAnsi" w:hAnsiTheme="minorHAnsi"/>
        </w:rPr>
        <w:br/>
      </w:r>
      <w:r w:rsidR="00D239F9" w:rsidRPr="000E1BA7">
        <w:rPr>
          <w:rFonts w:asciiTheme="minorHAnsi" w:hAnsiTheme="minorHAnsi"/>
        </w:rPr>
        <w:t xml:space="preserve">o których mowa w ust. 2 w stosunku do ww. wniosków o płatność, ulega zawieszeniu do dnia przekazania przez Beneficjenta do Instytucji </w:t>
      </w:r>
      <w:r w:rsidR="00D239F9" w:rsidRPr="000E1BA7">
        <w:rPr>
          <w:rFonts w:asciiTheme="minorHAnsi" w:hAnsiTheme="minorHAnsi" w:cs="Calibri"/>
        </w:rPr>
        <w:t>Pośredniczącej</w:t>
      </w:r>
      <w:r w:rsidR="00D239F9" w:rsidRPr="000E1BA7">
        <w:rPr>
          <w:rFonts w:asciiTheme="minorHAnsi" w:hAnsiTheme="minorHAnsi"/>
        </w:rPr>
        <w:t xml:space="preserve"> informacji </w:t>
      </w:r>
      <w:r w:rsidR="00D239F9" w:rsidRPr="000E1BA7">
        <w:rPr>
          <w:rFonts w:asciiTheme="minorHAnsi" w:hAnsiTheme="minorHAnsi"/>
          <w:spacing w:val="-4"/>
        </w:rPr>
        <w:t>o wykonaniu lub zaniechaniu wykonania zaleceń pokontrolnych, chyba że wyniki kontroli nie wskazują</w:t>
      </w:r>
      <w:r w:rsidR="00D239F9" w:rsidRPr="000E1BA7">
        <w:rPr>
          <w:rFonts w:asciiTheme="minorHAnsi" w:hAnsiTheme="minorHAnsi"/>
        </w:rPr>
        <w:t xml:space="preserve"> na wystąpienie wydatków niekwalifikowalnych w projekcie lub nie mają wpływu na rozliczenie końcowe Projektu.</w:t>
      </w:r>
      <w:r w:rsidR="00D239F9" w:rsidRPr="000E1BA7">
        <w:rPr>
          <w:rFonts w:asciiTheme="minorHAnsi" w:hAnsiTheme="minorHAnsi" w:cs="Calibri"/>
        </w:rPr>
        <w:t xml:space="preserve"> </w:t>
      </w:r>
    </w:p>
    <w:p w14:paraId="7DD99403" w14:textId="3AC58EC3" w:rsidR="00D239F9" w:rsidRPr="00625CD6" w:rsidRDefault="00D239F9" w:rsidP="00FF60F0">
      <w:pPr>
        <w:numPr>
          <w:ilvl w:val="0"/>
          <w:numId w:val="34"/>
        </w:numPr>
        <w:tabs>
          <w:tab w:val="num" w:pos="284"/>
        </w:tabs>
        <w:spacing w:before="60" w:after="60" w:line="240" w:lineRule="auto"/>
        <w:ind w:left="284" w:hanging="284"/>
        <w:jc w:val="both"/>
        <w:rPr>
          <w:rFonts w:asciiTheme="minorHAnsi" w:hAnsiTheme="minorHAnsi"/>
        </w:rPr>
      </w:pPr>
      <w:r w:rsidRPr="004603C9">
        <w:rPr>
          <w:rFonts w:asciiTheme="minorHAnsi" w:hAnsiTheme="minorHAnsi"/>
        </w:rPr>
        <w:t xml:space="preserve">Instytucja </w:t>
      </w:r>
      <w:r w:rsidRPr="00E54359">
        <w:rPr>
          <w:rFonts w:asciiTheme="minorHAnsi" w:hAnsiTheme="minorHAnsi" w:cs="Calibri"/>
        </w:rPr>
        <w:t>Pośrednicząca</w:t>
      </w:r>
      <w:r w:rsidRPr="00E54359">
        <w:rPr>
          <w:rFonts w:asciiTheme="minorHAnsi" w:hAnsiTheme="minorHAnsi"/>
        </w:rPr>
        <w:t xml:space="preserve"> może wezwać Beneficjenta do złożenia </w:t>
      </w:r>
      <w:r w:rsidR="006C6E8B">
        <w:rPr>
          <w:rFonts w:asciiTheme="minorHAnsi" w:hAnsiTheme="minorHAnsi"/>
        </w:rPr>
        <w:t xml:space="preserve">dodatkowych </w:t>
      </w:r>
      <w:r w:rsidRPr="00E54359">
        <w:rPr>
          <w:rFonts w:asciiTheme="minorHAnsi" w:hAnsiTheme="minorHAnsi"/>
        </w:rPr>
        <w:t>dokumentów</w:t>
      </w:r>
      <w:r w:rsidR="006C6E8B">
        <w:rPr>
          <w:rFonts w:asciiTheme="minorHAnsi" w:hAnsiTheme="minorHAnsi"/>
        </w:rPr>
        <w:t xml:space="preserve"> niezbędnych do monitorowania realizacji Projektu, w tym do przeprowadzenia weryfikacji wniosku o płatność i</w:t>
      </w:r>
      <w:r w:rsidRPr="00E54359">
        <w:rPr>
          <w:rFonts w:asciiTheme="minorHAnsi" w:hAnsiTheme="minorHAnsi"/>
        </w:rPr>
        <w:t xml:space="preserve"> dotyczących Projektu</w:t>
      </w:r>
      <w:r w:rsidR="004E3741">
        <w:rPr>
          <w:rStyle w:val="Odwoanieprzypisudolnego"/>
          <w:rFonts w:asciiTheme="minorHAnsi" w:hAnsiTheme="minorHAnsi"/>
        </w:rPr>
        <w:footnoteReference w:id="63"/>
      </w:r>
      <w:r w:rsidRPr="00E54359">
        <w:rPr>
          <w:rFonts w:asciiTheme="minorHAnsi" w:hAnsiTheme="minorHAnsi"/>
        </w:rPr>
        <w:t xml:space="preserve">. Instytucja </w:t>
      </w:r>
      <w:r w:rsidRPr="004603C9">
        <w:rPr>
          <w:rFonts w:asciiTheme="minorHAnsi" w:hAnsiTheme="minorHAnsi" w:cs="Calibri"/>
        </w:rPr>
        <w:t>Pośrednicząca</w:t>
      </w:r>
      <w:r w:rsidRPr="004603C9">
        <w:rPr>
          <w:rFonts w:asciiTheme="minorHAnsi" w:hAnsiTheme="minorHAnsi"/>
        </w:rPr>
        <w:t xml:space="preserve"> może także dokonać uzupełnienia lub poprawienia wniosku o</w:t>
      </w:r>
      <w:r w:rsidRPr="004603C9">
        <w:rPr>
          <w:rFonts w:asciiTheme="minorHAnsi" w:hAnsiTheme="minorHAnsi" w:cs="Calibri"/>
        </w:rPr>
        <w:t xml:space="preserve"> </w:t>
      </w:r>
      <w:r w:rsidRPr="004603C9">
        <w:rPr>
          <w:rFonts w:asciiTheme="minorHAnsi" w:hAnsiTheme="minorHAnsi"/>
        </w:rPr>
        <w:t>płatność, o czym informuje Beneficjenta lub wzywa Beneficjenta do poprawienia lub uzupełnienia wniosku o płatność</w:t>
      </w:r>
      <w:r w:rsidRPr="00625CD6">
        <w:rPr>
          <w:rFonts w:asciiTheme="minorHAnsi" w:hAnsiTheme="minorHAnsi"/>
        </w:rPr>
        <w:t xml:space="preserve"> lub złożenia dodatkowych wyjaśnień w wyznaczonym terminie.  </w:t>
      </w:r>
    </w:p>
    <w:p w14:paraId="1F103B44" w14:textId="3167BB1A" w:rsidR="00D239F9" w:rsidRPr="00625CD6" w:rsidRDefault="00D239F9" w:rsidP="00FF60F0">
      <w:pPr>
        <w:numPr>
          <w:ilvl w:val="0"/>
          <w:numId w:val="34"/>
        </w:numPr>
        <w:tabs>
          <w:tab w:val="num" w:pos="284"/>
        </w:tabs>
        <w:spacing w:before="60" w:after="60" w:line="240" w:lineRule="auto"/>
        <w:ind w:left="284" w:hanging="284"/>
        <w:jc w:val="both"/>
        <w:rPr>
          <w:rFonts w:asciiTheme="minorHAnsi" w:hAnsiTheme="minorHAnsi"/>
        </w:rPr>
      </w:pPr>
      <w:r w:rsidRPr="00625CD6">
        <w:rPr>
          <w:rFonts w:asciiTheme="minorHAnsi" w:hAnsiTheme="minorHAnsi"/>
        </w:rPr>
        <w:t xml:space="preserve">Beneficjent zobowiązuje się do </w:t>
      </w:r>
      <w:r w:rsidR="006C6E8B">
        <w:rPr>
          <w:rFonts w:asciiTheme="minorHAnsi" w:hAnsiTheme="minorHAnsi"/>
        </w:rPr>
        <w:t xml:space="preserve">niezwłocznego </w:t>
      </w:r>
      <w:r w:rsidRPr="00625CD6">
        <w:rPr>
          <w:rFonts w:asciiTheme="minorHAnsi" w:hAnsiTheme="minorHAnsi"/>
        </w:rPr>
        <w:t>usunięcia błędów</w:t>
      </w:r>
      <w:r w:rsidR="006C6E8B">
        <w:rPr>
          <w:rFonts w:asciiTheme="minorHAnsi" w:hAnsiTheme="minorHAnsi"/>
        </w:rPr>
        <w:t>,</w:t>
      </w:r>
      <w:r w:rsidRPr="00625CD6">
        <w:rPr>
          <w:rFonts w:asciiTheme="minorHAnsi" w:hAnsiTheme="minorHAnsi"/>
        </w:rPr>
        <w:t xml:space="preserve"> złożenia wyjaśnień lub dokumentów dotyczących Projektu</w:t>
      </w:r>
      <w:r w:rsidR="006C6E8B">
        <w:rPr>
          <w:rFonts w:asciiTheme="minorHAnsi" w:hAnsiTheme="minorHAnsi"/>
        </w:rPr>
        <w:t>, o których mowa w ust. 5</w:t>
      </w:r>
      <w:r w:rsidRPr="00625CD6">
        <w:rPr>
          <w:rFonts w:asciiTheme="minorHAnsi" w:hAnsiTheme="minorHAnsi"/>
        </w:rPr>
        <w:t xml:space="preserve"> w wyznaczonym przez Instytucję </w:t>
      </w:r>
      <w:r w:rsidRPr="00D239F9">
        <w:rPr>
          <w:rFonts w:asciiTheme="minorHAnsi" w:hAnsiTheme="minorHAnsi" w:cs="Calibri"/>
        </w:rPr>
        <w:t>Pośrednicząca</w:t>
      </w:r>
      <w:r w:rsidRPr="00625CD6">
        <w:rPr>
          <w:rFonts w:asciiTheme="minorHAnsi" w:hAnsiTheme="minorHAnsi"/>
        </w:rPr>
        <w:t xml:space="preserve"> terminie.</w:t>
      </w:r>
    </w:p>
    <w:p w14:paraId="4CBE6310" w14:textId="7F7F082B" w:rsidR="00D239F9" w:rsidRPr="00625CD6" w:rsidRDefault="00D239F9" w:rsidP="00FF60F0">
      <w:pPr>
        <w:numPr>
          <w:ilvl w:val="0"/>
          <w:numId w:val="34"/>
        </w:numPr>
        <w:tabs>
          <w:tab w:val="num" w:pos="284"/>
        </w:tabs>
        <w:spacing w:before="60" w:after="60" w:line="240" w:lineRule="auto"/>
        <w:ind w:left="284" w:hanging="284"/>
        <w:jc w:val="both"/>
        <w:rPr>
          <w:rFonts w:asciiTheme="minorHAnsi" w:hAnsiTheme="minorHAnsi"/>
        </w:rPr>
      </w:pPr>
      <w:r w:rsidRPr="00625CD6">
        <w:rPr>
          <w:rFonts w:asciiTheme="minorHAnsi" w:hAnsiTheme="minorHAnsi"/>
        </w:rPr>
        <w:t xml:space="preserve">Instytucja </w:t>
      </w:r>
      <w:r w:rsidRPr="00D239F9">
        <w:rPr>
          <w:rFonts w:asciiTheme="minorHAnsi" w:hAnsiTheme="minorHAnsi" w:cs="Calibri"/>
        </w:rPr>
        <w:t>Pośrednicząca</w:t>
      </w:r>
      <w:r w:rsidRPr="00625CD6">
        <w:rPr>
          <w:rFonts w:asciiTheme="minorHAnsi" w:hAnsiTheme="minorHAnsi"/>
        </w:rPr>
        <w:t xml:space="preserve">, po </w:t>
      </w:r>
      <w:r w:rsidR="0061410D">
        <w:rPr>
          <w:rFonts w:asciiTheme="minorHAnsi" w:hAnsiTheme="minorHAnsi"/>
        </w:rPr>
        <w:t>zatwierdzeniu</w:t>
      </w:r>
      <w:r w:rsidRPr="00625CD6">
        <w:rPr>
          <w:rFonts w:asciiTheme="minorHAnsi" w:hAnsiTheme="minorHAnsi"/>
        </w:rPr>
        <w:t xml:space="preserve"> wniosku o płatność, przekazuje Beneficjentowi w</w:t>
      </w:r>
      <w:r w:rsidR="0061410D">
        <w:rPr>
          <w:rFonts w:asciiTheme="minorHAnsi" w:hAnsiTheme="minorHAnsi"/>
        </w:rPr>
        <w:t> </w:t>
      </w:r>
      <w:r w:rsidRPr="008635D2">
        <w:rPr>
          <w:rFonts w:asciiTheme="minorHAnsi" w:hAnsiTheme="minorHAnsi"/>
        </w:rPr>
        <w:t>terminie, o którym</w:t>
      </w:r>
      <w:r w:rsidRPr="00625CD6">
        <w:rPr>
          <w:rFonts w:asciiTheme="minorHAnsi" w:hAnsiTheme="minorHAnsi"/>
        </w:rPr>
        <w:t xml:space="preserve"> mowa w ust. 1 i 2</w:t>
      </w:r>
      <w:r w:rsidR="00C9243F">
        <w:rPr>
          <w:rFonts w:asciiTheme="minorHAnsi" w:hAnsiTheme="minorHAnsi"/>
        </w:rPr>
        <w:t>,</w:t>
      </w:r>
      <w:r w:rsidRPr="00625CD6">
        <w:rPr>
          <w:rFonts w:asciiTheme="minorHAnsi" w:hAnsiTheme="minorHAnsi"/>
        </w:rPr>
        <w:t xml:space="preserve"> informację o wyniku weryfikacji wniosku o</w:t>
      </w:r>
      <w:r w:rsidRPr="00D239F9">
        <w:rPr>
          <w:rFonts w:asciiTheme="minorHAnsi" w:hAnsiTheme="minorHAnsi" w:cs="Calibri"/>
        </w:rPr>
        <w:t xml:space="preserve"> </w:t>
      </w:r>
      <w:r w:rsidRPr="00625CD6">
        <w:rPr>
          <w:rFonts w:asciiTheme="minorHAnsi" w:hAnsiTheme="minorHAnsi"/>
        </w:rPr>
        <w:t xml:space="preserve">płatność, przy czym </w:t>
      </w:r>
      <w:r w:rsidR="0061410D">
        <w:rPr>
          <w:rFonts w:asciiTheme="minorHAnsi" w:hAnsiTheme="minorHAnsi"/>
        </w:rPr>
        <w:t xml:space="preserve">w przypadku uznania części wydatków za </w:t>
      </w:r>
      <w:r w:rsidR="00C9243F">
        <w:rPr>
          <w:rFonts w:asciiTheme="minorHAnsi" w:hAnsiTheme="minorHAnsi"/>
        </w:rPr>
        <w:t xml:space="preserve">poniesione nieprawidłowo </w:t>
      </w:r>
      <w:r w:rsidRPr="00625CD6">
        <w:rPr>
          <w:rFonts w:asciiTheme="minorHAnsi" w:hAnsiTheme="minorHAnsi"/>
        </w:rPr>
        <w:t>informacja</w:t>
      </w:r>
      <w:r w:rsidR="0061410D">
        <w:rPr>
          <w:rFonts w:asciiTheme="minorHAnsi" w:hAnsiTheme="minorHAnsi"/>
        </w:rPr>
        <w:t xml:space="preserve"> </w:t>
      </w:r>
      <w:r w:rsidRPr="00625CD6">
        <w:rPr>
          <w:rFonts w:asciiTheme="minorHAnsi" w:hAnsiTheme="minorHAnsi"/>
        </w:rPr>
        <w:t>powinna zawierać</w:t>
      </w:r>
      <w:r w:rsidR="0061410D">
        <w:rPr>
          <w:rStyle w:val="Odwoanieprzypisudolnego"/>
          <w:rFonts w:asciiTheme="minorHAnsi" w:hAnsiTheme="minorHAnsi"/>
        </w:rPr>
        <w:footnoteReference w:id="64"/>
      </w:r>
      <w:r w:rsidR="0061410D">
        <w:rPr>
          <w:rFonts w:asciiTheme="minorHAnsi" w:hAnsiTheme="minorHAnsi"/>
        </w:rPr>
        <w:t xml:space="preserve"> przynajmniej</w:t>
      </w:r>
      <w:r w:rsidRPr="00625CD6">
        <w:rPr>
          <w:rFonts w:asciiTheme="minorHAnsi" w:hAnsiTheme="minorHAnsi"/>
        </w:rPr>
        <w:t xml:space="preserve">: </w:t>
      </w:r>
    </w:p>
    <w:p w14:paraId="3EEB41F7" w14:textId="1991F0E9" w:rsidR="00D239F9" w:rsidRPr="00611251" w:rsidRDefault="00D239F9" w:rsidP="00FF60F0">
      <w:pPr>
        <w:pStyle w:val="Akapitzlist"/>
        <w:numPr>
          <w:ilvl w:val="0"/>
          <w:numId w:val="54"/>
        </w:numPr>
        <w:tabs>
          <w:tab w:val="num" w:pos="709"/>
        </w:tabs>
        <w:spacing w:before="60" w:after="60"/>
        <w:ind w:left="567" w:hanging="283"/>
        <w:contextualSpacing/>
        <w:jc w:val="both"/>
        <w:rPr>
          <w:rFonts w:asciiTheme="minorHAnsi" w:hAnsiTheme="minorHAnsi"/>
        </w:rPr>
      </w:pPr>
      <w:r w:rsidRPr="00625CD6">
        <w:rPr>
          <w:rFonts w:asciiTheme="minorHAnsi" w:hAnsiTheme="minorHAnsi"/>
          <w:sz w:val="22"/>
        </w:rPr>
        <w:t xml:space="preserve">kwotę wydatków, które zostały uznane za </w:t>
      </w:r>
      <w:r w:rsidR="00C9243F">
        <w:rPr>
          <w:rFonts w:asciiTheme="minorHAnsi" w:hAnsiTheme="minorHAnsi"/>
          <w:sz w:val="22"/>
        </w:rPr>
        <w:t>poniesione nieprawidłowo</w:t>
      </w:r>
      <w:r w:rsidR="00C9243F" w:rsidRPr="00625CD6">
        <w:rPr>
          <w:rFonts w:asciiTheme="minorHAnsi" w:hAnsiTheme="minorHAnsi"/>
          <w:sz w:val="22"/>
        </w:rPr>
        <w:t xml:space="preserve"> </w:t>
      </w:r>
      <w:r w:rsidRPr="00625CD6">
        <w:rPr>
          <w:rFonts w:asciiTheme="minorHAnsi" w:hAnsiTheme="minorHAnsi"/>
          <w:sz w:val="22"/>
        </w:rPr>
        <w:t>wraz z</w:t>
      </w:r>
      <w:r w:rsidR="00C9243F">
        <w:rPr>
          <w:rFonts w:asciiTheme="minorHAnsi" w:hAnsiTheme="minorHAnsi"/>
          <w:sz w:val="22"/>
        </w:rPr>
        <w:t xml:space="preserve"> </w:t>
      </w:r>
      <w:r w:rsidRPr="00625CD6">
        <w:rPr>
          <w:rFonts w:asciiTheme="minorHAnsi" w:hAnsiTheme="minorHAnsi"/>
          <w:sz w:val="22"/>
        </w:rPr>
        <w:t>uzasadnieniem;</w:t>
      </w:r>
    </w:p>
    <w:p w14:paraId="3D07017F" w14:textId="50D12F51" w:rsidR="00810EE9" w:rsidRPr="00625CD6" w:rsidRDefault="00810EE9" w:rsidP="00FF60F0">
      <w:pPr>
        <w:pStyle w:val="Akapitzlist"/>
        <w:numPr>
          <w:ilvl w:val="0"/>
          <w:numId w:val="54"/>
        </w:numPr>
        <w:tabs>
          <w:tab w:val="num" w:pos="709"/>
        </w:tabs>
        <w:spacing w:before="60" w:after="60"/>
        <w:ind w:left="567" w:hanging="283"/>
        <w:contextualSpacing/>
        <w:jc w:val="both"/>
        <w:rPr>
          <w:rFonts w:asciiTheme="minorHAnsi" w:hAnsiTheme="minorHAnsi"/>
        </w:rPr>
      </w:pPr>
      <w:r>
        <w:rPr>
          <w:rFonts w:asciiTheme="minorHAnsi" w:hAnsiTheme="minorHAnsi"/>
          <w:sz w:val="22"/>
        </w:rPr>
        <w:t>informację o warunkach zwrotu środków uznanych za poniesione nieprawidłowo;</w:t>
      </w:r>
    </w:p>
    <w:p w14:paraId="624E82CF" w14:textId="0ED3CE20" w:rsidR="00D239F9" w:rsidRPr="00625CD6" w:rsidRDefault="00D239F9" w:rsidP="00FF60F0">
      <w:pPr>
        <w:pStyle w:val="Akapitzlist"/>
        <w:numPr>
          <w:ilvl w:val="0"/>
          <w:numId w:val="54"/>
        </w:numPr>
        <w:tabs>
          <w:tab w:val="num" w:pos="709"/>
        </w:tabs>
        <w:spacing w:before="60" w:after="60"/>
        <w:ind w:left="567" w:hanging="283"/>
        <w:contextualSpacing/>
        <w:jc w:val="both"/>
        <w:rPr>
          <w:rFonts w:asciiTheme="minorHAnsi" w:hAnsiTheme="minorHAnsi"/>
        </w:rPr>
      </w:pPr>
      <w:r w:rsidRPr="00625CD6">
        <w:rPr>
          <w:rFonts w:asciiTheme="minorHAnsi" w:hAnsiTheme="minorHAnsi"/>
          <w:sz w:val="22"/>
        </w:rPr>
        <w:lastRenderedPageBreak/>
        <w:t xml:space="preserve">zatwierdzoną kwotę rozliczenia kwoty dofinansowania </w:t>
      </w:r>
      <w:r w:rsidRPr="00625CD6">
        <w:rPr>
          <w:rFonts w:asciiTheme="minorHAnsi" w:hAnsiTheme="minorHAnsi"/>
          <w:i/>
          <w:sz w:val="22"/>
        </w:rPr>
        <w:t>oraz wkładu własnego</w:t>
      </w:r>
      <w:r w:rsidRPr="00625CD6">
        <w:rPr>
          <w:rFonts w:asciiTheme="minorHAnsi" w:hAnsiTheme="minorHAnsi"/>
          <w:sz w:val="22"/>
          <w:vertAlign w:val="superscript"/>
        </w:rPr>
        <w:footnoteReference w:id="65"/>
      </w:r>
      <w:r w:rsidRPr="00625CD6">
        <w:rPr>
          <w:rFonts w:asciiTheme="minorHAnsi" w:hAnsiTheme="minorHAnsi"/>
          <w:sz w:val="22"/>
        </w:rPr>
        <w:t xml:space="preserve"> wynikającą </w:t>
      </w:r>
      <w:r w:rsidRPr="00625CD6">
        <w:rPr>
          <w:rFonts w:asciiTheme="minorHAnsi" w:hAnsiTheme="minorHAnsi"/>
          <w:sz w:val="22"/>
        </w:rPr>
        <w:br/>
      </w:r>
      <w:r w:rsidRPr="00625CD6">
        <w:rPr>
          <w:rFonts w:asciiTheme="minorHAnsi" w:hAnsiTheme="minorHAnsi"/>
          <w:spacing w:val="-4"/>
          <w:sz w:val="22"/>
        </w:rPr>
        <w:t xml:space="preserve">z pomniejszenia kwoty wydatków rozliczanych we wniosku o płatność o wydatki </w:t>
      </w:r>
      <w:r w:rsidR="00810EE9">
        <w:rPr>
          <w:rFonts w:asciiTheme="minorHAnsi" w:hAnsiTheme="minorHAnsi"/>
          <w:spacing w:val="-4"/>
          <w:sz w:val="22"/>
        </w:rPr>
        <w:t>poniesione nieprawidłowo</w:t>
      </w:r>
      <w:r w:rsidRPr="00625CD6">
        <w:rPr>
          <w:rFonts w:asciiTheme="minorHAnsi" w:hAnsiTheme="minorHAnsi"/>
          <w:spacing w:val="-4"/>
          <w:sz w:val="22"/>
        </w:rPr>
        <w:t>,</w:t>
      </w:r>
      <w:r w:rsidRPr="00625CD6">
        <w:rPr>
          <w:rFonts w:asciiTheme="minorHAnsi" w:hAnsiTheme="minorHAnsi"/>
          <w:sz w:val="22"/>
        </w:rPr>
        <w:t xml:space="preserve"> o których mowa w pkt 1, oraz o dochody o których mowa w § 13 </w:t>
      </w:r>
      <w:r w:rsidRPr="00D239F9">
        <w:rPr>
          <w:rFonts w:asciiTheme="minorHAnsi" w:hAnsiTheme="minorHAnsi" w:cs="Calibri"/>
          <w:sz w:val="22"/>
          <w:szCs w:val="22"/>
        </w:rPr>
        <w:t>decyzji</w:t>
      </w:r>
      <w:r w:rsidRPr="00625CD6">
        <w:rPr>
          <w:rFonts w:asciiTheme="minorHAnsi" w:hAnsiTheme="minorHAnsi"/>
          <w:sz w:val="22"/>
        </w:rPr>
        <w:t>.</w:t>
      </w:r>
    </w:p>
    <w:p w14:paraId="78FD367B" w14:textId="70E57A47" w:rsidR="00D239F9" w:rsidRPr="00625CD6" w:rsidRDefault="00D239F9" w:rsidP="00FF60F0">
      <w:pPr>
        <w:numPr>
          <w:ilvl w:val="0"/>
          <w:numId w:val="34"/>
        </w:numPr>
        <w:tabs>
          <w:tab w:val="num" w:pos="284"/>
        </w:tabs>
        <w:spacing w:before="60" w:after="60" w:line="240" w:lineRule="auto"/>
        <w:ind w:left="284" w:hanging="284"/>
        <w:jc w:val="both"/>
        <w:rPr>
          <w:rFonts w:asciiTheme="minorHAnsi" w:hAnsiTheme="minorHAnsi"/>
        </w:rPr>
      </w:pPr>
      <w:r w:rsidRPr="00625CD6">
        <w:rPr>
          <w:rFonts w:asciiTheme="minorHAnsi" w:hAnsiTheme="minorHAnsi"/>
        </w:rPr>
        <w:t xml:space="preserve">Beneficjent ma prawo wnieść w terminie 14 dni kalendarzowych od dnia otrzymania informacji </w:t>
      </w:r>
      <w:r w:rsidRPr="00D239F9">
        <w:rPr>
          <w:rFonts w:asciiTheme="minorHAnsi" w:hAnsiTheme="minorHAnsi" w:cs="Calibri"/>
        </w:rPr>
        <w:br/>
      </w:r>
      <w:r w:rsidRPr="00625CD6">
        <w:rPr>
          <w:rFonts w:asciiTheme="minorHAnsi" w:hAnsiTheme="minorHAnsi"/>
        </w:rPr>
        <w:t>o</w:t>
      </w:r>
      <w:r w:rsidRPr="00D239F9">
        <w:rPr>
          <w:rFonts w:asciiTheme="minorHAnsi" w:hAnsiTheme="minorHAnsi" w:cs="Calibri"/>
        </w:rPr>
        <w:t xml:space="preserve"> </w:t>
      </w:r>
      <w:r w:rsidRPr="00625CD6">
        <w:rPr>
          <w:rFonts w:asciiTheme="minorHAnsi" w:hAnsiTheme="minorHAnsi"/>
        </w:rPr>
        <w:t>której mowa w ust. 7</w:t>
      </w:r>
      <w:r w:rsidR="00810EE9">
        <w:rPr>
          <w:rFonts w:asciiTheme="minorHAnsi" w:hAnsiTheme="minorHAnsi"/>
        </w:rPr>
        <w:t>, w formie pisemnej, w szczególności poprzez system SL2014 umotywowane</w:t>
      </w:r>
      <w:r w:rsidRPr="00625CD6">
        <w:rPr>
          <w:rFonts w:asciiTheme="minorHAnsi" w:hAnsiTheme="minorHAnsi"/>
        </w:rPr>
        <w:t xml:space="preserve"> zastrzeżenia do ustaleń Instytucji </w:t>
      </w:r>
      <w:r w:rsidRPr="00D239F9">
        <w:rPr>
          <w:rFonts w:asciiTheme="minorHAnsi" w:hAnsiTheme="minorHAnsi" w:cs="Calibri"/>
        </w:rPr>
        <w:t>Pośredniczącej</w:t>
      </w:r>
      <w:r w:rsidRPr="00625CD6">
        <w:rPr>
          <w:rFonts w:asciiTheme="minorHAnsi" w:hAnsiTheme="minorHAnsi"/>
        </w:rPr>
        <w:t xml:space="preserve"> w zakresie wydatków </w:t>
      </w:r>
      <w:r w:rsidR="00810EE9">
        <w:rPr>
          <w:rFonts w:asciiTheme="minorHAnsi" w:hAnsiTheme="minorHAnsi"/>
        </w:rPr>
        <w:t>poniesionych nieprawidłowo</w:t>
      </w:r>
      <w:r w:rsidRPr="00625CD6">
        <w:rPr>
          <w:rFonts w:asciiTheme="minorHAnsi" w:hAnsiTheme="minorHAnsi"/>
        </w:rPr>
        <w:t xml:space="preserve">. Przepisy art. 25 ust. 2-12 ustawy wdrożeniowej stosuje się wówczas odpowiednio. W przypadku gdy Instytucja </w:t>
      </w:r>
      <w:r w:rsidRPr="00D239F9">
        <w:rPr>
          <w:rFonts w:asciiTheme="minorHAnsi" w:hAnsiTheme="minorHAnsi" w:cs="Calibri"/>
        </w:rPr>
        <w:t>Pośrednicząca</w:t>
      </w:r>
      <w:r w:rsidRPr="00625CD6">
        <w:rPr>
          <w:rFonts w:asciiTheme="minorHAnsi" w:hAnsiTheme="minorHAnsi"/>
        </w:rPr>
        <w:t xml:space="preserve"> nie przyjmie ww. zastrzeżeń i Beneficjent nie zastosuje się do zaleceń Instytucji </w:t>
      </w:r>
      <w:r w:rsidRPr="00D239F9">
        <w:rPr>
          <w:rFonts w:asciiTheme="minorHAnsi" w:hAnsiTheme="minorHAnsi" w:cs="Calibri"/>
        </w:rPr>
        <w:t>Pośredniczącej</w:t>
      </w:r>
      <w:r w:rsidRPr="00625CD6">
        <w:rPr>
          <w:rFonts w:asciiTheme="minorHAnsi" w:hAnsiTheme="minorHAnsi"/>
        </w:rPr>
        <w:t xml:space="preserve"> dotyczących sposobu skorygowania wydatków </w:t>
      </w:r>
      <w:r w:rsidR="0082670D">
        <w:rPr>
          <w:rFonts w:asciiTheme="minorHAnsi" w:hAnsiTheme="minorHAnsi"/>
        </w:rPr>
        <w:t>poniesionych nieprawidłowo</w:t>
      </w:r>
      <w:r w:rsidRPr="00625CD6">
        <w:rPr>
          <w:rFonts w:asciiTheme="minorHAnsi" w:hAnsiTheme="minorHAnsi"/>
        </w:rPr>
        <w:t xml:space="preserve">, stosuje się § 14 </w:t>
      </w:r>
      <w:r w:rsidRPr="00D239F9">
        <w:rPr>
          <w:rFonts w:asciiTheme="minorHAnsi" w:hAnsiTheme="minorHAnsi" w:cs="Calibri"/>
        </w:rPr>
        <w:t>decyzji</w:t>
      </w:r>
      <w:r w:rsidRPr="00625CD6">
        <w:rPr>
          <w:rFonts w:asciiTheme="minorHAnsi" w:hAnsiTheme="minorHAnsi"/>
        </w:rPr>
        <w:t>.</w:t>
      </w:r>
    </w:p>
    <w:p w14:paraId="2520137B" w14:textId="2112A76B" w:rsidR="00D239F9" w:rsidRPr="00625CD6" w:rsidRDefault="00D239F9" w:rsidP="00FF60F0">
      <w:pPr>
        <w:numPr>
          <w:ilvl w:val="0"/>
          <w:numId w:val="34"/>
        </w:numPr>
        <w:tabs>
          <w:tab w:val="num" w:pos="284"/>
        </w:tabs>
        <w:spacing w:before="60" w:after="60" w:line="240" w:lineRule="auto"/>
        <w:ind w:left="284" w:hanging="284"/>
        <w:jc w:val="both"/>
        <w:rPr>
          <w:rFonts w:asciiTheme="minorHAnsi" w:hAnsiTheme="minorHAnsi"/>
        </w:rPr>
      </w:pPr>
      <w:r w:rsidRPr="00625CD6">
        <w:rPr>
          <w:rFonts w:asciiTheme="minorHAnsi" w:hAnsiTheme="minorHAnsi"/>
        </w:rPr>
        <w:t xml:space="preserve">Z wyłączeniem przypadków, o których mowa w ust. 4 i 10 Instytucja </w:t>
      </w:r>
      <w:r w:rsidRPr="00D239F9">
        <w:rPr>
          <w:rFonts w:asciiTheme="minorHAnsi" w:hAnsiTheme="minorHAnsi" w:cs="Calibri"/>
        </w:rPr>
        <w:t>Pośrednicząca</w:t>
      </w:r>
      <w:r w:rsidRPr="00625CD6">
        <w:rPr>
          <w:rFonts w:asciiTheme="minorHAnsi" w:hAnsiTheme="minorHAnsi"/>
        </w:rPr>
        <w:t xml:space="preserve"> zobowiązuje się do zatwierdzenia wniosku o płatność </w:t>
      </w:r>
      <w:r w:rsidR="0036656B">
        <w:rPr>
          <w:rFonts w:asciiTheme="minorHAnsi" w:hAnsiTheme="minorHAnsi"/>
        </w:rPr>
        <w:t xml:space="preserve">w terminie umożliwiającym otrzymanie przez Beneficjenta planowanej transzy, </w:t>
      </w:r>
      <w:r w:rsidRPr="00625CD6">
        <w:rPr>
          <w:rFonts w:asciiTheme="minorHAnsi" w:hAnsiTheme="minorHAnsi"/>
        </w:rPr>
        <w:t xml:space="preserve">nie później niż 90 dni kalendarzowych od dnia przedłożenia jego pierwszej wersji. W przypadku, gdy na </w:t>
      </w:r>
      <w:r w:rsidR="0036656B">
        <w:rPr>
          <w:rFonts w:asciiTheme="minorHAnsi" w:hAnsiTheme="minorHAnsi"/>
        </w:rPr>
        <w:t>1</w:t>
      </w:r>
      <w:r w:rsidRPr="00625CD6">
        <w:rPr>
          <w:rFonts w:asciiTheme="minorHAnsi" w:hAnsiTheme="minorHAnsi"/>
        </w:rPr>
        <w:t xml:space="preserve">5 dni roboczych przed upływem tego terminu Beneficjent nie przedłoży wskazanych przez Instytucję </w:t>
      </w:r>
      <w:r w:rsidRPr="00D239F9">
        <w:rPr>
          <w:rFonts w:asciiTheme="minorHAnsi" w:hAnsiTheme="minorHAnsi" w:cs="Calibri"/>
        </w:rPr>
        <w:t>Pośrednicząca</w:t>
      </w:r>
      <w:r w:rsidRPr="00625CD6">
        <w:rPr>
          <w:rFonts w:asciiTheme="minorHAnsi" w:hAnsiTheme="minorHAnsi"/>
        </w:rPr>
        <w:t xml:space="preserve"> dokumentów </w:t>
      </w:r>
      <w:r w:rsidRPr="00625CD6">
        <w:rPr>
          <w:rFonts w:asciiTheme="minorHAnsi" w:hAnsiTheme="minorHAnsi"/>
          <w:spacing w:val="-4"/>
        </w:rPr>
        <w:t xml:space="preserve">potwierdzających kwalifikowalność wydatków ujętych we wniosku o płatność Instytucja </w:t>
      </w:r>
      <w:r w:rsidRPr="00D239F9">
        <w:rPr>
          <w:rFonts w:asciiTheme="minorHAnsi" w:hAnsiTheme="minorHAnsi" w:cs="Calibri"/>
          <w:spacing w:val="-4"/>
        </w:rPr>
        <w:t>Pośrednicząca</w:t>
      </w:r>
      <w:r w:rsidRPr="00625CD6">
        <w:rPr>
          <w:rFonts w:asciiTheme="minorHAnsi" w:hAnsiTheme="minorHAnsi"/>
        </w:rPr>
        <w:t xml:space="preserve"> uznaje w tej części wydatki za niekwalifikowalne. Przepisy ust. 7 stosuje się odpowiednio</w:t>
      </w:r>
      <w:r w:rsidRPr="00625CD6">
        <w:rPr>
          <w:rFonts w:asciiTheme="minorHAnsi" w:hAnsiTheme="minorHAnsi"/>
          <w:color w:val="19161B"/>
        </w:rPr>
        <w:t>.</w:t>
      </w:r>
    </w:p>
    <w:p w14:paraId="5A9826D4" w14:textId="0A86F3D9" w:rsidR="00D239F9" w:rsidRPr="00604B7F" w:rsidRDefault="00D239F9" w:rsidP="00FF60F0">
      <w:pPr>
        <w:numPr>
          <w:ilvl w:val="0"/>
          <w:numId w:val="34"/>
        </w:numPr>
        <w:tabs>
          <w:tab w:val="num" w:pos="284"/>
        </w:tabs>
        <w:spacing w:before="60" w:after="60" w:line="240" w:lineRule="auto"/>
        <w:ind w:left="284" w:hanging="284"/>
        <w:jc w:val="both"/>
        <w:rPr>
          <w:rFonts w:asciiTheme="minorHAnsi" w:hAnsiTheme="minorHAnsi"/>
        </w:rPr>
      </w:pPr>
      <w:r w:rsidRPr="00E641D9">
        <w:rPr>
          <w:rFonts w:asciiTheme="minorHAnsi" w:hAnsiTheme="minorHAnsi"/>
        </w:rPr>
        <w:t xml:space="preserve">Po zakończeniu Projektu Beneficjent zobowiązuje się przekazać w terminie </w:t>
      </w:r>
      <w:r w:rsidR="008B35B5">
        <w:rPr>
          <w:rFonts w:asciiTheme="minorHAnsi" w:hAnsiTheme="minorHAnsi"/>
        </w:rPr>
        <w:t>30</w:t>
      </w:r>
      <w:r w:rsidR="007F39EE">
        <w:rPr>
          <w:rStyle w:val="Odwoanieprzypisudolnego"/>
          <w:rFonts w:asciiTheme="minorHAnsi" w:hAnsiTheme="minorHAnsi"/>
        </w:rPr>
        <w:footnoteReference w:id="66"/>
      </w:r>
      <w:r w:rsidRPr="00E641D9">
        <w:rPr>
          <w:rFonts w:asciiTheme="minorHAnsi" w:hAnsiTheme="minorHAnsi"/>
        </w:rPr>
        <w:t xml:space="preserve"> dni kalendarzowych ostateczne dane na temat realizacji wskaźnik</w:t>
      </w:r>
      <w:r w:rsidR="0034734C" w:rsidRPr="00E641D9">
        <w:rPr>
          <w:rFonts w:asciiTheme="minorHAnsi" w:hAnsiTheme="minorHAnsi"/>
        </w:rPr>
        <w:t xml:space="preserve">ów rezultatu bezpośredniego określonych we Wniosku </w:t>
      </w:r>
      <w:r w:rsidRPr="00625CD6">
        <w:rPr>
          <w:rFonts w:asciiTheme="minorHAnsi" w:hAnsiTheme="minorHAnsi"/>
          <w:i/>
        </w:rPr>
        <w:t xml:space="preserve"> oraz </w:t>
      </w:r>
      <w:r w:rsidR="00114F40">
        <w:rPr>
          <w:rFonts w:asciiTheme="minorHAnsi" w:hAnsiTheme="minorHAnsi"/>
          <w:i/>
        </w:rPr>
        <w:t xml:space="preserve">w terminie </w:t>
      </w:r>
      <w:r w:rsidR="008B35B5">
        <w:rPr>
          <w:rFonts w:asciiTheme="minorHAnsi" w:hAnsiTheme="minorHAnsi"/>
          <w:i/>
        </w:rPr>
        <w:t>100</w:t>
      </w:r>
      <w:r w:rsidR="00114F40">
        <w:rPr>
          <w:rFonts w:asciiTheme="minorHAnsi" w:hAnsiTheme="minorHAnsi"/>
          <w:i/>
        </w:rPr>
        <w:t xml:space="preserve"> dni kalendarzowych ostateczne dane dotyczące </w:t>
      </w:r>
      <w:r w:rsidRPr="00625CD6">
        <w:rPr>
          <w:rFonts w:asciiTheme="minorHAnsi" w:hAnsiTheme="minorHAnsi"/>
          <w:i/>
        </w:rPr>
        <w:t xml:space="preserve">stopnia spełnienia kryterium efektywności </w:t>
      </w:r>
      <w:r w:rsidR="00625CD6">
        <w:rPr>
          <w:rFonts w:asciiTheme="minorHAnsi" w:hAnsiTheme="minorHAnsi"/>
          <w:i/>
        </w:rPr>
        <w:t>zatrudnieniowej</w:t>
      </w:r>
      <w:r w:rsidR="00D15359">
        <w:rPr>
          <w:rFonts w:asciiTheme="minorHAnsi" w:hAnsiTheme="minorHAnsi"/>
          <w:i/>
        </w:rPr>
        <w:t xml:space="preserve"> i efektywności zawodowej</w:t>
      </w:r>
      <w:r w:rsidR="00625CD6">
        <w:rPr>
          <w:rFonts w:asciiTheme="minorHAnsi" w:hAnsiTheme="minorHAnsi"/>
          <w:i/>
        </w:rPr>
        <w:t xml:space="preserve"> </w:t>
      </w:r>
      <w:r w:rsidR="00114F40">
        <w:rPr>
          <w:rFonts w:asciiTheme="minorHAnsi" w:hAnsiTheme="minorHAnsi"/>
          <w:i/>
        </w:rPr>
        <w:t>i</w:t>
      </w:r>
      <w:r w:rsidR="00625CD6">
        <w:rPr>
          <w:rFonts w:asciiTheme="minorHAnsi" w:hAnsiTheme="minorHAnsi"/>
          <w:i/>
        </w:rPr>
        <w:t xml:space="preserve"> efektywności </w:t>
      </w:r>
      <w:r w:rsidRPr="00D239F9">
        <w:rPr>
          <w:rFonts w:asciiTheme="minorHAnsi" w:hAnsiTheme="minorHAnsi" w:cs="Arial"/>
          <w:i/>
        </w:rPr>
        <w:t>społecznej</w:t>
      </w:r>
      <w:r w:rsidR="00C2691E" w:rsidRPr="00604B7F">
        <w:rPr>
          <w:rFonts w:asciiTheme="minorHAnsi" w:hAnsiTheme="minorHAnsi"/>
          <w:i/>
          <w:vertAlign w:val="superscript"/>
        </w:rPr>
        <w:footnoteReference w:id="67"/>
      </w:r>
      <w:r w:rsidRPr="00A17ED8">
        <w:rPr>
          <w:rFonts w:asciiTheme="minorHAnsi" w:hAnsiTheme="minorHAnsi"/>
          <w:i/>
          <w:spacing w:val="-4"/>
        </w:rPr>
        <w:t xml:space="preserve">, </w:t>
      </w:r>
      <w:r w:rsidRPr="00E641D9">
        <w:rPr>
          <w:rFonts w:asciiTheme="minorHAnsi" w:hAnsiTheme="minorHAnsi"/>
          <w:spacing w:val="-4"/>
        </w:rPr>
        <w:t>czym jest uwarunkowane  zatwierdzenie końcowego wniosku o płatność i rozliczenie</w:t>
      </w:r>
      <w:r w:rsidRPr="00E641D9">
        <w:rPr>
          <w:rFonts w:asciiTheme="minorHAnsi" w:hAnsiTheme="minorHAnsi"/>
        </w:rPr>
        <w:t xml:space="preserve"> Projektu.</w:t>
      </w:r>
    </w:p>
    <w:p w14:paraId="752481B2" w14:textId="4353AE8E" w:rsidR="00D239F9" w:rsidRPr="00604B7F" w:rsidRDefault="00D239F9" w:rsidP="00604B7F">
      <w:pPr>
        <w:spacing w:after="0" w:line="240" w:lineRule="auto"/>
        <w:jc w:val="center"/>
        <w:rPr>
          <w:rFonts w:asciiTheme="minorHAnsi" w:hAnsiTheme="minorHAnsi"/>
          <w:b/>
        </w:rPr>
      </w:pPr>
    </w:p>
    <w:p w14:paraId="14906E4C" w14:textId="77777777" w:rsidR="00D239F9" w:rsidRPr="00604B7F" w:rsidRDefault="00D239F9" w:rsidP="00604B7F">
      <w:pPr>
        <w:spacing w:before="120" w:after="80" w:line="240" w:lineRule="auto"/>
        <w:jc w:val="center"/>
        <w:rPr>
          <w:rFonts w:asciiTheme="minorHAnsi" w:hAnsiTheme="minorHAnsi"/>
          <w:b/>
        </w:rPr>
      </w:pPr>
      <w:r w:rsidRPr="00604B7F">
        <w:rPr>
          <w:rFonts w:asciiTheme="minorHAnsi" w:hAnsiTheme="minorHAnsi"/>
          <w:b/>
        </w:rPr>
        <w:t>Dochód</w:t>
      </w:r>
    </w:p>
    <w:p w14:paraId="03E40AFE" w14:textId="77777777" w:rsidR="00D239F9" w:rsidRPr="00604B7F" w:rsidRDefault="00D239F9" w:rsidP="00604B7F">
      <w:pPr>
        <w:spacing w:after="0" w:line="240" w:lineRule="auto"/>
        <w:jc w:val="center"/>
        <w:rPr>
          <w:rFonts w:asciiTheme="minorHAnsi" w:hAnsiTheme="minorHAnsi"/>
        </w:rPr>
      </w:pPr>
      <w:r w:rsidRPr="00604B7F">
        <w:rPr>
          <w:rFonts w:asciiTheme="minorHAnsi" w:hAnsiTheme="minorHAnsi"/>
        </w:rPr>
        <w:t>§ 13.</w:t>
      </w:r>
    </w:p>
    <w:p w14:paraId="5E865A49" w14:textId="77777777" w:rsidR="00D239F9" w:rsidRPr="00BC5980" w:rsidRDefault="00D239F9" w:rsidP="00FF60F0">
      <w:pPr>
        <w:pStyle w:val="Akapitzlist"/>
        <w:numPr>
          <w:ilvl w:val="0"/>
          <w:numId w:val="105"/>
        </w:numPr>
        <w:spacing w:before="60" w:after="60"/>
        <w:ind w:left="284" w:hanging="284"/>
        <w:jc w:val="both"/>
        <w:rPr>
          <w:rFonts w:asciiTheme="minorHAnsi" w:hAnsiTheme="minorHAnsi"/>
          <w:sz w:val="22"/>
          <w:szCs w:val="22"/>
        </w:rPr>
      </w:pPr>
      <w:r w:rsidRPr="00BC5980">
        <w:rPr>
          <w:rFonts w:asciiTheme="minorHAnsi" w:hAnsiTheme="minorHAnsi"/>
          <w:sz w:val="22"/>
          <w:szCs w:val="22"/>
        </w:rPr>
        <w:t>Beneficjent ma obowiązek ujawniania wszelkich dochodów w okresie realizacji lub trwałości Projektu, które powstają w związku z jego realizacją.</w:t>
      </w:r>
    </w:p>
    <w:p w14:paraId="63427C35" w14:textId="39783C06" w:rsidR="00D239F9" w:rsidRPr="00BC5980" w:rsidRDefault="00D239F9" w:rsidP="00FF60F0">
      <w:pPr>
        <w:pStyle w:val="Akapitzlist"/>
        <w:numPr>
          <w:ilvl w:val="0"/>
          <w:numId w:val="105"/>
        </w:numPr>
        <w:spacing w:before="60" w:after="60"/>
        <w:ind w:left="284" w:hanging="284"/>
        <w:jc w:val="both"/>
        <w:rPr>
          <w:rFonts w:asciiTheme="minorHAnsi" w:hAnsiTheme="minorHAnsi"/>
          <w:sz w:val="22"/>
          <w:szCs w:val="22"/>
        </w:rPr>
      </w:pPr>
      <w:r w:rsidRPr="00BC5980">
        <w:rPr>
          <w:rFonts w:asciiTheme="minorHAnsi" w:hAnsiTheme="minorHAnsi"/>
          <w:sz w:val="22"/>
          <w:szCs w:val="22"/>
        </w:rPr>
        <w:t xml:space="preserve">W przypadku gdy Projekt generuje na etapie realizacji dochody, Beneficjent wykazuje we wnioskach o płatność wartość uzyskanego dochodu i dokonuje jego zwrotu na rachunek </w:t>
      </w:r>
      <w:r w:rsidR="004E7C2F">
        <w:rPr>
          <w:rFonts w:asciiTheme="minorHAnsi" w:hAnsiTheme="minorHAnsi"/>
          <w:sz w:val="22"/>
          <w:szCs w:val="22"/>
        </w:rPr>
        <w:t>płatniczy</w:t>
      </w:r>
      <w:r w:rsidR="004E7C2F" w:rsidRPr="00BC5980">
        <w:rPr>
          <w:rFonts w:asciiTheme="minorHAnsi" w:hAnsiTheme="minorHAnsi"/>
          <w:sz w:val="22"/>
          <w:szCs w:val="22"/>
        </w:rPr>
        <w:t xml:space="preserve"> </w:t>
      </w:r>
      <w:r w:rsidRPr="00BC5980">
        <w:rPr>
          <w:rFonts w:asciiTheme="minorHAnsi" w:hAnsiTheme="minorHAnsi"/>
          <w:sz w:val="22"/>
          <w:szCs w:val="22"/>
        </w:rPr>
        <w:t xml:space="preserve">Instytucji </w:t>
      </w:r>
      <w:r w:rsidR="004C0896" w:rsidRPr="00BC5980">
        <w:rPr>
          <w:rFonts w:asciiTheme="minorHAnsi" w:hAnsiTheme="minorHAnsi"/>
          <w:sz w:val="22"/>
          <w:szCs w:val="22"/>
        </w:rPr>
        <w:t>Zarządzającej</w:t>
      </w:r>
      <w:r w:rsidRPr="00BC5980">
        <w:rPr>
          <w:rFonts w:asciiTheme="minorHAnsi" w:hAnsiTheme="minorHAnsi"/>
          <w:sz w:val="22"/>
          <w:szCs w:val="22"/>
        </w:rPr>
        <w:t xml:space="preserve">, o którym mowa w § 11 ust. </w:t>
      </w:r>
      <w:r w:rsidR="004E7C2F">
        <w:rPr>
          <w:rFonts w:asciiTheme="minorHAnsi" w:hAnsiTheme="minorHAnsi"/>
          <w:sz w:val="22"/>
          <w:szCs w:val="22"/>
        </w:rPr>
        <w:t>9</w:t>
      </w:r>
      <w:r w:rsidR="004E7C2F" w:rsidRPr="00BC5980">
        <w:rPr>
          <w:rFonts w:asciiTheme="minorHAnsi" w:hAnsiTheme="minorHAnsi"/>
          <w:sz w:val="22"/>
          <w:szCs w:val="22"/>
        </w:rPr>
        <w:t xml:space="preserve"> </w:t>
      </w:r>
      <w:r w:rsidRPr="00BC5980">
        <w:rPr>
          <w:rFonts w:asciiTheme="minorHAnsi" w:hAnsiTheme="minorHAnsi"/>
          <w:sz w:val="22"/>
          <w:szCs w:val="22"/>
        </w:rPr>
        <w:t>decyzji do dnia 10 stycznia roku następnego po roku, w którym powstał</w:t>
      </w:r>
      <w:r w:rsidR="0005266B" w:rsidRPr="00BC5980">
        <w:rPr>
          <w:rFonts w:asciiTheme="minorHAnsi" w:hAnsiTheme="minorHAnsi"/>
          <w:sz w:val="22"/>
          <w:szCs w:val="22"/>
        </w:rPr>
        <w:t>,</w:t>
      </w:r>
      <w:r w:rsidR="00322921" w:rsidRPr="00BC5980">
        <w:rPr>
          <w:rFonts w:asciiTheme="minorHAnsi" w:hAnsiTheme="minorHAnsi"/>
          <w:sz w:val="22"/>
          <w:szCs w:val="22"/>
        </w:rPr>
        <w:t xml:space="preserve"> ale nie później niż w terminie na złożenie końcowego wniosku o płatność.</w:t>
      </w:r>
      <w:r w:rsidRPr="00BC5980">
        <w:rPr>
          <w:rFonts w:asciiTheme="minorHAnsi" w:hAnsiTheme="minorHAnsi"/>
          <w:sz w:val="22"/>
          <w:szCs w:val="22"/>
        </w:rPr>
        <w:t xml:space="preserve"> Instytucja Pośrednicząca może wezwać Beneficjenta do zwrotu dochodu w innym terminie.</w:t>
      </w:r>
    </w:p>
    <w:p w14:paraId="08A3E75B" w14:textId="1D9657A7" w:rsidR="00D239F9" w:rsidRPr="00BC5980" w:rsidRDefault="00D239F9" w:rsidP="00FF60F0">
      <w:pPr>
        <w:pStyle w:val="Akapitzlist"/>
        <w:numPr>
          <w:ilvl w:val="0"/>
          <w:numId w:val="105"/>
        </w:numPr>
        <w:spacing w:before="60" w:after="60"/>
        <w:ind w:left="284" w:hanging="284"/>
        <w:jc w:val="both"/>
        <w:rPr>
          <w:rFonts w:asciiTheme="minorHAnsi" w:hAnsiTheme="minorHAnsi"/>
          <w:sz w:val="22"/>
          <w:szCs w:val="22"/>
        </w:rPr>
      </w:pPr>
      <w:r w:rsidRPr="00BC5980">
        <w:rPr>
          <w:rFonts w:asciiTheme="minorHAnsi" w:hAnsiTheme="minorHAnsi"/>
          <w:sz w:val="22"/>
          <w:szCs w:val="22"/>
        </w:rPr>
        <w:t xml:space="preserve">W przypadku, gdy Projekt generuje dochody w okresie trwałości, Beneficjent dokonuje zwrotu wartości uzyskanego dochodu na rachunek </w:t>
      </w:r>
      <w:r w:rsidR="004E7C2F">
        <w:rPr>
          <w:rFonts w:asciiTheme="minorHAnsi" w:hAnsiTheme="minorHAnsi"/>
          <w:sz w:val="22"/>
          <w:szCs w:val="22"/>
        </w:rPr>
        <w:t>płatniczy</w:t>
      </w:r>
      <w:r w:rsidR="004E7C2F" w:rsidRPr="00BC5980">
        <w:rPr>
          <w:rFonts w:asciiTheme="minorHAnsi" w:hAnsiTheme="minorHAnsi"/>
          <w:sz w:val="22"/>
          <w:szCs w:val="22"/>
        </w:rPr>
        <w:t xml:space="preserve"> </w:t>
      </w:r>
      <w:r w:rsidRPr="00BC5980">
        <w:rPr>
          <w:rFonts w:asciiTheme="minorHAnsi" w:hAnsiTheme="minorHAnsi"/>
          <w:sz w:val="22"/>
          <w:szCs w:val="22"/>
        </w:rPr>
        <w:t xml:space="preserve">Instytucji </w:t>
      </w:r>
      <w:r w:rsidR="004C0896" w:rsidRPr="00BC5980">
        <w:rPr>
          <w:rFonts w:asciiTheme="minorHAnsi" w:hAnsiTheme="minorHAnsi"/>
          <w:sz w:val="22"/>
          <w:szCs w:val="22"/>
        </w:rPr>
        <w:t>Zarządzającej</w:t>
      </w:r>
      <w:r w:rsidRPr="00BC5980">
        <w:rPr>
          <w:rFonts w:asciiTheme="minorHAnsi" w:hAnsiTheme="minorHAnsi"/>
          <w:sz w:val="22"/>
          <w:szCs w:val="22"/>
        </w:rPr>
        <w:t xml:space="preserve">, o którym mowa </w:t>
      </w:r>
      <w:r w:rsidRPr="00BC5980">
        <w:rPr>
          <w:rFonts w:asciiTheme="minorHAnsi" w:hAnsiTheme="minorHAnsi"/>
          <w:sz w:val="22"/>
          <w:szCs w:val="22"/>
        </w:rPr>
        <w:br/>
        <w:t xml:space="preserve">w § 11 ust. </w:t>
      </w:r>
      <w:r w:rsidR="004E7C2F">
        <w:rPr>
          <w:rFonts w:asciiTheme="minorHAnsi" w:hAnsiTheme="minorHAnsi"/>
          <w:sz w:val="22"/>
          <w:szCs w:val="22"/>
        </w:rPr>
        <w:t>9</w:t>
      </w:r>
      <w:r w:rsidR="004E7C2F" w:rsidRPr="00BC5980">
        <w:rPr>
          <w:rFonts w:asciiTheme="minorHAnsi" w:hAnsiTheme="minorHAnsi"/>
          <w:sz w:val="22"/>
          <w:szCs w:val="22"/>
        </w:rPr>
        <w:t xml:space="preserve"> </w:t>
      </w:r>
      <w:r w:rsidRPr="00BC5980">
        <w:rPr>
          <w:rFonts w:asciiTheme="minorHAnsi" w:hAnsiTheme="minorHAnsi"/>
          <w:sz w:val="22"/>
          <w:szCs w:val="22"/>
        </w:rPr>
        <w:t>decyzji do dnia 10 stycznia roku następnego po roku, w którym powstał. Instytucja Pośrednicząca może wezwać Beneficjenta do zwrotu dochodu w innym terminie.</w:t>
      </w:r>
    </w:p>
    <w:p w14:paraId="12EF4954" w14:textId="51E8F143" w:rsidR="00D239F9" w:rsidRPr="00BC5980" w:rsidRDefault="00D239F9" w:rsidP="00FF60F0">
      <w:pPr>
        <w:pStyle w:val="Akapitzlist"/>
        <w:numPr>
          <w:ilvl w:val="0"/>
          <w:numId w:val="105"/>
        </w:numPr>
        <w:spacing w:before="60" w:after="60"/>
        <w:ind w:left="284" w:hanging="284"/>
        <w:jc w:val="both"/>
        <w:rPr>
          <w:rFonts w:asciiTheme="minorHAnsi" w:hAnsiTheme="minorHAnsi"/>
          <w:sz w:val="22"/>
          <w:szCs w:val="22"/>
        </w:rPr>
      </w:pPr>
      <w:r w:rsidRPr="00BC5980">
        <w:rPr>
          <w:rFonts w:asciiTheme="minorHAnsi" w:hAnsiTheme="minorHAnsi"/>
          <w:sz w:val="22"/>
          <w:szCs w:val="22"/>
        </w:rPr>
        <w:t>Przepisy ust.</w:t>
      </w:r>
      <w:r w:rsidR="00F30F1C" w:rsidRPr="00BC5980">
        <w:rPr>
          <w:rFonts w:asciiTheme="minorHAnsi" w:hAnsiTheme="minorHAnsi"/>
          <w:sz w:val="22"/>
          <w:szCs w:val="22"/>
        </w:rPr>
        <w:t xml:space="preserve"> </w:t>
      </w:r>
      <w:r w:rsidRPr="00BC5980">
        <w:rPr>
          <w:rFonts w:asciiTheme="minorHAnsi" w:hAnsiTheme="minorHAnsi"/>
          <w:sz w:val="22"/>
          <w:szCs w:val="22"/>
        </w:rPr>
        <w:t>1 - 3 stosuje się do dochodów, które nie zostały przewidziane we Wniosku.</w:t>
      </w:r>
      <w:r w:rsidRPr="00BC5980">
        <w:rPr>
          <w:rFonts w:asciiTheme="minorHAnsi" w:hAnsiTheme="minorHAnsi"/>
          <w:sz w:val="22"/>
          <w:szCs w:val="22"/>
          <w:vertAlign w:val="superscript"/>
        </w:rPr>
        <w:footnoteReference w:id="68"/>
      </w:r>
    </w:p>
    <w:p w14:paraId="00DCE8FF" w14:textId="31FE397C" w:rsidR="00D239F9" w:rsidRPr="00BC5980" w:rsidRDefault="00D239F9" w:rsidP="00FF60F0">
      <w:pPr>
        <w:pStyle w:val="Akapitzlist"/>
        <w:numPr>
          <w:ilvl w:val="0"/>
          <w:numId w:val="105"/>
        </w:numPr>
        <w:spacing w:before="60" w:after="60"/>
        <w:ind w:left="284" w:hanging="284"/>
        <w:jc w:val="both"/>
        <w:rPr>
          <w:rFonts w:asciiTheme="minorHAnsi" w:hAnsiTheme="minorHAnsi"/>
          <w:sz w:val="22"/>
          <w:szCs w:val="22"/>
        </w:rPr>
      </w:pPr>
      <w:r w:rsidRPr="00BC5980">
        <w:rPr>
          <w:rFonts w:asciiTheme="minorHAnsi" w:hAnsiTheme="minorHAnsi"/>
          <w:sz w:val="22"/>
          <w:szCs w:val="22"/>
        </w:rPr>
        <w:t>W przypadku naruszenia postanowień ust. 1 - 3, stosuje się odpowiednio przepisy § 14 decyzji.</w:t>
      </w:r>
    </w:p>
    <w:p w14:paraId="35E32B12" w14:textId="46F2F1E7" w:rsidR="00D239F9" w:rsidRPr="00BC5980" w:rsidRDefault="00D239F9" w:rsidP="00FF60F0">
      <w:pPr>
        <w:pStyle w:val="Akapitzlist"/>
        <w:numPr>
          <w:ilvl w:val="0"/>
          <w:numId w:val="105"/>
        </w:numPr>
        <w:spacing w:before="60" w:after="60"/>
        <w:ind w:left="284" w:hanging="284"/>
        <w:jc w:val="both"/>
        <w:rPr>
          <w:rFonts w:asciiTheme="minorHAnsi" w:hAnsiTheme="minorHAnsi"/>
          <w:sz w:val="22"/>
          <w:szCs w:val="22"/>
        </w:rPr>
      </w:pPr>
      <w:r w:rsidRPr="00BC5980">
        <w:rPr>
          <w:rFonts w:asciiTheme="minorHAnsi" w:hAnsiTheme="minorHAnsi"/>
          <w:sz w:val="22"/>
          <w:szCs w:val="22"/>
        </w:rPr>
        <w:t xml:space="preserve">Szczegółową definicję dochodu wygenerowanego podczas realizacji </w:t>
      </w:r>
      <w:r w:rsidR="00C018CA" w:rsidRPr="00BC5980">
        <w:rPr>
          <w:rFonts w:asciiTheme="minorHAnsi" w:hAnsiTheme="minorHAnsi"/>
          <w:sz w:val="22"/>
          <w:szCs w:val="22"/>
        </w:rPr>
        <w:t>P</w:t>
      </w:r>
      <w:r w:rsidRPr="00BC5980">
        <w:rPr>
          <w:rFonts w:asciiTheme="minorHAnsi" w:hAnsiTheme="minorHAnsi"/>
          <w:sz w:val="22"/>
          <w:szCs w:val="22"/>
        </w:rPr>
        <w:t xml:space="preserve">rojektu zawarto w art. 65 </w:t>
      </w:r>
      <w:r w:rsidRPr="00BC5980">
        <w:rPr>
          <w:rFonts w:asciiTheme="minorHAnsi" w:hAnsiTheme="minorHAnsi"/>
          <w:sz w:val="22"/>
          <w:szCs w:val="22"/>
        </w:rPr>
        <w:br/>
        <w:t xml:space="preserve">ust. 8 Rozporządzenia nr 1303/2013.  </w:t>
      </w:r>
    </w:p>
    <w:p w14:paraId="66F8205D" w14:textId="50969149" w:rsidR="00D239F9" w:rsidRPr="00BC5980" w:rsidRDefault="00D239F9" w:rsidP="00FF60F0">
      <w:pPr>
        <w:pStyle w:val="Akapitzlist"/>
        <w:numPr>
          <w:ilvl w:val="0"/>
          <w:numId w:val="105"/>
        </w:numPr>
        <w:spacing w:before="60" w:after="60"/>
        <w:ind w:left="284" w:hanging="284"/>
        <w:jc w:val="both"/>
        <w:rPr>
          <w:rFonts w:asciiTheme="minorHAnsi" w:hAnsiTheme="minorHAnsi"/>
          <w:sz w:val="22"/>
          <w:szCs w:val="22"/>
        </w:rPr>
      </w:pPr>
      <w:r w:rsidRPr="00BC5980">
        <w:rPr>
          <w:rFonts w:asciiTheme="minorHAnsi" w:hAnsiTheme="minorHAnsi"/>
          <w:sz w:val="22"/>
          <w:szCs w:val="22"/>
        </w:rPr>
        <w:t>Szczegółową definicję dochodu wygenerowanego w okresie trwałości zawarto w art. 61  Rozporządzenia nr 1303/2013.</w:t>
      </w:r>
    </w:p>
    <w:p w14:paraId="57FE7862" w14:textId="1DFE8068" w:rsidR="00D239F9" w:rsidRPr="00BC5980" w:rsidRDefault="00D239F9" w:rsidP="00FF60F0">
      <w:pPr>
        <w:pStyle w:val="Akapitzlist"/>
        <w:numPr>
          <w:ilvl w:val="0"/>
          <w:numId w:val="105"/>
        </w:numPr>
        <w:spacing w:before="60" w:after="60"/>
        <w:ind w:left="284" w:hanging="284"/>
        <w:jc w:val="both"/>
        <w:rPr>
          <w:rFonts w:asciiTheme="minorHAnsi" w:hAnsiTheme="minorHAnsi"/>
          <w:sz w:val="22"/>
          <w:szCs w:val="22"/>
        </w:rPr>
      </w:pPr>
      <w:r w:rsidRPr="00BC5980">
        <w:rPr>
          <w:rFonts w:asciiTheme="minorHAnsi" w:hAnsiTheme="minorHAnsi"/>
          <w:sz w:val="22"/>
          <w:szCs w:val="22"/>
        </w:rPr>
        <w:lastRenderedPageBreak/>
        <w:t>W przypadku, gdy w ramach Projektu zmniejszą się koszty kwalifikowalne, Beneficjent zostanie zobowiązany do ponownego obliczenia wysokości dofinansowania.</w:t>
      </w:r>
    </w:p>
    <w:p w14:paraId="585D3752" w14:textId="77777777" w:rsidR="00D239F9" w:rsidRPr="00A605D8" w:rsidRDefault="00D239F9" w:rsidP="00B04D4F">
      <w:pPr>
        <w:spacing w:before="480" w:after="60" w:line="240" w:lineRule="auto"/>
        <w:jc w:val="center"/>
        <w:rPr>
          <w:rFonts w:asciiTheme="minorHAnsi" w:hAnsiTheme="minorHAnsi"/>
          <w:b/>
        </w:rPr>
      </w:pPr>
      <w:r w:rsidRPr="00A605D8">
        <w:rPr>
          <w:rFonts w:asciiTheme="minorHAnsi" w:hAnsiTheme="minorHAnsi"/>
          <w:b/>
        </w:rPr>
        <w:t>Nieprawidłowości i zwrot środków</w:t>
      </w:r>
    </w:p>
    <w:p w14:paraId="0B2017F7" w14:textId="77777777" w:rsidR="00D239F9" w:rsidRPr="00A605D8" w:rsidRDefault="00D239F9" w:rsidP="00A605D8">
      <w:pPr>
        <w:spacing w:after="0" w:line="240" w:lineRule="auto"/>
        <w:jc w:val="center"/>
        <w:rPr>
          <w:rFonts w:asciiTheme="minorHAnsi" w:hAnsiTheme="minorHAnsi"/>
        </w:rPr>
      </w:pPr>
      <w:r w:rsidRPr="00A605D8">
        <w:rPr>
          <w:rFonts w:asciiTheme="minorHAnsi" w:hAnsiTheme="minorHAnsi"/>
        </w:rPr>
        <w:t>§ 14.</w:t>
      </w:r>
    </w:p>
    <w:p w14:paraId="694403AB" w14:textId="77777777" w:rsidR="00D239F9" w:rsidRPr="00A605D8" w:rsidRDefault="00D239F9" w:rsidP="00FF60F0">
      <w:pPr>
        <w:numPr>
          <w:ilvl w:val="0"/>
          <w:numId w:val="36"/>
        </w:numPr>
        <w:tabs>
          <w:tab w:val="left" w:pos="357"/>
        </w:tabs>
        <w:spacing w:before="60" w:after="20" w:line="240" w:lineRule="auto"/>
        <w:ind w:left="284" w:hanging="284"/>
        <w:jc w:val="both"/>
        <w:rPr>
          <w:rFonts w:asciiTheme="minorHAnsi" w:hAnsiTheme="minorHAnsi"/>
        </w:rPr>
      </w:pPr>
      <w:r w:rsidRPr="00A605D8">
        <w:rPr>
          <w:rFonts w:asciiTheme="minorHAnsi" w:hAnsiTheme="minorHAnsi"/>
          <w:spacing w:val="-4"/>
        </w:rPr>
        <w:t>Jeżeli na podstawie wniosków o płatność lub czynności kontrolnych uprawnionych organów zostanie</w:t>
      </w:r>
      <w:r w:rsidRPr="00A605D8">
        <w:rPr>
          <w:rFonts w:asciiTheme="minorHAnsi" w:hAnsiTheme="minorHAnsi"/>
        </w:rPr>
        <w:t xml:space="preserve"> stwierdzone, że dofinansowanie jest:</w:t>
      </w:r>
    </w:p>
    <w:p w14:paraId="714DA603" w14:textId="77777777" w:rsidR="00D239F9" w:rsidRPr="00A605D8" w:rsidRDefault="00D239F9" w:rsidP="00FF60F0">
      <w:pPr>
        <w:pStyle w:val="Akapitzlist"/>
        <w:numPr>
          <w:ilvl w:val="0"/>
          <w:numId w:val="55"/>
        </w:numPr>
        <w:tabs>
          <w:tab w:val="left" w:pos="357"/>
          <w:tab w:val="num" w:pos="567"/>
        </w:tabs>
        <w:spacing w:before="20" w:after="60"/>
        <w:ind w:left="567" w:hanging="283"/>
        <w:contextualSpacing/>
        <w:jc w:val="both"/>
        <w:rPr>
          <w:rFonts w:asciiTheme="minorHAnsi" w:hAnsiTheme="minorHAnsi"/>
        </w:rPr>
      </w:pPr>
      <w:r w:rsidRPr="00A605D8">
        <w:rPr>
          <w:rFonts w:asciiTheme="minorHAnsi" w:hAnsiTheme="minorHAnsi"/>
          <w:sz w:val="22"/>
        </w:rPr>
        <w:t>wykorzystane niezgodnie z przeznaczeniem,</w:t>
      </w:r>
    </w:p>
    <w:p w14:paraId="4AE6BAB3" w14:textId="77777777" w:rsidR="00D239F9" w:rsidRPr="00A605D8" w:rsidRDefault="00D239F9" w:rsidP="00FF60F0">
      <w:pPr>
        <w:pStyle w:val="Akapitzlist"/>
        <w:numPr>
          <w:ilvl w:val="0"/>
          <w:numId w:val="55"/>
        </w:numPr>
        <w:tabs>
          <w:tab w:val="left" w:pos="357"/>
          <w:tab w:val="num" w:pos="567"/>
        </w:tabs>
        <w:spacing w:before="60" w:after="60"/>
        <w:ind w:left="567" w:hanging="283"/>
        <w:contextualSpacing/>
        <w:jc w:val="both"/>
        <w:rPr>
          <w:rFonts w:asciiTheme="minorHAnsi" w:hAnsiTheme="minorHAnsi"/>
        </w:rPr>
      </w:pPr>
      <w:r w:rsidRPr="00A605D8">
        <w:rPr>
          <w:rFonts w:asciiTheme="minorHAnsi" w:hAnsiTheme="minorHAnsi"/>
          <w:spacing w:val="-6"/>
          <w:sz w:val="22"/>
        </w:rPr>
        <w:t>wykorzystane z naruszeniem procedur, o których mowa w art. 184 ustawy o finansach publicznych,</w:t>
      </w:r>
    </w:p>
    <w:p w14:paraId="10953760" w14:textId="77777777" w:rsidR="00D239F9" w:rsidRPr="00A605D8" w:rsidRDefault="00D239F9" w:rsidP="00FF60F0">
      <w:pPr>
        <w:pStyle w:val="Akapitzlist"/>
        <w:numPr>
          <w:ilvl w:val="0"/>
          <w:numId w:val="55"/>
        </w:numPr>
        <w:tabs>
          <w:tab w:val="left" w:pos="357"/>
          <w:tab w:val="num" w:pos="567"/>
        </w:tabs>
        <w:spacing w:before="60" w:after="60"/>
        <w:ind w:left="567" w:hanging="283"/>
        <w:contextualSpacing/>
        <w:jc w:val="both"/>
        <w:rPr>
          <w:rFonts w:asciiTheme="minorHAnsi" w:hAnsiTheme="minorHAnsi"/>
        </w:rPr>
      </w:pPr>
      <w:r w:rsidRPr="00A605D8">
        <w:rPr>
          <w:rFonts w:asciiTheme="minorHAnsi" w:hAnsiTheme="minorHAnsi"/>
          <w:sz w:val="22"/>
        </w:rPr>
        <w:t>pobrane nienależnie lub w nadmiernej wysokości.</w:t>
      </w:r>
    </w:p>
    <w:p w14:paraId="477A2941" w14:textId="07D1A0C8" w:rsidR="00D239F9" w:rsidRPr="004603C9" w:rsidRDefault="00D239F9" w:rsidP="00D239F9">
      <w:pPr>
        <w:spacing w:before="60" w:after="60" w:line="240" w:lineRule="auto"/>
        <w:ind w:left="284"/>
        <w:jc w:val="both"/>
        <w:rPr>
          <w:rFonts w:asciiTheme="minorHAnsi" w:hAnsiTheme="minorHAnsi"/>
        </w:rPr>
      </w:pPr>
      <w:r w:rsidRPr="00A605D8">
        <w:rPr>
          <w:rFonts w:asciiTheme="minorHAnsi" w:hAnsiTheme="minorHAnsi"/>
        </w:rPr>
        <w:t xml:space="preserve">Instytucja </w:t>
      </w:r>
      <w:r w:rsidRPr="00D239F9">
        <w:rPr>
          <w:rFonts w:asciiTheme="minorHAnsi" w:hAnsiTheme="minorHAnsi" w:cs="Calibri"/>
        </w:rPr>
        <w:t>Pośrednicząca</w:t>
      </w:r>
      <w:r w:rsidRPr="00A605D8">
        <w:rPr>
          <w:rFonts w:asciiTheme="minorHAnsi" w:hAnsiTheme="minorHAnsi"/>
        </w:rPr>
        <w:t xml:space="preserve"> wzywa Beneficjenta do zwrotu całości lub części dofinansowania wraz </w:t>
      </w:r>
      <w:r w:rsidRPr="00A605D8">
        <w:rPr>
          <w:rFonts w:asciiTheme="minorHAnsi" w:hAnsiTheme="minorHAnsi"/>
        </w:rPr>
        <w:br/>
        <w:t xml:space="preserve">z odsetkami w wysokości określonej jak dla zaległości podatkowych liczonymi od dnia przekazania </w:t>
      </w:r>
      <w:r w:rsidRPr="00A605D8">
        <w:rPr>
          <w:rFonts w:asciiTheme="minorHAnsi" w:hAnsiTheme="minorHAnsi"/>
          <w:spacing w:val="-4"/>
        </w:rPr>
        <w:t xml:space="preserve">środków lub do </w:t>
      </w:r>
      <w:r w:rsidRPr="004603C9">
        <w:rPr>
          <w:rFonts w:asciiTheme="minorHAnsi" w:hAnsiTheme="minorHAnsi"/>
          <w:spacing w:val="-4"/>
        </w:rPr>
        <w:t>wyrażenia zgody na pomniejszenie</w:t>
      </w:r>
      <w:r w:rsidR="004E7C2F">
        <w:rPr>
          <w:rStyle w:val="Odwoanieprzypisudolnego"/>
          <w:rFonts w:asciiTheme="minorHAnsi" w:hAnsiTheme="minorHAnsi"/>
          <w:spacing w:val="-4"/>
        </w:rPr>
        <w:footnoteReference w:id="69"/>
      </w:r>
      <w:r w:rsidRPr="004603C9">
        <w:rPr>
          <w:rFonts w:asciiTheme="minorHAnsi" w:hAnsiTheme="minorHAnsi"/>
          <w:spacing w:val="-4"/>
        </w:rPr>
        <w:t xml:space="preserve"> wypłaty kolejnej należnej mu części dofinansowania.</w:t>
      </w:r>
    </w:p>
    <w:p w14:paraId="348D721D" w14:textId="2BAD5572" w:rsidR="00D239F9" w:rsidRPr="004603C9" w:rsidRDefault="00D239F9" w:rsidP="00FF60F0">
      <w:pPr>
        <w:numPr>
          <w:ilvl w:val="0"/>
          <w:numId w:val="36"/>
        </w:numPr>
        <w:tabs>
          <w:tab w:val="left" w:pos="357"/>
        </w:tabs>
        <w:spacing w:before="60" w:after="60" w:line="240" w:lineRule="auto"/>
        <w:ind w:left="284" w:hanging="284"/>
        <w:jc w:val="both"/>
        <w:rPr>
          <w:rFonts w:asciiTheme="minorHAnsi" w:hAnsiTheme="minorHAnsi"/>
        </w:rPr>
      </w:pPr>
      <w:r w:rsidRPr="00E54359">
        <w:rPr>
          <w:rFonts w:asciiTheme="minorHAnsi" w:hAnsiTheme="minorHAnsi"/>
        </w:rPr>
        <w:t xml:space="preserve">Beneficjent zwraca środki, o których mowa w ust. 1, wraz z odsetkami, na pisemne wezwanie Instytucji </w:t>
      </w:r>
      <w:r w:rsidRPr="004603C9">
        <w:rPr>
          <w:rFonts w:asciiTheme="minorHAnsi" w:hAnsiTheme="minorHAnsi" w:cs="Calibri"/>
        </w:rPr>
        <w:t>Pośredniczącej</w:t>
      </w:r>
      <w:r w:rsidRPr="004603C9">
        <w:rPr>
          <w:rFonts w:asciiTheme="minorHAnsi" w:hAnsiTheme="minorHAnsi"/>
        </w:rPr>
        <w:t xml:space="preserve">, w terminie 14 dni kalendarzowych od dnia doręczenia wezwania </w:t>
      </w:r>
      <w:r w:rsidRPr="004603C9">
        <w:rPr>
          <w:rFonts w:asciiTheme="minorHAnsi" w:hAnsiTheme="minorHAnsi"/>
        </w:rPr>
        <w:br/>
        <w:t xml:space="preserve">do zwrotu na rachunki </w:t>
      </w:r>
      <w:r w:rsidR="004E7C2F">
        <w:rPr>
          <w:rFonts w:asciiTheme="minorHAnsi" w:hAnsiTheme="minorHAnsi"/>
        </w:rPr>
        <w:t>płatnicze</w:t>
      </w:r>
      <w:r w:rsidR="004E7C2F" w:rsidRPr="004603C9">
        <w:rPr>
          <w:rFonts w:asciiTheme="minorHAnsi" w:hAnsiTheme="minorHAnsi"/>
        </w:rPr>
        <w:t xml:space="preserve"> </w:t>
      </w:r>
      <w:r w:rsidRPr="004603C9">
        <w:rPr>
          <w:rFonts w:asciiTheme="minorHAnsi" w:hAnsiTheme="minorHAnsi"/>
        </w:rPr>
        <w:t xml:space="preserve">wskazane przez Instytucję </w:t>
      </w:r>
      <w:r w:rsidRPr="004603C9">
        <w:rPr>
          <w:rFonts w:asciiTheme="minorHAnsi" w:hAnsiTheme="minorHAnsi" w:cs="Calibri"/>
        </w:rPr>
        <w:t>Pośredniczącą</w:t>
      </w:r>
      <w:r w:rsidRPr="004603C9">
        <w:rPr>
          <w:rFonts w:asciiTheme="minorHAnsi" w:hAnsiTheme="minorHAnsi"/>
        </w:rPr>
        <w:t xml:space="preserve"> w tym wezwaniu albo wyraża</w:t>
      </w:r>
      <w:r w:rsidR="00127004" w:rsidRPr="004603C9">
        <w:t xml:space="preserve"> </w:t>
      </w:r>
      <w:r w:rsidR="00127004" w:rsidRPr="000E1BA7">
        <w:t>pisemną</w:t>
      </w:r>
      <w:r w:rsidRPr="000E1BA7">
        <w:rPr>
          <w:rFonts w:asciiTheme="minorHAnsi" w:hAnsiTheme="minorHAnsi"/>
        </w:rPr>
        <w:t>,</w:t>
      </w:r>
      <w:r w:rsidRPr="004603C9">
        <w:rPr>
          <w:rFonts w:asciiTheme="minorHAnsi" w:hAnsiTheme="minorHAnsi"/>
        </w:rPr>
        <w:t xml:space="preserve"> zgodę na pomniejszenie wypłaty kolejnej należnej mu transzy dofinansowania.</w:t>
      </w:r>
      <w:r w:rsidRPr="004603C9">
        <w:rPr>
          <w:rFonts w:asciiTheme="minorHAnsi" w:hAnsiTheme="minorHAnsi"/>
          <w:vertAlign w:val="superscript"/>
        </w:rPr>
        <w:footnoteReference w:id="70"/>
      </w:r>
    </w:p>
    <w:p w14:paraId="315F91A9" w14:textId="33B3BD99" w:rsidR="00D239F9" w:rsidRPr="004603C9" w:rsidRDefault="00D239F9" w:rsidP="00FF60F0">
      <w:pPr>
        <w:numPr>
          <w:ilvl w:val="0"/>
          <w:numId w:val="36"/>
        </w:numPr>
        <w:tabs>
          <w:tab w:val="left" w:pos="357"/>
        </w:tabs>
        <w:spacing w:before="60" w:after="60" w:line="240" w:lineRule="auto"/>
        <w:ind w:left="284" w:hanging="284"/>
        <w:jc w:val="both"/>
        <w:rPr>
          <w:rFonts w:asciiTheme="minorHAnsi" w:hAnsiTheme="minorHAnsi"/>
        </w:rPr>
      </w:pPr>
      <w:r w:rsidRPr="00E54359">
        <w:rPr>
          <w:rFonts w:asciiTheme="minorHAnsi" w:hAnsiTheme="minorHAnsi"/>
        </w:rPr>
        <w:t xml:space="preserve">Beneficjent dokonuje również, na rachunek </w:t>
      </w:r>
      <w:r w:rsidR="005B2376">
        <w:rPr>
          <w:rFonts w:asciiTheme="minorHAnsi" w:hAnsiTheme="minorHAnsi"/>
        </w:rPr>
        <w:t>płatniczy</w:t>
      </w:r>
      <w:r w:rsidR="005B2376" w:rsidRPr="00E54359">
        <w:rPr>
          <w:rFonts w:asciiTheme="minorHAnsi" w:hAnsiTheme="minorHAnsi"/>
        </w:rPr>
        <w:t xml:space="preserve"> </w:t>
      </w:r>
      <w:r w:rsidRPr="00E54359">
        <w:rPr>
          <w:rFonts w:asciiTheme="minorHAnsi" w:hAnsiTheme="minorHAnsi"/>
        </w:rPr>
        <w:t xml:space="preserve">wskazany przez Instytucję </w:t>
      </w:r>
      <w:r w:rsidRPr="004603C9">
        <w:rPr>
          <w:rFonts w:asciiTheme="minorHAnsi" w:hAnsiTheme="minorHAnsi" w:cs="Calibri"/>
        </w:rPr>
        <w:t>Pośredniczącą</w:t>
      </w:r>
      <w:r w:rsidRPr="004603C9">
        <w:rPr>
          <w:rFonts w:asciiTheme="minorHAnsi" w:hAnsiTheme="minorHAnsi"/>
        </w:rPr>
        <w:t xml:space="preserve">,        zwrotu kwot korekt wydatków kwalifikowalnych, </w:t>
      </w:r>
      <w:r w:rsidR="00A6032C">
        <w:rPr>
          <w:rFonts w:cs="Calibri"/>
        </w:rPr>
        <w:t>kwot wynikających z pomniejszenia wydatków kwalifikowalnych we wnioskach o płatność</w:t>
      </w:r>
      <w:r w:rsidR="00A6032C" w:rsidRPr="004603C9">
        <w:rPr>
          <w:rFonts w:asciiTheme="minorHAnsi" w:hAnsiTheme="minorHAnsi"/>
        </w:rPr>
        <w:t xml:space="preserve"> </w:t>
      </w:r>
      <w:r w:rsidR="00A6032C">
        <w:rPr>
          <w:rFonts w:asciiTheme="minorHAnsi" w:hAnsiTheme="minorHAnsi"/>
        </w:rPr>
        <w:t xml:space="preserve"> </w:t>
      </w:r>
      <w:r w:rsidRPr="004603C9">
        <w:rPr>
          <w:rFonts w:asciiTheme="minorHAnsi" w:hAnsiTheme="minorHAnsi"/>
        </w:rPr>
        <w:t xml:space="preserve">oraz innych kwot </w:t>
      </w:r>
      <w:r w:rsidR="00A6032C">
        <w:rPr>
          <w:rFonts w:asciiTheme="minorHAnsi" w:hAnsiTheme="minorHAnsi"/>
        </w:rPr>
        <w:t xml:space="preserve">w tym kwot </w:t>
      </w:r>
      <w:r w:rsidRPr="004603C9">
        <w:rPr>
          <w:rFonts w:asciiTheme="minorHAnsi" w:hAnsiTheme="minorHAnsi"/>
        </w:rPr>
        <w:t xml:space="preserve">zgodnie z § 18 ust. </w:t>
      </w:r>
      <w:r w:rsidR="000B576C" w:rsidRPr="004603C9">
        <w:rPr>
          <w:rFonts w:asciiTheme="minorHAnsi" w:hAnsiTheme="minorHAnsi"/>
        </w:rPr>
        <w:t xml:space="preserve">5 </w:t>
      </w:r>
      <w:r w:rsidRPr="004603C9">
        <w:rPr>
          <w:rFonts w:asciiTheme="minorHAnsi" w:hAnsiTheme="minorHAnsi"/>
        </w:rPr>
        <w:t xml:space="preserve">oraz § 27 ust. 4 </w:t>
      </w:r>
      <w:r w:rsidRPr="00E54359">
        <w:rPr>
          <w:rFonts w:asciiTheme="minorHAnsi" w:hAnsiTheme="minorHAnsi" w:cs="Calibri"/>
        </w:rPr>
        <w:t>decyzji</w:t>
      </w:r>
      <w:r w:rsidRPr="004603C9">
        <w:rPr>
          <w:rFonts w:asciiTheme="minorHAnsi" w:hAnsiTheme="minorHAnsi"/>
        </w:rPr>
        <w:t xml:space="preserve">. </w:t>
      </w:r>
    </w:p>
    <w:p w14:paraId="3A63D30B" w14:textId="3C5A739C" w:rsidR="00D239F9" w:rsidRPr="00A605D8" w:rsidRDefault="00D239F9" w:rsidP="00FF60F0">
      <w:pPr>
        <w:numPr>
          <w:ilvl w:val="0"/>
          <w:numId w:val="36"/>
        </w:numPr>
        <w:tabs>
          <w:tab w:val="left" w:pos="357"/>
        </w:tabs>
        <w:spacing w:before="20" w:after="20" w:line="240" w:lineRule="auto"/>
        <w:ind w:left="284" w:hanging="284"/>
        <w:jc w:val="both"/>
        <w:rPr>
          <w:rFonts w:asciiTheme="minorHAnsi" w:hAnsiTheme="minorHAnsi"/>
        </w:rPr>
      </w:pPr>
      <w:r w:rsidRPr="004603C9">
        <w:rPr>
          <w:rFonts w:asciiTheme="minorHAnsi" w:hAnsiTheme="minorHAnsi"/>
        </w:rPr>
        <w:t>Beneficjent dokonuje opisu</w:t>
      </w:r>
      <w:r w:rsidRPr="00A605D8">
        <w:rPr>
          <w:rFonts w:asciiTheme="minorHAnsi" w:hAnsiTheme="minorHAnsi"/>
        </w:rPr>
        <w:t xml:space="preserve"> przelewu zwracanych środków, o których mowa w ust. 1 i 3, zgodnie </w:t>
      </w:r>
      <w:r w:rsidRPr="00D239F9">
        <w:rPr>
          <w:rFonts w:asciiTheme="minorHAnsi" w:hAnsiTheme="minorHAnsi" w:cs="Calibri"/>
        </w:rPr>
        <w:br/>
      </w:r>
      <w:r w:rsidRPr="00A605D8">
        <w:rPr>
          <w:rFonts w:asciiTheme="minorHAnsi" w:hAnsiTheme="minorHAnsi"/>
        </w:rPr>
        <w:t xml:space="preserve">z </w:t>
      </w:r>
      <w:r w:rsidRPr="00D239F9">
        <w:rPr>
          <w:rFonts w:asciiTheme="minorHAnsi" w:hAnsiTheme="minorHAnsi" w:cs="Calibri"/>
        </w:rPr>
        <w:t xml:space="preserve"> </w:t>
      </w:r>
      <w:r w:rsidRPr="00A605D8">
        <w:rPr>
          <w:rFonts w:asciiTheme="minorHAnsi" w:hAnsiTheme="minorHAnsi"/>
        </w:rPr>
        <w:t xml:space="preserve">zaleceniami Instytucji </w:t>
      </w:r>
      <w:r w:rsidRPr="00D239F9">
        <w:rPr>
          <w:rFonts w:asciiTheme="minorHAnsi" w:hAnsiTheme="minorHAnsi" w:cs="Calibri"/>
        </w:rPr>
        <w:t>Pośredniczącej</w:t>
      </w:r>
      <w:r w:rsidRPr="00A605D8">
        <w:rPr>
          <w:rFonts w:asciiTheme="minorHAnsi" w:hAnsiTheme="minorHAnsi"/>
        </w:rPr>
        <w:t>.</w:t>
      </w:r>
    </w:p>
    <w:p w14:paraId="22A40DE3" w14:textId="17653458" w:rsidR="00D239F9" w:rsidRPr="00EF71AF" w:rsidRDefault="00D239F9" w:rsidP="00FF60F0">
      <w:pPr>
        <w:numPr>
          <w:ilvl w:val="0"/>
          <w:numId w:val="36"/>
        </w:numPr>
        <w:tabs>
          <w:tab w:val="left" w:pos="357"/>
        </w:tabs>
        <w:spacing w:before="60" w:after="60" w:line="240" w:lineRule="auto"/>
        <w:ind w:left="284" w:hanging="284"/>
        <w:jc w:val="both"/>
        <w:rPr>
          <w:rFonts w:asciiTheme="minorHAnsi" w:hAnsiTheme="minorHAnsi"/>
        </w:rPr>
      </w:pPr>
      <w:r w:rsidRPr="00A605D8">
        <w:rPr>
          <w:rFonts w:asciiTheme="minorHAnsi" w:hAnsiTheme="minorHAnsi"/>
          <w:spacing w:val="-6"/>
        </w:rPr>
        <w:t xml:space="preserve">W przypadku niedokonania przez Beneficjenta zwrotu środków zgodnie z ust. 2, Instytucja </w:t>
      </w:r>
      <w:r w:rsidRPr="00D239F9">
        <w:rPr>
          <w:rFonts w:asciiTheme="minorHAnsi" w:hAnsiTheme="minorHAnsi" w:cs="Calibri"/>
          <w:spacing w:val="-6"/>
        </w:rPr>
        <w:t>Pośrednicząca</w:t>
      </w:r>
      <w:r w:rsidRPr="00A605D8">
        <w:rPr>
          <w:rFonts w:asciiTheme="minorHAnsi" w:hAnsiTheme="minorHAnsi"/>
        </w:rPr>
        <w:t xml:space="preserve"> po przeprowadzeniu postępowania określonego przepisami ustawy z dnia 14 czerwca 1960 r.  Kodeks postępowania administracyjnego  wydaje decyzję, o której mowa w art. 207 ust. 9 ustawy o finansach publicznych. Od ww. decyzji Beneficjentowi przysługuje </w:t>
      </w:r>
      <w:r w:rsidRPr="00C9116D">
        <w:rPr>
          <w:rFonts w:asciiTheme="minorHAnsi" w:hAnsiTheme="minorHAnsi" w:cs="Calibri"/>
        </w:rPr>
        <w:t>odwołanie</w:t>
      </w:r>
      <w:r w:rsidRPr="00EF71AF">
        <w:rPr>
          <w:rFonts w:asciiTheme="minorHAnsi" w:hAnsiTheme="minorHAnsi"/>
        </w:rPr>
        <w:t xml:space="preserve"> do Instytucji Zarządzającej.</w:t>
      </w:r>
    </w:p>
    <w:p w14:paraId="13AF27B7" w14:textId="77777777" w:rsidR="0004136E" w:rsidRDefault="00D239F9" w:rsidP="00FF60F0">
      <w:pPr>
        <w:numPr>
          <w:ilvl w:val="0"/>
          <w:numId w:val="36"/>
        </w:numPr>
        <w:tabs>
          <w:tab w:val="left" w:pos="357"/>
        </w:tabs>
        <w:spacing w:before="60" w:after="20" w:line="240" w:lineRule="auto"/>
        <w:ind w:left="284" w:hanging="284"/>
        <w:jc w:val="both"/>
        <w:rPr>
          <w:rFonts w:asciiTheme="minorHAnsi" w:hAnsiTheme="minorHAnsi"/>
        </w:rPr>
      </w:pPr>
      <w:r w:rsidRPr="00EF71AF">
        <w:rPr>
          <w:rFonts w:asciiTheme="minorHAnsi" w:hAnsiTheme="minorHAnsi"/>
        </w:rPr>
        <w:t>Decyzji, o której mowa w ust. 5 nie wydaje się, jeżeli Beneficjent dokonał zwrotu środków przed jej wydaniem.</w:t>
      </w:r>
      <w:r w:rsidRPr="00A605D8">
        <w:rPr>
          <w:rFonts w:asciiTheme="minorHAnsi" w:hAnsiTheme="minorHAnsi"/>
        </w:rPr>
        <w:t xml:space="preserve"> </w:t>
      </w:r>
    </w:p>
    <w:p w14:paraId="0AB57C7C" w14:textId="54CAA63A" w:rsidR="00D239F9" w:rsidRPr="00A605D8" w:rsidRDefault="00D239F9" w:rsidP="00FF60F0">
      <w:pPr>
        <w:numPr>
          <w:ilvl w:val="0"/>
          <w:numId w:val="36"/>
        </w:numPr>
        <w:tabs>
          <w:tab w:val="left" w:pos="357"/>
        </w:tabs>
        <w:spacing w:before="60" w:after="20" w:line="240" w:lineRule="auto"/>
        <w:ind w:left="284" w:hanging="284"/>
        <w:jc w:val="both"/>
        <w:rPr>
          <w:rFonts w:asciiTheme="minorHAnsi" w:hAnsiTheme="minorHAnsi"/>
        </w:rPr>
      </w:pPr>
      <w:r w:rsidRPr="00A605D8">
        <w:rPr>
          <w:rFonts w:asciiTheme="minorHAnsi" w:hAnsiTheme="minorHAnsi"/>
        </w:rPr>
        <w:t xml:space="preserve">W przypadku braku zwrotu środków </w:t>
      </w:r>
      <w:r w:rsidR="00A6032C">
        <w:rPr>
          <w:rFonts w:asciiTheme="minorHAnsi" w:hAnsiTheme="minorHAnsi"/>
        </w:rPr>
        <w:t xml:space="preserve">wraz z odsetkami </w:t>
      </w:r>
      <w:r w:rsidRPr="00A605D8">
        <w:rPr>
          <w:rFonts w:asciiTheme="minorHAnsi" w:hAnsiTheme="minorHAnsi"/>
        </w:rPr>
        <w:t xml:space="preserve">w terminie </w:t>
      </w:r>
      <w:r w:rsidR="00A6032C">
        <w:rPr>
          <w:rFonts w:asciiTheme="minorHAnsi" w:hAnsiTheme="minorHAnsi"/>
        </w:rPr>
        <w:t xml:space="preserve">14 dni </w:t>
      </w:r>
      <w:r w:rsidR="0004136E">
        <w:rPr>
          <w:rFonts w:asciiTheme="minorHAnsi" w:hAnsiTheme="minorHAnsi"/>
        </w:rPr>
        <w:t xml:space="preserve">kalendarzowych </w:t>
      </w:r>
      <w:r w:rsidR="00A6032C">
        <w:rPr>
          <w:rFonts w:asciiTheme="minorHAnsi" w:hAnsiTheme="minorHAnsi"/>
        </w:rPr>
        <w:t xml:space="preserve">od dnia upływu terminu </w:t>
      </w:r>
      <w:r w:rsidR="0004136E">
        <w:rPr>
          <w:rFonts w:asciiTheme="minorHAnsi" w:hAnsiTheme="minorHAnsi"/>
        </w:rPr>
        <w:t>określonego w</w:t>
      </w:r>
      <w:r w:rsidRPr="00A605D8">
        <w:rPr>
          <w:rFonts w:asciiTheme="minorHAnsi" w:hAnsiTheme="minorHAnsi"/>
        </w:rPr>
        <w:t xml:space="preserve"> ostatecznej decyzji, o której mowa w ust.</w:t>
      </w:r>
      <w:r w:rsidRPr="00D239F9">
        <w:rPr>
          <w:rFonts w:asciiTheme="minorHAnsi" w:hAnsiTheme="minorHAnsi" w:cs="Calibri"/>
        </w:rPr>
        <w:t xml:space="preserve"> </w:t>
      </w:r>
      <w:r w:rsidRPr="00A605D8">
        <w:rPr>
          <w:rFonts w:asciiTheme="minorHAnsi" w:hAnsiTheme="minorHAnsi"/>
        </w:rPr>
        <w:t>5, Beneficjent zostaje wykluczony z możliwości otrzymania środków zgodnie z art. 207 ust. 4 pkt 3 ustawy o finansach publicznych</w:t>
      </w:r>
      <w:r w:rsidR="005B2376">
        <w:rPr>
          <w:rFonts w:asciiTheme="minorHAnsi" w:hAnsiTheme="minorHAnsi"/>
        </w:rPr>
        <w:t xml:space="preserve">, </w:t>
      </w:r>
      <w:r w:rsidR="005B2376">
        <w:rPr>
          <w:rFonts w:cs="Calibri"/>
        </w:rPr>
        <w:t>z zastrzeżeniem art. 207 ust. 7 ustawy o finansach publicznych</w:t>
      </w:r>
      <w:r w:rsidRPr="00A605D8">
        <w:rPr>
          <w:rFonts w:asciiTheme="minorHAnsi" w:hAnsiTheme="minorHAnsi"/>
        </w:rPr>
        <w:t>.</w:t>
      </w:r>
    </w:p>
    <w:p w14:paraId="6F754B4E" w14:textId="04B32A6D" w:rsidR="00D239F9" w:rsidRPr="00A605D8" w:rsidRDefault="00D239F9" w:rsidP="00FF60F0">
      <w:pPr>
        <w:numPr>
          <w:ilvl w:val="0"/>
          <w:numId w:val="36"/>
        </w:numPr>
        <w:tabs>
          <w:tab w:val="left" w:pos="357"/>
        </w:tabs>
        <w:spacing w:before="60" w:after="20" w:line="240" w:lineRule="auto"/>
        <w:ind w:left="284" w:hanging="284"/>
        <w:jc w:val="both"/>
        <w:rPr>
          <w:rFonts w:asciiTheme="minorHAnsi" w:hAnsiTheme="minorHAnsi"/>
        </w:rPr>
      </w:pPr>
      <w:r w:rsidRPr="00A605D8">
        <w:rPr>
          <w:rFonts w:asciiTheme="minorHAnsi" w:hAnsiTheme="minorHAnsi"/>
        </w:rPr>
        <w:t>Beneficjent zobowiązuje się do ponoszenia udokumentowanych kosztów podejmowanych wobec niego działań windykacyjnych, o ile nie narusza to przepisów prawa powszechnego.</w:t>
      </w:r>
    </w:p>
    <w:p w14:paraId="01D6DA43" w14:textId="686F4BE5" w:rsidR="00D239F9" w:rsidRDefault="00D239F9" w:rsidP="00FF60F0">
      <w:pPr>
        <w:numPr>
          <w:ilvl w:val="0"/>
          <w:numId w:val="36"/>
        </w:numPr>
        <w:tabs>
          <w:tab w:val="left" w:pos="357"/>
        </w:tabs>
        <w:spacing w:before="60" w:after="0" w:line="240" w:lineRule="auto"/>
        <w:ind w:left="284" w:hanging="284"/>
        <w:jc w:val="both"/>
        <w:rPr>
          <w:rFonts w:asciiTheme="minorHAnsi" w:hAnsiTheme="minorHAnsi"/>
        </w:rPr>
      </w:pPr>
      <w:r w:rsidRPr="00A605D8">
        <w:rPr>
          <w:rFonts w:asciiTheme="minorHAnsi" w:hAnsiTheme="minorHAnsi"/>
        </w:rPr>
        <w:t xml:space="preserve">Do egzekucji należności, o których mowa w ust. </w:t>
      </w:r>
      <w:r w:rsidRPr="00D239F9">
        <w:rPr>
          <w:rFonts w:asciiTheme="minorHAnsi" w:hAnsiTheme="minorHAnsi" w:cs="Calibri"/>
        </w:rPr>
        <w:t>6</w:t>
      </w:r>
      <w:r w:rsidRPr="00A605D8">
        <w:rPr>
          <w:rFonts w:asciiTheme="minorHAnsi" w:hAnsiTheme="minorHAnsi"/>
        </w:rPr>
        <w:t xml:space="preserve"> mają zastosowanie przepisy o postępowaniu egzekucyjnym w administracji. </w:t>
      </w:r>
    </w:p>
    <w:p w14:paraId="2A7FF79C" w14:textId="77777777" w:rsidR="00D239F9" w:rsidRPr="00A605D8" w:rsidRDefault="00D239F9" w:rsidP="00A605D8">
      <w:pPr>
        <w:spacing w:before="240" w:after="120" w:line="240" w:lineRule="auto"/>
        <w:jc w:val="center"/>
        <w:rPr>
          <w:rFonts w:asciiTheme="minorHAnsi" w:hAnsiTheme="minorHAnsi"/>
        </w:rPr>
      </w:pPr>
      <w:r w:rsidRPr="00A605D8">
        <w:rPr>
          <w:rFonts w:asciiTheme="minorHAnsi" w:hAnsiTheme="minorHAnsi"/>
        </w:rPr>
        <w:t>§ 15.</w:t>
      </w:r>
    </w:p>
    <w:p w14:paraId="0A4AE927" w14:textId="27C8F862" w:rsidR="00D239F9" w:rsidRPr="00EF71AF" w:rsidRDefault="00D239F9" w:rsidP="00FF60F0">
      <w:pPr>
        <w:numPr>
          <w:ilvl w:val="0"/>
          <w:numId w:val="37"/>
        </w:numPr>
        <w:tabs>
          <w:tab w:val="left" w:pos="0"/>
          <w:tab w:val="num" w:pos="284"/>
        </w:tabs>
        <w:spacing w:before="60" w:after="60" w:line="240" w:lineRule="auto"/>
        <w:ind w:left="284" w:hanging="284"/>
        <w:jc w:val="both"/>
        <w:rPr>
          <w:rFonts w:asciiTheme="minorHAnsi" w:hAnsiTheme="minorHAnsi"/>
        </w:rPr>
      </w:pPr>
      <w:r w:rsidRPr="00A605D8">
        <w:rPr>
          <w:rFonts w:asciiTheme="minorHAnsi" w:hAnsiTheme="minorHAnsi"/>
        </w:rPr>
        <w:t>W przypadku stwierdzenia w Projekcie nieprawidłowości</w:t>
      </w:r>
      <w:r w:rsidRPr="00A605D8">
        <w:rPr>
          <w:rFonts w:asciiTheme="minorHAnsi" w:hAnsiTheme="minorHAnsi"/>
          <w:i/>
        </w:rPr>
        <w:t xml:space="preserve">, </w:t>
      </w:r>
      <w:r w:rsidRPr="00A605D8">
        <w:rPr>
          <w:rFonts w:asciiTheme="minorHAnsi" w:hAnsiTheme="minorHAnsi"/>
        </w:rPr>
        <w:t xml:space="preserve">wartość Projektu, o której mowa w § 2 ust. 2 </w:t>
      </w:r>
      <w:r w:rsidRPr="00D239F9">
        <w:rPr>
          <w:rFonts w:asciiTheme="minorHAnsi" w:hAnsiTheme="minorHAnsi" w:cs="Calibri"/>
        </w:rPr>
        <w:t>decyzji</w:t>
      </w:r>
      <w:r w:rsidRPr="00EF71AF">
        <w:rPr>
          <w:rFonts w:asciiTheme="minorHAnsi" w:hAnsiTheme="minorHAnsi"/>
        </w:rPr>
        <w:t>, ulega pomniejszeniu o kwotę nieprawidłowości</w:t>
      </w:r>
      <w:r w:rsidR="00F81ED4">
        <w:rPr>
          <w:rFonts w:asciiTheme="minorHAnsi" w:hAnsiTheme="minorHAnsi"/>
        </w:rPr>
        <w:t>,</w:t>
      </w:r>
      <w:r w:rsidR="00F81ED4" w:rsidRPr="00F81ED4">
        <w:t xml:space="preserve"> </w:t>
      </w:r>
      <w:r w:rsidR="00F81ED4">
        <w:t>jeżeli nieprawidłowość została stwierdzona po zatwierdzeniu wniosku Beneficjenta o płatność. W takim przypadku</w:t>
      </w:r>
      <w:r w:rsidRPr="00EF71AF">
        <w:rPr>
          <w:rFonts w:asciiTheme="minorHAnsi" w:hAnsiTheme="minorHAnsi"/>
        </w:rPr>
        <w:t xml:space="preserve"> </w:t>
      </w:r>
      <w:r w:rsidR="00F81ED4">
        <w:rPr>
          <w:rFonts w:asciiTheme="minorHAnsi" w:hAnsiTheme="minorHAnsi"/>
        </w:rPr>
        <w:t>p</w:t>
      </w:r>
      <w:r w:rsidRPr="00EF71AF">
        <w:rPr>
          <w:rFonts w:asciiTheme="minorHAnsi" w:hAnsiTheme="minorHAnsi"/>
        </w:rPr>
        <w:t xml:space="preserve">omniejszeniu </w:t>
      </w:r>
      <w:r w:rsidRPr="00EF71AF">
        <w:rPr>
          <w:rFonts w:asciiTheme="minorHAnsi" w:hAnsiTheme="minorHAnsi"/>
        </w:rPr>
        <w:lastRenderedPageBreak/>
        <w:t xml:space="preserve">ulega także wartość dofinansowania, o której mowa w § 2 ust. 1 </w:t>
      </w:r>
      <w:r w:rsidRPr="00D239F9">
        <w:rPr>
          <w:rFonts w:asciiTheme="minorHAnsi" w:hAnsiTheme="minorHAnsi" w:cs="Calibri"/>
        </w:rPr>
        <w:t>decyzji</w:t>
      </w:r>
      <w:r w:rsidRPr="00EF71AF">
        <w:rPr>
          <w:rFonts w:asciiTheme="minorHAnsi" w:hAnsiTheme="minorHAnsi"/>
        </w:rPr>
        <w:t>, w części w jakiej nieprawidłowość została sfinansowana ze środków dofinansowania</w:t>
      </w:r>
      <w:r w:rsidR="009F1E2A">
        <w:rPr>
          <w:rStyle w:val="Odwoanieprzypisudolnego"/>
          <w:rFonts w:asciiTheme="minorHAnsi" w:hAnsiTheme="minorHAnsi"/>
        </w:rPr>
        <w:footnoteReference w:id="71"/>
      </w:r>
      <w:r w:rsidRPr="00EF71AF">
        <w:rPr>
          <w:rFonts w:asciiTheme="minorHAnsi" w:hAnsiTheme="minorHAnsi"/>
        </w:rPr>
        <w:t xml:space="preserve">. Zmiany, o których mowa powyżej, nie wymagają zmiany </w:t>
      </w:r>
      <w:r w:rsidRPr="00D239F9">
        <w:rPr>
          <w:rFonts w:asciiTheme="minorHAnsi" w:hAnsiTheme="minorHAnsi" w:cs="Calibri"/>
        </w:rPr>
        <w:t>niniejszej decyzji</w:t>
      </w:r>
      <w:r w:rsidRPr="00EF71AF">
        <w:rPr>
          <w:rFonts w:asciiTheme="minorHAnsi" w:hAnsiTheme="minorHAnsi"/>
        </w:rPr>
        <w:t xml:space="preserve">. </w:t>
      </w:r>
    </w:p>
    <w:p w14:paraId="76DF409A" w14:textId="3A740ECD" w:rsidR="00D239F9" w:rsidRDefault="00D239F9" w:rsidP="00FF60F0">
      <w:pPr>
        <w:numPr>
          <w:ilvl w:val="0"/>
          <w:numId w:val="37"/>
        </w:numPr>
        <w:tabs>
          <w:tab w:val="left" w:pos="0"/>
          <w:tab w:val="num" w:pos="284"/>
        </w:tabs>
        <w:spacing w:before="60" w:after="60" w:line="240" w:lineRule="auto"/>
        <w:ind w:left="284" w:hanging="284"/>
        <w:jc w:val="both"/>
        <w:rPr>
          <w:rFonts w:asciiTheme="minorHAnsi" w:hAnsiTheme="minorHAnsi"/>
        </w:rPr>
      </w:pPr>
      <w:r w:rsidRPr="00EF71AF">
        <w:rPr>
          <w:rFonts w:asciiTheme="minorHAnsi" w:hAnsiTheme="minorHAnsi"/>
        </w:rPr>
        <w:t xml:space="preserve">Do zwrotu nieprawidłowości, o której mowa w ust. 1, stosuje się postanowienia § 14 </w:t>
      </w:r>
      <w:r w:rsidRPr="00D239F9">
        <w:rPr>
          <w:rFonts w:asciiTheme="minorHAnsi" w:hAnsiTheme="minorHAnsi" w:cs="Calibri"/>
        </w:rPr>
        <w:t>decyzji</w:t>
      </w:r>
      <w:r w:rsidRPr="00EF71AF">
        <w:rPr>
          <w:rFonts w:asciiTheme="minorHAnsi" w:hAnsiTheme="minorHAnsi"/>
        </w:rPr>
        <w:t xml:space="preserve">. </w:t>
      </w:r>
    </w:p>
    <w:p w14:paraId="6DF1C6EE" w14:textId="3F6636D9" w:rsidR="00CA1EEC" w:rsidRPr="00EF71AF" w:rsidRDefault="00CA1EEC" w:rsidP="00FF60F0">
      <w:pPr>
        <w:numPr>
          <w:ilvl w:val="0"/>
          <w:numId w:val="37"/>
        </w:numPr>
        <w:tabs>
          <w:tab w:val="left" w:pos="0"/>
          <w:tab w:val="num" w:pos="284"/>
        </w:tabs>
        <w:spacing w:before="60" w:after="60" w:line="240" w:lineRule="auto"/>
        <w:ind w:left="284" w:hanging="284"/>
        <w:jc w:val="both"/>
        <w:rPr>
          <w:rFonts w:asciiTheme="minorHAnsi" w:hAnsiTheme="minorHAnsi"/>
        </w:rPr>
      </w:pPr>
      <w:r>
        <w:rPr>
          <w:rFonts w:cs="Calibri"/>
        </w:rPr>
        <w:t>Niestwierdzenie wystąpienia nieprawidłowości w toku wcześniejszej kontroli przeprowadzonej przez Instytucję Pośredniczącą lub inną właściwą instytucję nie stanowi przesłanki odstąpienia od odpowiednich działań zmierzających do wyeliminowania negatywnych skutków finansowych tej nieprawidłowości, jeżeli taka zostanie stwierdzona na dalszym etapie realizacji projektu, w przypadku późniejszego stwierdzenia jej wystąpienia.</w:t>
      </w:r>
    </w:p>
    <w:p w14:paraId="6DBE4010" w14:textId="0E8C0E30" w:rsidR="00D239F9" w:rsidRPr="00D239F9" w:rsidRDefault="00D239F9" w:rsidP="00FF60F0">
      <w:pPr>
        <w:numPr>
          <w:ilvl w:val="0"/>
          <w:numId w:val="37"/>
        </w:numPr>
        <w:tabs>
          <w:tab w:val="left" w:pos="0"/>
          <w:tab w:val="num" w:pos="284"/>
        </w:tabs>
        <w:spacing w:before="100" w:beforeAutospacing="1" w:after="0" w:line="240" w:lineRule="auto"/>
        <w:ind w:left="284" w:hanging="284"/>
        <w:jc w:val="both"/>
        <w:rPr>
          <w:rFonts w:asciiTheme="minorHAnsi" w:hAnsiTheme="minorHAnsi" w:cs="Calibri"/>
        </w:rPr>
      </w:pPr>
      <w:r w:rsidRPr="00EF71AF">
        <w:rPr>
          <w:rFonts w:asciiTheme="minorHAnsi" w:hAnsiTheme="minorHAnsi"/>
          <w:spacing w:val="-4"/>
        </w:rPr>
        <w:t>Szczegółowe zasady związane z odzyskiwaniem środków i skutkami nieprawidłowości dla Beneficjenta</w:t>
      </w:r>
      <w:r w:rsidRPr="00EF71AF">
        <w:rPr>
          <w:rFonts w:asciiTheme="minorHAnsi" w:hAnsiTheme="minorHAnsi"/>
        </w:rPr>
        <w:t xml:space="preserve"> są zawarte w Wytycznych</w:t>
      </w:r>
      <w:r w:rsidRPr="00EF71AF">
        <w:rPr>
          <w:rFonts w:asciiTheme="minorHAnsi" w:hAnsiTheme="minorHAnsi"/>
          <w:i/>
        </w:rPr>
        <w:t xml:space="preserve">, </w:t>
      </w:r>
      <w:r w:rsidRPr="00EF71AF">
        <w:rPr>
          <w:rFonts w:asciiTheme="minorHAnsi" w:hAnsiTheme="minorHAnsi"/>
        </w:rPr>
        <w:t xml:space="preserve">o których mowa w § 4 ust. 6 pkt 5 </w:t>
      </w:r>
      <w:r w:rsidRPr="00D239F9">
        <w:rPr>
          <w:rFonts w:asciiTheme="minorHAnsi" w:hAnsiTheme="minorHAnsi" w:cs="Calibri"/>
        </w:rPr>
        <w:t>decyzji.</w:t>
      </w:r>
    </w:p>
    <w:p w14:paraId="190AB1F6" w14:textId="77777777" w:rsidR="00D239F9" w:rsidRPr="00EF71AF" w:rsidRDefault="00D239F9" w:rsidP="004F20EB">
      <w:pPr>
        <w:spacing w:before="60" w:after="0" w:line="240" w:lineRule="auto"/>
        <w:ind w:left="357"/>
        <w:jc w:val="both"/>
        <w:rPr>
          <w:rFonts w:asciiTheme="minorHAnsi" w:hAnsiTheme="minorHAnsi"/>
        </w:rPr>
      </w:pPr>
    </w:p>
    <w:p w14:paraId="4A59E3C3" w14:textId="77777777" w:rsidR="00D239F9" w:rsidRPr="00EF71AF" w:rsidRDefault="00D239F9" w:rsidP="00D239F9">
      <w:pPr>
        <w:keepNext/>
        <w:spacing w:after="120" w:line="240" w:lineRule="auto"/>
        <w:jc w:val="center"/>
        <w:rPr>
          <w:rFonts w:asciiTheme="minorHAnsi" w:hAnsiTheme="minorHAnsi"/>
          <w:b/>
        </w:rPr>
      </w:pPr>
      <w:r w:rsidRPr="00EF71AF">
        <w:rPr>
          <w:rFonts w:asciiTheme="minorHAnsi" w:hAnsiTheme="minorHAnsi"/>
          <w:b/>
        </w:rPr>
        <w:t>Zasady wykorzystywania systemu teleinformatycznego</w:t>
      </w:r>
    </w:p>
    <w:p w14:paraId="75838EEC" w14:textId="77777777" w:rsidR="00D239F9" w:rsidRPr="00EF71AF" w:rsidRDefault="00D239F9" w:rsidP="00D239F9">
      <w:pPr>
        <w:keepNext/>
        <w:spacing w:after="120" w:line="240" w:lineRule="auto"/>
        <w:jc w:val="center"/>
        <w:rPr>
          <w:rFonts w:asciiTheme="minorHAnsi" w:hAnsiTheme="minorHAnsi"/>
        </w:rPr>
      </w:pPr>
      <w:r w:rsidRPr="00EF71AF">
        <w:rPr>
          <w:rFonts w:asciiTheme="minorHAnsi" w:hAnsiTheme="minorHAnsi"/>
        </w:rPr>
        <w:t>§ 16.</w:t>
      </w:r>
    </w:p>
    <w:p w14:paraId="530EE0D4" w14:textId="30A06917" w:rsidR="00D239F9" w:rsidRPr="00E27222" w:rsidRDefault="00D239F9" w:rsidP="00FF60F0">
      <w:pPr>
        <w:numPr>
          <w:ilvl w:val="1"/>
          <w:numId w:val="35"/>
        </w:numPr>
        <w:tabs>
          <w:tab w:val="num" w:pos="284"/>
        </w:tabs>
        <w:spacing w:before="60" w:after="60" w:line="240" w:lineRule="auto"/>
        <w:ind w:left="284" w:hanging="284"/>
        <w:jc w:val="both"/>
        <w:rPr>
          <w:rFonts w:asciiTheme="minorHAnsi" w:hAnsiTheme="minorHAnsi"/>
        </w:rPr>
      </w:pPr>
      <w:r w:rsidRPr="00EF71AF">
        <w:rPr>
          <w:rFonts w:asciiTheme="minorHAnsi" w:hAnsiTheme="minorHAnsi"/>
        </w:rPr>
        <w:t xml:space="preserve">Beneficjent zobowiązuje się do wykorzystywania SL2014 w procesie rozliczania Projektu oraz komunikowania z Instytucją </w:t>
      </w:r>
      <w:r w:rsidRPr="00D239F9">
        <w:rPr>
          <w:rFonts w:asciiTheme="minorHAnsi" w:hAnsiTheme="minorHAnsi" w:cs="Calibri"/>
        </w:rPr>
        <w:t>Pośredniczącą</w:t>
      </w:r>
      <w:r w:rsidRPr="00E27222">
        <w:rPr>
          <w:rFonts w:asciiTheme="minorHAnsi" w:hAnsiTheme="minorHAnsi"/>
        </w:rPr>
        <w:t xml:space="preserve">, zgodnie z aktualną wersją </w:t>
      </w:r>
      <w:r w:rsidR="000C6863">
        <w:rPr>
          <w:rFonts w:asciiTheme="minorHAnsi" w:hAnsiTheme="minorHAnsi"/>
        </w:rPr>
        <w:t xml:space="preserve">Uszczegółowienia </w:t>
      </w:r>
      <w:r w:rsidRPr="00E27222">
        <w:rPr>
          <w:rFonts w:asciiTheme="minorHAnsi" w:hAnsiTheme="minorHAnsi"/>
        </w:rPr>
        <w:t>Podręcznika Beneficjenta</w:t>
      </w:r>
      <w:r w:rsidR="00C52D66">
        <w:rPr>
          <w:rFonts w:asciiTheme="minorHAnsi" w:hAnsiTheme="minorHAnsi"/>
        </w:rPr>
        <w:t xml:space="preserve"> </w:t>
      </w:r>
      <w:r w:rsidR="00C52D66" w:rsidRPr="00DE5EC9">
        <w:rPr>
          <w:i/>
        </w:rPr>
        <w:t>SL2014 dla beneficjentów RPO WD 2014-2020 realizujących projekty dofinansowane ze środków EFS</w:t>
      </w:r>
      <w:r w:rsidRPr="00E27222">
        <w:rPr>
          <w:rFonts w:asciiTheme="minorHAnsi" w:hAnsiTheme="minorHAnsi"/>
        </w:rPr>
        <w:t xml:space="preserve"> udostępnioną przez Instytucję </w:t>
      </w:r>
      <w:r w:rsidRPr="00D239F9">
        <w:rPr>
          <w:rFonts w:asciiTheme="minorHAnsi" w:hAnsiTheme="minorHAnsi" w:cs="Calibri"/>
        </w:rPr>
        <w:t>Pośredniczącą.</w:t>
      </w:r>
      <w:r w:rsidRPr="00E27222">
        <w:rPr>
          <w:rFonts w:asciiTheme="minorHAnsi" w:hAnsiTheme="minorHAnsi"/>
        </w:rPr>
        <w:t xml:space="preserve"> SL2014 służy do wspierania procesów związanych z obsługą Projektu od momentu </w:t>
      </w:r>
      <w:r w:rsidRPr="00D239F9">
        <w:rPr>
          <w:rFonts w:asciiTheme="minorHAnsi" w:hAnsiTheme="minorHAnsi"/>
        </w:rPr>
        <w:t>podjęcia niniejszej decyzji</w:t>
      </w:r>
      <w:r w:rsidRPr="00E27222">
        <w:rPr>
          <w:rFonts w:asciiTheme="minorHAnsi" w:hAnsiTheme="minorHAnsi"/>
        </w:rPr>
        <w:t>. Wykorzystanie SL2014 obejmuje co najmniej gromadzenie i przesyłanie:</w:t>
      </w:r>
    </w:p>
    <w:p w14:paraId="7CD410D6" w14:textId="77777777" w:rsidR="00D239F9" w:rsidRPr="00E27222" w:rsidRDefault="00D239F9" w:rsidP="00FF60F0">
      <w:pPr>
        <w:pStyle w:val="Akapitzlist"/>
        <w:numPr>
          <w:ilvl w:val="0"/>
          <w:numId w:val="52"/>
        </w:numPr>
        <w:tabs>
          <w:tab w:val="left" w:pos="357"/>
        </w:tabs>
        <w:spacing w:before="60" w:after="60"/>
        <w:ind w:left="567" w:hanging="283"/>
        <w:contextualSpacing/>
        <w:jc w:val="both"/>
        <w:rPr>
          <w:rFonts w:asciiTheme="minorHAnsi" w:hAnsiTheme="minorHAnsi"/>
        </w:rPr>
      </w:pPr>
      <w:r w:rsidRPr="00E27222">
        <w:rPr>
          <w:rFonts w:asciiTheme="minorHAnsi" w:hAnsiTheme="minorHAnsi"/>
          <w:sz w:val="22"/>
        </w:rPr>
        <w:t>wniosków o płatność;</w:t>
      </w:r>
    </w:p>
    <w:p w14:paraId="6E96CA31" w14:textId="77777777" w:rsidR="00D239F9" w:rsidRPr="00E27222" w:rsidRDefault="00D239F9" w:rsidP="00FF60F0">
      <w:pPr>
        <w:pStyle w:val="Akapitzlist"/>
        <w:numPr>
          <w:ilvl w:val="0"/>
          <w:numId w:val="52"/>
        </w:numPr>
        <w:tabs>
          <w:tab w:val="left" w:pos="357"/>
        </w:tabs>
        <w:spacing w:before="60" w:after="60"/>
        <w:ind w:left="567" w:hanging="283"/>
        <w:contextualSpacing/>
        <w:jc w:val="both"/>
        <w:rPr>
          <w:rFonts w:asciiTheme="minorHAnsi" w:hAnsiTheme="minorHAnsi"/>
        </w:rPr>
      </w:pPr>
      <w:r w:rsidRPr="00E27222">
        <w:rPr>
          <w:rFonts w:asciiTheme="minorHAnsi" w:hAnsiTheme="minorHAnsi"/>
          <w:sz w:val="22"/>
        </w:rPr>
        <w:t xml:space="preserve">dokumentów potwierdzających kwalifikowalność wydatków ponoszonych w ramach Projektu </w:t>
      </w:r>
      <w:r w:rsidRPr="00D239F9">
        <w:rPr>
          <w:rFonts w:asciiTheme="minorHAnsi" w:hAnsiTheme="minorHAnsi" w:cs="Calibri"/>
          <w:sz w:val="22"/>
          <w:szCs w:val="22"/>
        </w:rPr>
        <w:br/>
      </w:r>
      <w:r w:rsidRPr="00E27222">
        <w:rPr>
          <w:rFonts w:asciiTheme="minorHAnsi" w:hAnsiTheme="minorHAnsi"/>
          <w:sz w:val="22"/>
        </w:rPr>
        <w:t>i wykazywanych we wnioskach o płatność;</w:t>
      </w:r>
    </w:p>
    <w:p w14:paraId="29D79BBC" w14:textId="77777777" w:rsidR="00D239F9" w:rsidRPr="00E27222" w:rsidRDefault="00D239F9" w:rsidP="00FF60F0">
      <w:pPr>
        <w:pStyle w:val="Akapitzlist"/>
        <w:numPr>
          <w:ilvl w:val="0"/>
          <w:numId w:val="52"/>
        </w:numPr>
        <w:tabs>
          <w:tab w:val="left" w:pos="357"/>
        </w:tabs>
        <w:spacing w:before="60" w:after="60"/>
        <w:ind w:left="567" w:hanging="283"/>
        <w:contextualSpacing/>
        <w:jc w:val="both"/>
        <w:rPr>
          <w:rFonts w:asciiTheme="minorHAnsi" w:hAnsiTheme="minorHAnsi"/>
        </w:rPr>
      </w:pPr>
      <w:r w:rsidRPr="00E27222">
        <w:rPr>
          <w:rFonts w:asciiTheme="minorHAnsi" w:hAnsiTheme="minorHAnsi"/>
          <w:sz w:val="22"/>
        </w:rPr>
        <w:t>danych uczestników Projektu;</w:t>
      </w:r>
    </w:p>
    <w:p w14:paraId="4F7E3E5B" w14:textId="77777777" w:rsidR="00D239F9" w:rsidRPr="00FF60F0" w:rsidRDefault="00D239F9" w:rsidP="00FF60F0">
      <w:pPr>
        <w:pStyle w:val="Akapitzlist"/>
        <w:numPr>
          <w:ilvl w:val="0"/>
          <w:numId w:val="52"/>
        </w:numPr>
        <w:tabs>
          <w:tab w:val="left" w:pos="357"/>
        </w:tabs>
        <w:spacing w:before="60" w:after="60"/>
        <w:ind w:left="567" w:hanging="283"/>
        <w:contextualSpacing/>
        <w:jc w:val="both"/>
        <w:rPr>
          <w:rFonts w:asciiTheme="minorHAnsi" w:hAnsiTheme="minorHAnsi"/>
        </w:rPr>
      </w:pPr>
      <w:r w:rsidRPr="00E27222">
        <w:rPr>
          <w:rFonts w:asciiTheme="minorHAnsi" w:hAnsiTheme="minorHAnsi"/>
          <w:sz w:val="22"/>
        </w:rPr>
        <w:t>harmonogramu płatności;</w:t>
      </w:r>
    </w:p>
    <w:p w14:paraId="07C7C9B7" w14:textId="013BAA30" w:rsidR="005B2376" w:rsidRPr="00E27222" w:rsidRDefault="005B2376" w:rsidP="00FF60F0">
      <w:pPr>
        <w:pStyle w:val="Akapitzlist"/>
        <w:numPr>
          <w:ilvl w:val="0"/>
          <w:numId w:val="52"/>
        </w:numPr>
        <w:tabs>
          <w:tab w:val="left" w:pos="357"/>
        </w:tabs>
        <w:spacing w:before="60" w:after="60"/>
        <w:ind w:left="567" w:hanging="283"/>
        <w:contextualSpacing/>
        <w:jc w:val="both"/>
        <w:rPr>
          <w:rFonts w:asciiTheme="minorHAnsi" w:hAnsiTheme="minorHAnsi"/>
        </w:rPr>
      </w:pPr>
      <w:r w:rsidRPr="00F61C8B">
        <w:rPr>
          <w:rFonts w:asciiTheme="minorHAnsi" w:hAnsiTheme="minorHAnsi"/>
          <w:sz w:val="22"/>
          <w:szCs w:val="22"/>
        </w:rPr>
        <w:t xml:space="preserve">informacji o zamówieniach publicznych realizowanych na podstawie przepisów ustawy </w:t>
      </w:r>
      <w:proofErr w:type="spellStart"/>
      <w:r w:rsidRPr="00F61C8B">
        <w:rPr>
          <w:rFonts w:asciiTheme="minorHAnsi" w:hAnsiTheme="minorHAnsi"/>
          <w:sz w:val="22"/>
          <w:szCs w:val="22"/>
        </w:rPr>
        <w:t>Pzp</w:t>
      </w:r>
      <w:proofErr w:type="spellEnd"/>
      <w:r>
        <w:rPr>
          <w:rFonts w:asciiTheme="minorHAnsi" w:hAnsiTheme="minorHAnsi"/>
          <w:sz w:val="22"/>
          <w:szCs w:val="22"/>
        </w:rPr>
        <w:t>;</w:t>
      </w:r>
    </w:p>
    <w:p w14:paraId="392B18B4" w14:textId="1EA8D595" w:rsidR="00D239F9" w:rsidRPr="00E27222" w:rsidRDefault="00D239F9" w:rsidP="00FF60F0">
      <w:pPr>
        <w:pStyle w:val="Akapitzlist"/>
        <w:numPr>
          <w:ilvl w:val="0"/>
          <w:numId w:val="52"/>
        </w:numPr>
        <w:tabs>
          <w:tab w:val="left" w:pos="357"/>
        </w:tabs>
        <w:spacing w:before="60" w:after="60"/>
        <w:ind w:left="567" w:hanging="283"/>
        <w:contextualSpacing/>
        <w:jc w:val="both"/>
        <w:rPr>
          <w:rFonts w:asciiTheme="minorHAnsi" w:hAnsiTheme="minorHAnsi"/>
        </w:rPr>
      </w:pPr>
      <w:r w:rsidRPr="00E27222">
        <w:rPr>
          <w:rFonts w:asciiTheme="minorHAnsi" w:hAnsiTheme="minorHAnsi"/>
          <w:sz w:val="22"/>
        </w:rPr>
        <w:t>innych dokumentów związanych z realizacją Projektu, w tym niezbędnych do przeprowadzenia kontroli Projektu.</w:t>
      </w:r>
    </w:p>
    <w:p w14:paraId="455F7D98" w14:textId="117D5F7E" w:rsidR="00D239F9" w:rsidRPr="00E27222" w:rsidRDefault="00D239F9" w:rsidP="00D239F9">
      <w:pPr>
        <w:tabs>
          <w:tab w:val="num" w:pos="717"/>
        </w:tabs>
        <w:spacing w:before="60" w:after="60" w:line="240" w:lineRule="auto"/>
        <w:ind w:left="284"/>
        <w:jc w:val="both"/>
        <w:rPr>
          <w:rFonts w:asciiTheme="minorHAnsi" w:hAnsiTheme="minorHAnsi"/>
        </w:rPr>
      </w:pPr>
      <w:r w:rsidRPr="00E27222">
        <w:rPr>
          <w:rFonts w:asciiTheme="minorHAnsi" w:hAnsiTheme="minorHAnsi"/>
        </w:rPr>
        <w:t>Przekazanie dokumentów, o których mowa w pkt 2, 3</w:t>
      </w:r>
      <w:r w:rsidR="005B2376">
        <w:rPr>
          <w:rFonts w:asciiTheme="minorHAnsi" w:hAnsiTheme="minorHAnsi"/>
        </w:rPr>
        <w:t>,</w:t>
      </w:r>
      <w:r w:rsidRPr="00E27222">
        <w:rPr>
          <w:rFonts w:asciiTheme="minorHAnsi" w:hAnsiTheme="minorHAnsi"/>
        </w:rPr>
        <w:t xml:space="preserve"> 5</w:t>
      </w:r>
      <w:r w:rsidR="005B2376">
        <w:rPr>
          <w:rFonts w:asciiTheme="minorHAnsi" w:hAnsiTheme="minorHAnsi"/>
        </w:rPr>
        <w:t xml:space="preserve"> i 6</w:t>
      </w:r>
      <w:r w:rsidRPr="00E27222">
        <w:rPr>
          <w:rFonts w:asciiTheme="minorHAnsi" w:hAnsiTheme="minorHAnsi"/>
        </w:rPr>
        <w:t xml:space="preserve"> drogą elektroniczną nie zdejmuje </w:t>
      </w:r>
      <w:r w:rsidRPr="00E27222">
        <w:rPr>
          <w:rFonts w:asciiTheme="minorHAnsi" w:hAnsiTheme="minorHAnsi"/>
        </w:rPr>
        <w:br/>
      </w:r>
      <w:r w:rsidRPr="00E27222">
        <w:rPr>
          <w:rFonts w:asciiTheme="minorHAnsi" w:hAnsiTheme="minorHAnsi"/>
          <w:spacing w:val="-6"/>
        </w:rPr>
        <w:t xml:space="preserve">z Beneficjenta </w:t>
      </w:r>
      <w:r w:rsidRPr="008B35B5">
        <w:rPr>
          <w:rFonts w:asciiTheme="minorHAnsi" w:hAnsiTheme="minorHAnsi"/>
          <w:i/>
          <w:strike/>
          <w:spacing w:val="-6"/>
        </w:rPr>
        <w:t>i Partnerów</w:t>
      </w:r>
      <w:r w:rsidRPr="00E27222">
        <w:rPr>
          <w:rFonts w:asciiTheme="minorHAnsi" w:hAnsiTheme="minorHAnsi"/>
          <w:i/>
          <w:spacing w:val="-6"/>
          <w:vertAlign w:val="superscript"/>
        </w:rPr>
        <w:footnoteReference w:id="72"/>
      </w:r>
      <w:r w:rsidRPr="00E27222">
        <w:rPr>
          <w:rFonts w:asciiTheme="minorHAnsi" w:hAnsiTheme="minorHAnsi"/>
          <w:spacing w:val="-6"/>
        </w:rPr>
        <w:t xml:space="preserve"> obowiązku przechowywania oryginałów dokumentów i ich udostępniania</w:t>
      </w:r>
      <w:r w:rsidRPr="00E27222">
        <w:rPr>
          <w:rFonts w:asciiTheme="minorHAnsi" w:hAnsiTheme="minorHAnsi"/>
        </w:rPr>
        <w:t xml:space="preserve"> podczas kontroli na miejscu.</w:t>
      </w:r>
    </w:p>
    <w:p w14:paraId="53BEE76B" w14:textId="37C79141" w:rsidR="00D239F9" w:rsidRPr="004603C9" w:rsidRDefault="00D239F9" w:rsidP="00FF60F0">
      <w:pPr>
        <w:numPr>
          <w:ilvl w:val="1"/>
          <w:numId w:val="35"/>
        </w:numPr>
        <w:tabs>
          <w:tab w:val="clear" w:pos="1440"/>
          <w:tab w:val="num" w:pos="284"/>
        </w:tabs>
        <w:spacing w:before="60" w:after="60" w:line="240" w:lineRule="auto"/>
        <w:ind w:left="284" w:hanging="284"/>
        <w:jc w:val="both"/>
        <w:rPr>
          <w:rFonts w:asciiTheme="minorHAnsi" w:hAnsiTheme="minorHAnsi"/>
        </w:rPr>
      </w:pPr>
      <w:r w:rsidRPr="00E27222">
        <w:rPr>
          <w:rFonts w:asciiTheme="minorHAnsi" w:hAnsiTheme="minorHAnsi"/>
        </w:rPr>
        <w:t>Beneficjent</w:t>
      </w:r>
      <w:r w:rsidRPr="00E27222">
        <w:rPr>
          <w:rFonts w:asciiTheme="minorHAnsi" w:hAnsiTheme="minorHAnsi"/>
          <w:spacing w:val="-4"/>
        </w:rPr>
        <w:t xml:space="preserve"> wyznacza </w:t>
      </w:r>
      <w:r w:rsidR="005F26E3">
        <w:rPr>
          <w:rFonts w:asciiTheme="minorHAnsi" w:hAnsiTheme="minorHAnsi"/>
          <w:spacing w:val="-4"/>
        </w:rPr>
        <w:t>osoby uprawnione</w:t>
      </w:r>
      <w:r w:rsidRPr="00E27222">
        <w:rPr>
          <w:rFonts w:asciiTheme="minorHAnsi" w:hAnsiTheme="minorHAnsi"/>
          <w:spacing w:val="-4"/>
        </w:rPr>
        <w:t xml:space="preserve"> do wykonywania w jego</w:t>
      </w:r>
      <w:r w:rsidRPr="00E27222">
        <w:rPr>
          <w:rFonts w:asciiTheme="minorHAnsi" w:hAnsiTheme="minorHAnsi"/>
        </w:rPr>
        <w:t xml:space="preserve"> imieniu czynności związanych </w:t>
      </w:r>
      <w:r w:rsidR="005F26E3">
        <w:rPr>
          <w:rFonts w:asciiTheme="minorHAnsi" w:hAnsiTheme="minorHAnsi"/>
        </w:rPr>
        <w:br/>
      </w:r>
      <w:r w:rsidRPr="00E27222">
        <w:rPr>
          <w:rFonts w:asciiTheme="minorHAnsi" w:hAnsiTheme="minorHAnsi"/>
        </w:rPr>
        <w:t>z realizacją Projektu</w:t>
      </w:r>
      <w:r w:rsidR="005F26E3">
        <w:rPr>
          <w:rFonts w:asciiTheme="minorHAnsi" w:hAnsiTheme="minorHAnsi"/>
        </w:rPr>
        <w:t xml:space="preserve"> i </w:t>
      </w:r>
      <w:r w:rsidRPr="00E27222">
        <w:rPr>
          <w:rFonts w:asciiTheme="minorHAnsi" w:hAnsiTheme="minorHAnsi"/>
        </w:rPr>
        <w:t xml:space="preserve">zgłasza je Instytucji </w:t>
      </w:r>
      <w:r w:rsidRPr="00D239F9">
        <w:rPr>
          <w:rFonts w:asciiTheme="minorHAnsi" w:hAnsiTheme="minorHAnsi" w:cs="Calibri"/>
        </w:rPr>
        <w:t>Pośredniczą</w:t>
      </w:r>
      <w:r w:rsidRPr="00D239F9">
        <w:rPr>
          <w:rFonts w:asciiTheme="minorHAnsi" w:hAnsiTheme="minorHAnsi"/>
        </w:rPr>
        <w:t>cej</w:t>
      </w:r>
      <w:r w:rsidRPr="00E27222">
        <w:rPr>
          <w:rFonts w:asciiTheme="minorHAnsi" w:hAnsiTheme="minorHAnsi"/>
        </w:rPr>
        <w:t xml:space="preserve"> do pracy w ramach SL2014. </w:t>
      </w:r>
      <w:r w:rsidR="005F26E3" w:rsidRPr="00ED28F8">
        <w:rPr>
          <w:rFonts w:asciiTheme="minorHAnsi" w:hAnsiTheme="minorHAnsi"/>
        </w:rPr>
        <w:t xml:space="preserve">Zgłoszenie ww. osób, zmiana ich uprawnień lub wycofanie dostępu jest  dokonywane na podstawie </w:t>
      </w:r>
      <w:r w:rsidR="005F26E3">
        <w:rPr>
          <w:rFonts w:asciiTheme="minorHAnsi" w:hAnsiTheme="minorHAnsi"/>
        </w:rPr>
        <w:t>w</w:t>
      </w:r>
      <w:r w:rsidR="005F26E3" w:rsidRPr="00ED28F8">
        <w:rPr>
          <w:rFonts w:asciiTheme="minorHAnsi" w:hAnsiTheme="minorHAnsi"/>
        </w:rPr>
        <w:t xml:space="preserve">niosku </w:t>
      </w:r>
      <w:r w:rsidR="005F26E3">
        <w:rPr>
          <w:rFonts w:asciiTheme="minorHAnsi" w:hAnsiTheme="minorHAnsi"/>
        </w:rPr>
        <w:br/>
      </w:r>
      <w:r w:rsidR="005F26E3" w:rsidRPr="00ED28F8">
        <w:rPr>
          <w:rFonts w:asciiTheme="minorHAnsi" w:hAnsiTheme="minorHAnsi"/>
        </w:rPr>
        <w:t>o nadanie/zmianę/wycofanie dostępu dla osoby uprawnionej określonego w Wytycznych</w:t>
      </w:r>
      <w:r w:rsidR="005F26E3">
        <w:rPr>
          <w:rFonts w:asciiTheme="minorHAnsi" w:hAnsiTheme="minorHAnsi"/>
        </w:rPr>
        <w:t xml:space="preserve">, o których mowa w </w:t>
      </w:r>
      <w:r w:rsidR="005F26E3" w:rsidRPr="00471196">
        <w:rPr>
          <w:rFonts w:cs="Calibri"/>
        </w:rPr>
        <w:t>§</w:t>
      </w:r>
      <w:r w:rsidR="005F26E3">
        <w:rPr>
          <w:rFonts w:cs="Calibri"/>
        </w:rPr>
        <w:t xml:space="preserve"> 4 ust. 6 pkt 3 </w:t>
      </w:r>
      <w:r w:rsidR="005F26E3" w:rsidRPr="004603C9">
        <w:rPr>
          <w:rFonts w:cs="Calibri"/>
        </w:rPr>
        <w:t>decyzji</w:t>
      </w:r>
      <w:r w:rsidR="005F26E3" w:rsidRPr="004603C9">
        <w:rPr>
          <w:rFonts w:asciiTheme="minorHAnsi" w:hAnsiTheme="minorHAnsi"/>
        </w:rPr>
        <w:t xml:space="preserve">. Wnioski osób uprawnionych stanowią załącznik nr </w:t>
      </w:r>
      <w:r w:rsidR="005F26E3" w:rsidRPr="00E54359">
        <w:rPr>
          <w:rFonts w:asciiTheme="minorHAnsi" w:hAnsiTheme="minorHAnsi"/>
        </w:rPr>
        <w:t>1</w:t>
      </w:r>
      <w:r w:rsidR="00907EE1">
        <w:rPr>
          <w:rFonts w:asciiTheme="minorHAnsi" w:hAnsiTheme="minorHAnsi"/>
        </w:rPr>
        <w:t>3</w:t>
      </w:r>
      <w:r w:rsidR="005F26E3" w:rsidRPr="00E54359">
        <w:rPr>
          <w:rFonts w:asciiTheme="minorHAnsi" w:hAnsiTheme="minorHAnsi"/>
        </w:rPr>
        <w:t xml:space="preserve"> do</w:t>
      </w:r>
      <w:r w:rsidR="005F26E3" w:rsidRPr="004603C9">
        <w:rPr>
          <w:rFonts w:asciiTheme="minorHAnsi" w:hAnsiTheme="minorHAnsi"/>
        </w:rPr>
        <w:t xml:space="preserve"> przedmiotowej decyzji. </w:t>
      </w:r>
      <w:r w:rsidRPr="004603C9">
        <w:rPr>
          <w:rFonts w:asciiTheme="minorHAnsi" w:hAnsiTheme="minorHAnsi"/>
          <w:spacing w:val="-4"/>
        </w:rPr>
        <w:t xml:space="preserve">Zmiana uprawnionego Użytkownika (aktualizacja danych </w:t>
      </w:r>
      <w:r w:rsidRPr="000E1BA7">
        <w:rPr>
          <w:rFonts w:asciiTheme="minorHAnsi" w:hAnsiTheme="minorHAnsi"/>
          <w:spacing w:val="-4"/>
        </w:rPr>
        <w:t>oraz uprawnień,</w:t>
      </w:r>
      <w:r w:rsidRPr="000E1BA7">
        <w:rPr>
          <w:rFonts w:asciiTheme="minorHAnsi" w:hAnsiTheme="minorHAnsi"/>
        </w:rPr>
        <w:t xml:space="preserve"> usunięcie użytkownika, dodanie nowego użytkownika) dokon</w:t>
      </w:r>
      <w:r w:rsidRPr="004603C9">
        <w:rPr>
          <w:rFonts w:asciiTheme="minorHAnsi" w:hAnsiTheme="minorHAnsi"/>
        </w:rPr>
        <w:t xml:space="preserve">ywana jest za pomocą </w:t>
      </w:r>
      <w:r w:rsidR="005F26E3" w:rsidRPr="004603C9">
        <w:rPr>
          <w:rFonts w:asciiTheme="minorHAnsi" w:hAnsiTheme="minorHAnsi"/>
        </w:rPr>
        <w:br/>
      </w:r>
      <w:r w:rsidRPr="004603C9">
        <w:rPr>
          <w:rFonts w:asciiTheme="minorHAnsi" w:hAnsiTheme="minorHAnsi"/>
        </w:rPr>
        <w:t>ww.</w:t>
      </w:r>
      <w:r w:rsidR="005F26E3" w:rsidRPr="00E54359">
        <w:rPr>
          <w:rFonts w:asciiTheme="minorHAnsi" w:hAnsiTheme="minorHAnsi"/>
        </w:rPr>
        <w:t xml:space="preserve"> </w:t>
      </w:r>
      <w:r w:rsidRPr="00E54359">
        <w:rPr>
          <w:rFonts w:asciiTheme="minorHAnsi" w:hAnsiTheme="minorHAnsi"/>
        </w:rPr>
        <w:t xml:space="preserve"> wniosku i </w:t>
      </w:r>
      <w:r w:rsidR="005F26E3" w:rsidRPr="004603C9">
        <w:rPr>
          <w:rFonts w:asciiTheme="minorHAnsi" w:hAnsiTheme="minorHAnsi"/>
        </w:rPr>
        <w:t xml:space="preserve">jego zmiana </w:t>
      </w:r>
      <w:r w:rsidRPr="004603C9">
        <w:rPr>
          <w:rFonts w:asciiTheme="minorHAnsi" w:hAnsiTheme="minorHAnsi"/>
        </w:rPr>
        <w:t xml:space="preserve">nie wymaga zmiany decyzji. </w:t>
      </w:r>
    </w:p>
    <w:p w14:paraId="5DC0C5FB" w14:textId="77777777" w:rsidR="00D239F9" w:rsidRPr="004603C9" w:rsidRDefault="00D239F9" w:rsidP="00FF60F0">
      <w:pPr>
        <w:numPr>
          <w:ilvl w:val="1"/>
          <w:numId w:val="35"/>
        </w:numPr>
        <w:tabs>
          <w:tab w:val="clear" w:pos="1440"/>
          <w:tab w:val="num" w:pos="284"/>
        </w:tabs>
        <w:spacing w:before="60" w:after="60" w:line="240" w:lineRule="auto"/>
        <w:ind w:left="284" w:hanging="284"/>
        <w:jc w:val="both"/>
        <w:rPr>
          <w:rFonts w:asciiTheme="minorHAnsi" w:hAnsiTheme="minorHAnsi"/>
        </w:rPr>
      </w:pPr>
      <w:r w:rsidRPr="004603C9">
        <w:rPr>
          <w:rFonts w:asciiTheme="minorHAnsi" w:hAnsiTheme="minorHAnsi"/>
        </w:rPr>
        <w:t xml:space="preserve">Wszelkie działania w SL2014 osób uprawnionych są traktowane w sensie prawnym jako działanie Beneficjenta. </w:t>
      </w:r>
    </w:p>
    <w:p w14:paraId="47782219" w14:textId="1B5A1A10" w:rsidR="00D239F9" w:rsidRPr="004603C9" w:rsidRDefault="00D239F9" w:rsidP="00FF60F0">
      <w:pPr>
        <w:numPr>
          <w:ilvl w:val="1"/>
          <w:numId w:val="35"/>
        </w:numPr>
        <w:tabs>
          <w:tab w:val="clear" w:pos="1440"/>
          <w:tab w:val="num" w:pos="284"/>
        </w:tabs>
        <w:spacing w:before="60" w:after="60" w:line="240" w:lineRule="auto"/>
        <w:ind w:left="284" w:hanging="284"/>
        <w:jc w:val="both"/>
        <w:rPr>
          <w:rFonts w:asciiTheme="minorHAnsi" w:hAnsiTheme="minorHAnsi"/>
        </w:rPr>
      </w:pPr>
      <w:r w:rsidRPr="004603C9">
        <w:rPr>
          <w:rFonts w:asciiTheme="minorHAnsi" w:hAnsiTheme="minorHAnsi"/>
        </w:rPr>
        <w:lastRenderedPageBreak/>
        <w:t>Beneficjent zapewnia, że osoby, o których mowa w ust. 2, wykorzystują profil zaufany lub bezpieczny podpis elektroniczny weryfikowany za pomocą ważnego kwalifikowanego certyfikatu w ramach uwierzytelniania czynności dokonywanych w SL2014</w:t>
      </w:r>
      <w:r w:rsidRPr="004603C9">
        <w:rPr>
          <w:rFonts w:asciiTheme="minorHAnsi" w:hAnsiTheme="minorHAnsi"/>
          <w:vertAlign w:val="superscript"/>
        </w:rPr>
        <w:footnoteReference w:id="73"/>
      </w:r>
      <w:r w:rsidRPr="004603C9">
        <w:rPr>
          <w:rFonts w:asciiTheme="minorHAnsi" w:hAnsiTheme="minorHAnsi"/>
        </w:rPr>
        <w:t>.</w:t>
      </w:r>
    </w:p>
    <w:p w14:paraId="66C0F2D8" w14:textId="6AA68824" w:rsidR="00D239F9" w:rsidRPr="004603C9" w:rsidRDefault="00D239F9" w:rsidP="00FF60F0">
      <w:pPr>
        <w:numPr>
          <w:ilvl w:val="1"/>
          <w:numId w:val="35"/>
        </w:numPr>
        <w:tabs>
          <w:tab w:val="clear" w:pos="1440"/>
          <w:tab w:val="num" w:pos="284"/>
        </w:tabs>
        <w:spacing w:before="60" w:after="60" w:line="240" w:lineRule="auto"/>
        <w:ind w:left="284" w:hanging="284"/>
        <w:jc w:val="both"/>
        <w:rPr>
          <w:rFonts w:asciiTheme="minorHAnsi" w:hAnsiTheme="minorHAnsi"/>
        </w:rPr>
      </w:pPr>
      <w:r w:rsidRPr="004603C9">
        <w:rPr>
          <w:rFonts w:asciiTheme="minorHAnsi" w:hAnsiTheme="minorHAnsi"/>
        </w:rPr>
        <w:t xml:space="preserve">W przypadku gdy z powodów technicznych wykorzystanie profilu zaufanego nie jest </w:t>
      </w:r>
      <w:r w:rsidRPr="004603C9">
        <w:rPr>
          <w:rFonts w:asciiTheme="minorHAnsi" w:hAnsiTheme="minorHAnsi"/>
          <w:spacing w:val="-2"/>
        </w:rPr>
        <w:t xml:space="preserve">możliwe, o czym Instytucja </w:t>
      </w:r>
      <w:r w:rsidRPr="004603C9">
        <w:rPr>
          <w:rFonts w:asciiTheme="minorHAnsi" w:hAnsiTheme="minorHAnsi" w:cs="Calibri"/>
          <w:spacing w:val="-2"/>
        </w:rPr>
        <w:t>Pośrednicząca</w:t>
      </w:r>
      <w:r w:rsidRPr="004603C9">
        <w:rPr>
          <w:rFonts w:asciiTheme="minorHAnsi" w:hAnsiTheme="minorHAnsi"/>
          <w:spacing w:val="-2"/>
        </w:rPr>
        <w:t xml:space="preserve"> informuje Beneficjenta na adres e-mail osób uprawnionych,</w:t>
      </w:r>
      <w:r w:rsidRPr="004603C9">
        <w:rPr>
          <w:rFonts w:asciiTheme="minorHAnsi" w:hAnsiTheme="minorHAnsi"/>
        </w:rPr>
        <w:t xml:space="preserve"> uwierzytelnianie następuje przez wykorzystanie loginu i hasła wygenerowanego przez SL2014, gdzie jako login stosuje się </w:t>
      </w:r>
      <w:r w:rsidRPr="004603C9">
        <w:rPr>
          <w:rFonts w:asciiTheme="minorHAnsi" w:hAnsiTheme="minorHAnsi"/>
          <w:i/>
        </w:rPr>
        <w:t>PESEL danej osoby uprawnionej</w:t>
      </w:r>
      <w:r w:rsidRPr="004603C9">
        <w:rPr>
          <w:rFonts w:asciiTheme="minorHAnsi" w:hAnsiTheme="minorHAnsi"/>
          <w:vertAlign w:val="superscript"/>
        </w:rPr>
        <w:footnoteReference w:id="74"/>
      </w:r>
      <w:r w:rsidRPr="004603C9">
        <w:rPr>
          <w:rFonts w:asciiTheme="minorHAnsi" w:hAnsiTheme="minorHAnsi"/>
        </w:rPr>
        <w:t xml:space="preserve"> /</w:t>
      </w:r>
      <w:r w:rsidRPr="004603C9">
        <w:rPr>
          <w:rFonts w:asciiTheme="minorHAnsi" w:hAnsiTheme="minorHAnsi"/>
          <w:i/>
        </w:rPr>
        <w:t>adres e-mail</w:t>
      </w:r>
      <w:r w:rsidRPr="004603C9">
        <w:rPr>
          <w:rFonts w:asciiTheme="minorHAnsi" w:hAnsiTheme="minorHAnsi"/>
          <w:vertAlign w:val="superscript"/>
        </w:rPr>
        <w:footnoteReference w:id="75"/>
      </w:r>
      <w:r w:rsidRPr="004603C9">
        <w:rPr>
          <w:rFonts w:asciiTheme="minorHAnsi" w:hAnsiTheme="minorHAnsi"/>
        </w:rPr>
        <w:t>.</w:t>
      </w:r>
    </w:p>
    <w:p w14:paraId="1331398A" w14:textId="1657B20E" w:rsidR="00D239F9" w:rsidRPr="00E27222" w:rsidRDefault="00D239F9" w:rsidP="00FF60F0">
      <w:pPr>
        <w:numPr>
          <w:ilvl w:val="1"/>
          <w:numId w:val="35"/>
        </w:numPr>
        <w:tabs>
          <w:tab w:val="clear" w:pos="1440"/>
          <w:tab w:val="num" w:pos="284"/>
        </w:tabs>
        <w:spacing w:before="60" w:after="60" w:line="240" w:lineRule="auto"/>
        <w:ind w:left="284" w:hanging="284"/>
        <w:jc w:val="both"/>
        <w:rPr>
          <w:rFonts w:asciiTheme="minorHAnsi" w:hAnsiTheme="minorHAnsi"/>
        </w:rPr>
      </w:pPr>
      <w:r w:rsidRPr="00E54359">
        <w:rPr>
          <w:rFonts w:asciiTheme="minorHAnsi" w:hAnsiTheme="minorHAnsi"/>
        </w:rPr>
        <w:t>Beneficjent zapewnia, że wszystkie osoby,</w:t>
      </w:r>
      <w:r w:rsidRPr="00E27222">
        <w:rPr>
          <w:rFonts w:asciiTheme="minorHAnsi" w:hAnsiTheme="minorHAnsi"/>
        </w:rPr>
        <w:t xml:space="preserve"> o których mowa w ust. 2, przestrzegają regulaminu bezpieczeństwa informacji przetwarzanych w SL2014 oraz </w:t>
      </w:r>
      <w:r w:rsidRPr="00E27222">
        <w:rPr>
          <w:rFonts w:asciiTheme="minorHAnsi" w:hAnsiTheme="minorHAnsi"/>
          <w:spacing w:val="-4"/>
        </w:rPr>
        <w:t xml:space="preserve">aktualnej wersji </w:t>
      </w:r>
      <w:r w:rsidR="00EA65B7">
        <w:rPr>
          <w:rFonts w:asciiTheme="minorHAnsi" w:hAnsiTheme="minorHAnsi"/>
          <w:spacing w:val="-4"/>
        </w:rPr>
        <w:t xml:space="preserve">Uszczegółowienia </w:t>
      </w:r>
      <w:r w:rsidRPr="00E27222">
        <w:rPr>
          <w:rFonts w:asciiTheme="minorHAnsi" w:hAnsiTheme="minorHAnsi"/>
          <w:spacing w:val="-4"/>
        </w:rPr>
        <w:t xml:space="preserve">Podręcznika Beneficjenta </w:t>
      </w:r>
      <w:r w:rsidR="00C52D66" w:rsidRPr="00DE5EC9">
        <w:rPr>
          <w:i/>
        </w:rPr>
        <w:t>SL2014 dla beneficjentów RPO WD 2014-2020 realizujących projekty dofinansowane ze środków EFS</w:t>
      </w:r>
      <w:r w:rsidR="00C52D66" w:rsidRPr="00E27222">
        <w:rPr>
          <w:rFonts w:asciiTheme="minorHAnsi" w:hAnsiTheme="minorHAnsi"/>
        </w:rPr>
        <w:t xml:space="preserve"> </w:t>
      </w:r>
      <w:r w:rsidRPr="00E27222">
        <w:rPr>
          <w:rFonts w:asciiTheme="minorHAnsi" w:hAnsiTheme="minorHAnsi"/>
        </w:rPr>
        <w:t xml:space="preserve">udostępnionej przez Instytucję </w:t>
      </w:r>
      <w:r w:rsidRPr="00D239F9">
        <w:rPr>
          <w:rFonts w:asciiTheme="minorHAnsi" w:hAnsiTheme="minorHAnsi" w:cs="Calibri"/>
        </w:rPr>
        <w:t>Pośredniczącą</w:t>
      </w:r>
      <w:r w:rsidRPr="00E27222">
        <w:rPr>
          <w:rFonts w:asciiTheme="minorHAnsi" w:hAnsiTheme="minorHAnsi"/>
        </w:rPr>
        <w:t>.</w:t>
      </w:r>
    </w:p>
    <w:p w14:paraId="62791A47" w14:textId="5B976C04" w:rsidR="00D239F9" w:rsidRPr="00E27222" w:rsidRDefault="00D239F9" w:rsidP="00FF60F0">
      <w:pPr>
        <w:numPr>
          <w:ilvl w:val="1"/>
          <w:numId w:val="35"/>
        </w:numPr>
        <w:tabs>
          <w:tab w:val="clear" w:pos="1440"/>
          <w:tab w:val="num" w:pos="284"/>
        </w:tabs>
        <w:spacing w:before="60" w:after="60" w:line="240" w:lineRule="auto"/>
        <w:ind w:left="284" w:hanging="284"/>
        <w:jc w:val="both"/>
        <w:rPr>
          <w:rFonts w:asciiTheme="minorHAnsi" w:hAnsiTheme="minorHAnsi"/>
        </w:rPr>
      </w:pPr>
      <w:r w:rsidRPr="00E27222">
        <w:rPr>
          <w:rFonts w:asciiTheme="minorHAnsi" w:hAnsiTheme="minorHAnsi"/>
        </w:rPr>
        <w:t xml:space="preserve">Beneficjent zobowiązuje się do każdorazowego informowania Instytucji </w:t>
      </w:r>
      <w:r w:rsidRPr="00D239F9">
        <w:rPr>
          <w:rFonts w:asciiTheme="minorHAnsi" w:hAnsiTheme="minorHAnsi" w:cs="Calibri"/>
        </w:rPr>
        <w:t>Pośredniczącej</w:t>
      </w:r>
      <w:r w:rsidRPr="00E27222">
        <w:rPr>
          <w:rFonts w:asciiTheme="minorHAnsi" w:hAnsiTheme="minorHAnsi"/>
        </w:rPr>
        <w:t xml:space="preserve"> </w:t>
      </w:r>
      <w:r w:rsidRPr="00E27222">
        <w:rPr>
          <w:rFonts w:asciiTheme="minorHAnsi" w:hAnsiTheme="minorHAnsi"/>
        </w:rPr>
        <w:br/>
        <w:t>o nieautoryzowanym dostępie do danych Beneficjenta w SL2014.</w:t>
      </w:r>
    </w:p>
    <w:p w14:paraId="5AF20A01" w14:textId="753AEE5E" w:rsidR="00D239F9" w:rsidRPr="004603C9" w:rsidRDefault="00D239F9" w:rsidP="00FF60F0">
      <w:pPr>
        <w:numPr>
          <w:ilvl w:val="1"/>
          <w:numId w:val="35"/>
        </w:numPr>
        <w:tabs>
          <w:tab w:val="clear" w:pos="1440"/>
          <w:tab w:val="num" w:pos="284"/>
        </w:tabs>
        <w:spacing w:before="60" w:after="60" w:line="240" w:lineRule="auto"/>
        <w:ind w:left="284" w:hanging="284"/>
        <w:jc w:val="both"/>
        <w:rPr>
          <w:rFonts w:asciiTheme="minorHAnsi" w:hAnsiTheme="minorHAnsi"/>
        </w:rPr>
      </w:pPr>
      <w:r w:rsidRPr="00E27222">
        <w:rPr>
          <w:rFonts w:asciiTheme="minorHAnsi" w:hAnsiTheme="minorHAnsi"/>
        </w:rPr>
        <w:t xml:space="preserve">W przypadku niedostępności SL2014 Beneficjent zgłasza Instytucji </w:t>
      </w:r>
      <w:r w:rsidRPr="00D239F9">
        <w:rPr>
          <w:rFonts w:asciiTheme="minorHAnsi" w:hAnsiTheme="minorHAnsi" w:cs="Calibri"/>
        </w:rPr>
        <w:t>Pośredniczącej</w:t>
      </w:r>
      <w:r w:rsidRPr="00E27222">
        <w:rPr>
          <w:rFonts w:asciiTheme="minorHAnsi" w:hAnsiTheme="minorHAnsi"/>
        </w:rPr>
        <w:t xml:space="preserve"> o zaistniałym problemie na adres e-mail </w:t>
      </w:r>
      <w:hyperlink r:id="rId12" w:history="1">
        <w:r w:rsidR="008B35B5" w:rsidRPr="00B03B9B">
          <w:rPr>
            <w:rStyle w:val="Hipercze"/>
            <w:rFonts w:asciiTheme="minorHAnsi" w:hAnsiTheme="minorHAnsi" w:cs="Calibri"/>
          </w:rPr>
          <w:t>ami.rpds@dwup.pl</w:t>
        </w:r>
      </w:hyperlink>
      <w:r w:rsidR="008B35B5" w:rsidRPr="00D239F9">
        <w:rPr>
          <w:rFonts w:asciiTheme="minorHAnsi" w:hAnsiTheme="minorHAnsi" w:cs="Calibri"/>
        </w:rPr>
        <w:t>.</w:t>
      </w:r>
      <w:r w:rsidRPr="00E27222">
        <w:rPr>
          <w:rFonts w:asciiTheme="minorHAnsi" w:hAnsiTheme="minorHAnsi"/>
        </w:rPr>
        <w:t xml:space="preserve"> W przypadku potwierdzenia awarii SL2014 przez pracownika Instytucji </w:t>
      </w:r>
      <w:r w:rsidRPr="00D239F9">
        <w:rPr>
          <w:rFonts w:asciiTheme="minorHAnsi" w:hAnsiTheme="minorHAnsi" w:cs="Calibri"/>
        </w:rPr>
        <w:t>Pośredniczącej</w:t>
      </w:r>
      <w:r w:rsidRPr="00E27222">
        <w:rPr>
          <w:rFonts w:asciiTheme="minorHAnsi" w:hAnsiTheme="minorHAnsi"/>
        </w:rPr>
        <w:t xml:space="preserve"> proces rozliczania Projektu oraz komunikowania z Instytucją </w:t>
      </w:r>
      <w:r w:rsidRPr="00D239F9">
        <w:rPr>
          <w:rFonts w:asciiTheme="minorHAnsi" w:hAnsiTheme="minorHAnsi" w:cs="Calibri"/>
        </w:rPr>
        <w:t>Pośredniczącą</w:t>
      </w:r>
      <w:r w:rsidRPr="00E27222">
        <w:rPr>
          <w:rFonts w:asciiTheme="minorHAnsi" w:hAnsiTheme="minorHAnsi"/>
        </w:rPr>
        <w:t xml:space="preserve"> odbywa się drogą pisemną. Wszelka korespondencja papierowa, aby została uznana za wiążącą, musi zostać podpisana przez osoby uprawnione do składania oświadczeń w</w:t>
      </w:r>
      <w:r w:rsidR="00B230CA">
        <w:rPr>
          <w:rFonts w:asciiTheme="minorHAnsi" w:hAnsiTheme="minorHAnsi"/>
        </w:rPr>
        <w:t> </w:t>
      </w:r>
      <w:r w:rsidRPr="00E27222">
        <w:rPr>
          <w:rFonts w:asciiTheme="minorHAnsi" w:hAnsiTheme="minorHAnsi"/>
        </w:rPr>
        <w:t>imieniu Beneficjenta. Korespondencja ta powinna zostać przesłana na adres, o którym mowa w</w:t>
      </w:r>
      <w:r w:rsidR="00B230CA">
        <w:rPr>
          <w:rFonts w:asciiTheme="minorHAnsi" w:hAnsiTheme="minorHAnsi"/>
        </w:rPr>
        <w:t> </w:t>
      </w:r>
      <w:r w:rsidRPr="00D239F9">
        <w:rPr>
          <w:rFonts w:asciiTheme="minorHAnsi" w:hAnsiTheme="minorHAnsi"/>
        </w:rPr>
        <w:t>§</w:t>
      </w:r>
      <w:r w:rsidR="00B230CA">
        <w:rPr>
          <w:rFonts w:asciiTheme="minorHAnsi" w:hAnsiTheme="minorHAnsi"/>
        </w:rPr>
        <w:t> </w:t>
      </w:r>
      <w:r w:rsidRPr="00D239F9">
        <w:rPr>
          <w:rFonts w:asciiTheme="minorHAnsi" w:hAnsiTheme="minorHAnsi"/>
        </w:rPr>
        <w:t>33</w:t>
      </w:r>
      <w:r w:rsidRPr="00E27222">
        <w:rPr>
          <w:rFonts w:asciiTheme="minorHAnsi" w:hAnsiTheme="minorHAnsi"/>
        </w:rPr>
        <w:t xml:space="preserve"> ust. 1.  Za termin złożenia dokumentów do </w:t>
      </w:r>
      <w:r w:rsidRPr="00D239F9">
        <w:rPr>
          <w:rFonts w:asciiTheme="minorHAnsi" w:hAnsiTheme="minorHAnsi"/>
        </w:rPr>
        <w:t>Instytucji Pośredniczącej</w:t>
      </w:r>
      <w:r w:rsidRPr="00E27222">
        <w:rPr>
          <w:rFonts w:asciiTheme="minorHAnsi" w:hAnsiTheme="minorHAnsi"/>
        </w:rPr>
        <w:t xml:space="preserve"> uznaje się termin ich nadania w</w:t>
      </w:r>
      <w:r w:rsidRPr="00D239F9">
        <w:rPr>
          <w:rFonts w:asciiTheme="minorHAnsi" w:hAnsiTheme="minorHAnsi"/>
        </w:rPr>
        <w:t xml:space="preserve"> </w:t>
      </w:r>
      <w:r w:rsidRPr="00E27222">
        <w:rPr>
          <w:rFonts w:asciiTheme="minorHAnsi" w:hAnsiTheme="minorHAnsi"/>
        </w:rPr>
        <w:t>placówce pocztowej operatora publicznego, przy czym jeżeli termin złożenia dokumentów przypadałby w dzień wolny od pracy wówczas uznaje się, że są one złożone terminowo, jeśli zostaną nadane w pierwszym dniu roboczym przypadającym po dniu wolnym od pracy. O</w:t>
      </w:r>
      <w:r w:rsidRPr="00D239F9">
        <w:rPr>
          <w:rFonts w:asciiTheme="minorHAnsi" w:hAnsiTheme="minorHAnsi" w:cs="Calibri"/>
        </w:rPr>
        <w:t xml:space="preserve"> </w:t>
      </w:r>
      <w:r w:rsidRPr="00E27222">
        <w:rPr>
          <w:rFonts w:asciiTheme="minorHAnsi" w:hAnsiTheme="minorHAnsi"/>
        </w:rPr>
        <w:t xml:space="preserve">usunięciu awarii SL2014 Instytucja </w:t>
      </w:r>
      <w:r w:rsidRPr="00D239F9">
        <w:rPr>
          <w:rFonts w:asciiTheme="minorHAnsi" w:hAnsiTheme="minorHAnsi" w:cs="Calibri"/>
        </w:rPr>
        <w:t>Pośrednicząca</w:t>
      </w:r>
      <w:r w:rsidRPr="00E27222">
        <w:rPr>
          <w:rFonts w:asciiTheme="minorHAnsi" w:hAnsiTheme="minorHAnsi"/>
        </w:rPr>
        <w:t xml:space="preserve"> informuje Beneficjenta na adres e-mail osób uprawnionych, Beneficjent zaś zobowiązuje </w:t>
      </w:r>
      <w:r w:rsidRPr="004603C9">
        <w:rPr>
          <w:rFonts w:asciiTheme="minorHAnsi" w:hAnsiTheme="minorHAnsi"/>
        </w:rPr>
        <w:t xml:space="preserve">się uzupełnić dane w SL2014 w zakresie </w:t>
      </w:r>
      <w:r w:rsidRPr="004603C9">
        <w:rPr>
          <w:rFonts w:asciiTheme="minorHAnsi" w:hAnsiTheme="minorHAnsi"/>
          <w:spacing w:val="-4"/>
        </w:rPr>
        <w:t>dokumentów przekazanych drogą pisemną w terminie 5 dni roboczych od otrzymania tej informacji.</w:t>
      </w:r>
      <w:r w:rsidRPr="004603C9">
        <w:rPr>
          <w:rFonts w:asciiTheme="minorHAnsi" w:hAnsiTheme="minorHAnsi"/>
          <w:spacing w:val="-4"/>
          <w:vertAlign w:val="superscript"/>
        </w:rPr>
        <w:footnoteReference w:id="76"/>
      </w:r>
    </w:p>
    <w:p w14:paraId="1276BE01" w14:textId="63ED9A65" w:rsidR="00D239F9" w:rsidRPr="004603C9" w:rsidRDefault="00D239F9" w:rsidP="00FF60F0">
      <w:pPr>
        <w:numPr>
          <w:ilvl w:val="1"/>
          <w:numId w:val="35"/>
        </w:numPr>
        <w:tabs>
          <w:tab w:val="clear" w:pos="1440"/>
          <w:tab w:val="num" w:pos="284"/>
        </w:tabs>
        <w:spacing w:before="60" w:after="60" w:line="240" w:lineRule="auto"/>
        <w:ind w:left="284" w:hanging="284"/>
        <w:jc w:val="both"/>
        <w:rPr>
          <w:rFonts w:asciiTheme="minorHAnsi" w:hAnsiTheme="minorHAnsi"/>
          <w:color w:val="000000"/>
        </w:rPr>
      </w:pPr>
      <w:r w:rsidRPr="004603C9">
        <w:rPr>
          <w:rFonts w:asciiTheme="minorHAnsi" w:hAnsiTheme="minorHAnsi"/>
          <w:spacing w:val="-4"/>
        </w:rPr>
        <w:t>Beneficjent</w:t>
      </w:r>
      <w:r w:rsidRPr="00E54359">
        <w:rPr>
          <w:rFonts w:asciiTheme="minorHAnsi" w:hAnsiTheme="minorHAnsi"/>
          <w:color w:val="000000"/>
          <w:spacing w:val="-4"/>
        </w:rPr>
        <w:t xml:space="preserve"> zobowiązuje się do wprowadzania do SL2014 </w:t>
      </w:r>
      <w:r w:rsidR="00726111" w:rsidRPr="000E1BA7">
        <w:rPr>
          <w:rFonts w:asciiTheme="minorHAnsi" w:hAnsiTheme="minorHAnsi" w:cs="Calibri"/>
          <w:color w:val="000000"/>
          <w:spacing w:val="-4"/>
        </w:rPr>
        <w:t>na bieżąco</w:t>
      </w:r>
      <w:r w:rsidR="00726111" w:rsidRPr="004603C9">
        <w:rPr>
          <w:rFonts w:asciiTheme="minorHAnsi" w:hAnsiTheme="minorHAnsi" w:cs="Calibri"/>
          <w:color w:val="000000"/>
          <w:spacing w:val="-4"/>
        </w:rPr>
        <w:t xml:space="preserve"> </w:t>
      </w:r>
      <w:r w:rsidRPr="004603C9">
        <w:rPr>
          <w:rFonts w:asciiTheme="minorHAnsi" w:hAnsiTheme="minorHAnsi"/>
          <w:color w:val="000000"/>
          <w:spacing w:val="-4"/>
        </w:rPr>
        <w:t>następujących danych w</w:t>
      </w:r>
      <w:r w:rsidRPr="00E54359">
        <w:rPr>
          <w:rFonts w:asciiTheme="minorHAnsi" w:hAnsiTheme="minorHAnsi" w:cs="Calibri"/>
          <w:color w:val="000000"/>
          <w:spacing w:val="-4"/>
        </w:rPr>
        <w:t xml:space="preserve"> </w:t>
      </w:r>
      <w:r w:rsidRPr="00E54359">
        <w:rPr>
          <w:rFonts w:asciiTheme="minorHAnsi" w:hAnsiTheme="minorHAnsi"/>
          <w:color w:val="000000"/>
          <w:spacing w:val="-4"/>
        </w:rPr>
        <w:t>zakresie</w:t>
      </w:r>
      <w:r w:rsidRPr="004603C9">
        <w:rPr>
          <w:rFonts w:asciiTheme="minorHAnsi" w:hAnsiTheme="minorHAnsi"/>
          <w:color w:val="000000"/>
        </w:rPr>
        <w:t xml:space="preserve"> angażowania personelu Projektu</w:t>
      </w:r>
      <w:r w:rsidRPr="000E1BA7">
        <w:rPr>
          <w:rFonts w:asciiTheme="minorHAnsi" w:hAnsiTheme="minorHAnsi"/>
          <w:color w:val="000000"/>
        </w:rPr>
        <w:t>:</w:t>
      </w:r>
    </w:p>
    <w:p w14:paraId="7063E694" w14:textId="77777777" w:rsidR="00D239F9" w:rsidRPr="00157F62" w:rsidRDefault="00D239F9" w:rsidP="00FF60F0">
      <w:pPr>
        <w:pStyle w:val="Akapitzlist"/>
        <w:numPr>
          <w:ilvl w:val="1"/>
          <w:numId w:val="53"/>
        </w:numPr>
        <w:tabs>
          <w:tab w:val="clear" w:pos="1440"/>
          <w:tab w:val="num" w:pos="426"/>
          <w:tab w:val="left" w:pos="567"/>
        </w:tabs>
        <w:spacing w:after="120"/>
        <w:ind w:left="567" w:hanging="283"/>
        <w:contextualSpacing/>
        <w:jc w:val="both"/>
        <w:rPr>
          <w:rFonts w:asciiTheme="minorHAnsi" w:hAnsiTheme="minorHAnsi"/>
          <w:sz w:val="22"/>
          <w:szCs w:val="22"/>
        </w:rPr>
      </w:pPr>
      <w:r w:rsidRPr="004603C9">
        <w:rPr>
          <w:rFonts w:asciiTheme="minorHAnsi" w:hAnsiTheme="minorHAnsi"/>
          <w:sz w:val="22"/>
        </w:rPr>
        <w:t xml:space="preserve">dane </w:t>
      </w:r>
      <w:r w:rsidRPr="00157F62">
        <w:rPr>
          <w:rFonts w:asciiTheme="minorHAnsi" w:hAnsiTheme="minorHAnsi"/>
          <w:sz w:val="22"/>
          <w:szCs w:val="22"/>
        </w:rPr>
        <w:t>dotyczące personelu Projektu, w tym: nr PESEL, imię, nazwisko;</w:t>
      </w:r>
    </w:p>
    <w:p w14:paraId="4391C123" w14:textId="764179EA" w:rsidR="00D239F9" w:rsidRPr="00157F62" w:rsidRDefault="00D239F9" w:rsidP="00FF60F0">
      <w:pPr>
        <w:pStyle w:val="Akapitzlist"/>
        <w:numPr>
          <w:ilvl w:val="1"/>
          <w:numId w:val="53"/>
        </w:numPr>
        <w:tabs>
          <w:tab w:val="clear" w:pos="1440"/>
          <w:tab w:val="num" w:pos="284"/>
          <w:tab w:val="left" w:pos="567"/>
        </w:tabs>
        <w:spacing w:after="120"/>
        <w:ind w:left="567" w:hanging="283"/>
        <w:contextualSpacing/>
        <w:jc w:val="both"/>
        <w:rPr>
          <w:rFonts w:asciiTheme="minorHAnsi" w:hAnsiTheme="minorHAnsi"/>
          <w:sz w:val="22"/>
          <w:szCs w:val="22"/>
        </w:rPr>
      </w:pPr>
      <w:r w:rsidRPr="00157F62">
        <w:rPr>
          <w:rFonts w:asciiTheme="minorHAnsi" w:hAnsiTheme="minorHAnsi"/>
          <w:sz w:val="22"/>
          <w:szCs w:val="22"/>
        </w:rPr>
        <w:t xml:space="preserve">dane dotyczące formy zaangażowania personelu w ramach Projektu: stanowisko, forma zaangażowania w projekcie, data zaangażowania do Projektu, okres zaangażowania osoby </w:t>
      </w:r>
      <w:r w:rsidRPr="00157F62">
        <w:rPr>
          <w:rFonts w:asciiTheme="minorHAnsi" w:hAnsiTheme="minorHAnsi" w:cs="Calibri"/>
          <w:sz w:val="22"/>
          <w:szCs w:val="22"/>
        </w:rPr>
        <w:br/>
      </w:r>
      <w:r w:rsidRPr="00157F62">
        <w:rPr>
          <w:rFonts w:asciiTheme="minorHAnsi" w:hAnsiTheme="minorHAnsi"/>
          <w:sz w:val="22"/>
          <w:szCs w:val="22"/>
        </w:rPr>
        <w:t>w</w:t>
      </w:r>
      <w:r w:rsidRPr="00157F62">
        <w:rPr>
          <w:rFonts w:asciiTheme="minorHAnsi" w:hAnsiTheme="minorHAnsi" w:cs="Calibri"/>
          <w:sz w:val="22"/>
          <w:szCs w:val="22"/>
        </w:rPr>
        <w:t xml:space="preserve"> </w:t>
      </w:r>
      <w:r w:rsidRPr="00157F62">
        <w:rPr>
          <w:rFonts w:asciiTheme="minorHAnsi" w:hAnsiTheme="minorHAnsi"/>
          <w:sz w:val="22"/>
          <w:szCs w:val="22"/>
        </w:rPr>
        <w:t xml:space="preserve">projekcie, wymiar </w:t>
      </w:r>
      <w:r w:rsidR="002A16D7" w:rsidRPr="00157F62">
        <w:rPr>
          <w:rFonts w:asciiTheme="minorHAnsi" w:hAnsiTheme="minorHAnsi"/>
          <w:sz w:val="22"/>
          <w:szCs w:val="22"/>
        </w:rPr>
        <w:t>etatu lub godzin pracy</w:t>
      </w:r>
      <w:r w:rsidR="002A16D7" w:rsidRPr="00157F62">
        <w:rPr>
          <w:rStyle w:val="Odwoanieprzypisudolnego"/>
          <w:rFonts w:asciiTheme="minorHAnsi" w:hAnsiTheme="minorHAnsi"/>
          <w:sz w:val="22"/>
          <w:szCs w:val="22"/>
        </w:rPr>
        <w:footnoteReference w:id="77"/>
      </w:r>
      <w:r w:rsidRPr="00157F62">
        <w:rPr>
          <w:rFonts w:asciiTheme="minorHAnsi" w:hAnsiTheme="minorHAnsi"/>
          <w:sz w:val="22"/>
          <w:szCs w:val="22"/>
        </w:rPr>
        <w:t>;</w:t>
      </w:r>
    </w:p>
    <w:p w14:paraId="49AB41D8" w14:textId="21301116" w:rsidR="00D239F9" w:rsidRPr="00157F62" w:rsidRDefault="00157F62" w:rsidP="00FF60F0">
      <w:pPr>
        <w:pStyle w:val="Akapitzlist"/>
        <w:numPr>
          <w:ilvl w:val="1"/>
          <w:numId w:val="53"/>
        </w:numPr>
        <w:tabs>
          <w:tab w:val="clear" w:pos="1440"/>
          <w:tab w:val="num" w:pos="284"/>
          <w:tab w:val="left" w:pos="567"/>
        </w:tabs>
        <w:spacing w:after="120"/>
        <w:ind w:left="567" w:hanging="283"/>
        <w:contextualSpacing/>
        <w:jc w:val="both"/>
        <w:rPr>
          <w:rFonts w:asciiTheme="minorHAnsi" w:hAnsiTheme="minorHAnsi"/>
          <w:sz w:val="22"/>
          <w:szCs w:val="22"/>
        </w:rPr>
      </w:pPr>
      <w:r w:rsidRPr="00157F62">
        <w:rPr>
          <w:rFonts w:asciiTheme="minorHAnsi" w:hAnsiTheme="minorHAnsi"/>
          <w:sz w:val="22"/>
          <w:szCs w:val="22"/>
        </w:rPr>
        <w:t>dane dotyczące faktycznego czasu pracy w danym miesiącu kalendarzowym, ze szczegółowością wskazującą na rok, miesiąc, dzień i godziny zaangażowania</w:t>
      </w:r>
      <w:r w:rsidR="0021759F">
        <w:rPr>
          <w:rFonts w:asciiTheme="minorHAnsi" w:hAnsiTheme="minorHAnsi"/>
          <w:sz w:val="22"/>
          <w:szCs w:val="22"/>
        </w:rPr>
        <w:t xml:space="preserve"> </w:t>
      </w:r>
      <w:r w:rsidR="005B2376">
        <w:rPr>
          <w:rFonts w:asciiTheme="minorHAnsi" w:hAnsiTheme="minorHAnsi"/>
          <w:sz w:val="22"/>
          <w:szCs w:val="22"/>
        </w:rPr>
        <w:t xml:space="preserve">ze szczegółowością „od (…) do (…)” </w:t>
      </w:r>
      <w:r w:rsidR="0021759F">
        <w:rPr>
          <w:rFonts w:asciiTheme="minorHAnsi" w:hAnsiTheme="minorHAnsi" w:cs="Calibri"/>
          <w:sz w:val="22"/>
          <w:szCs w:val="22"/>
        </w:rPr>
        <w:t>w przypadku, gdy dokumenty związane z zaangażowaniem nie wskazują na godziny pracy</w:t>
      </w:r>
      <w:r w:rsidR="00D239F9" w:rsidRPr="00157F62">
        <w:rPr>
          <w:rFonts w:asciiTheme="minorHAnsi" w:hAnsiTheme="minorHAnsi"/>
          <w:sz w:val="22"/>
          <w:szCs w:val="22"/>
        </w:rPr>
        <w:t>.</w:t>
      </w:r>
    </w:p>
    <w:p w14:paraId="4A09C50C" w14:textId="63384864" w:rsidR="00D239F9" w:rsidRPr="00157F62" w:rsidRDefault="00D239F9" w:rsidP="00E27222">
      <w:pPr>
        <w:tabs>
          <w:tab w:val="left" w:pos="357"/>
        </w:tabs>
        <w:spacing w:before="60" w:after="60" w:line="240" w:lineRule="auto"/>
        <w:ind w:left="284"/>
        <w:jc w:val="both"/>
        <w:rPr>
          <w:rFonts w:asciiTheme="minorHAnsi" w:hAnsiTheme="minorHAnsi"/>
        </w:rPr>
      </w:pPr>
      <w:r w:rsidRPr="00157F62">
        <w:rPr>
          <w:rFonts w:asciiTheme="minorHAnsi" w:hAnsiTheme="minorHAnsi"/>
        </w:rPr>
        <w:t>pod rygorem uznania ww. wydatków za niekwalifikowalne.</w:t>
      </w:r>
    </w:p>
    <w:p w14:paraId="73D9456F" w14:textId="77777777" w:rsidR="00D239F9" w:rsidRPr="004603C9" w:rsidRDefault="00D239F9" w:rsidP="00FF60F0">
      <w:pPr>
        <w:numPr>
          <w:ilvl w:val="1"/>
          <w:numId w:val="35"/>
        </w:numPr>
        <w:tabs>
          <w:tab w:val="clear" w:pos="1440"/>
          <w:tab w:val="num" w:pos="284"/>
        </w:tabs>
        <w:spacing w:before="60" w:after="60" w:line="240" w:lineRule="auto"/>
        <w:ind w:left="284" w:hanging="284"/>
        <w:jc w:val="both"/>
        <w:rPr>
          <w:rFonts w:asciiTheme="minorHAnsi" w:hAnsiTheme="minorHAnsi"/>
        </w:rPr>
      </w:pPr>
      <w:r w:rsidRPr="004603C9">
        <w:rPr>
          <w:rFonts w:asciiTheme="minorHAnsi" w:hAnsiTheme="minorHAnsi"/>
        </w:rPr>
        <w:t>Nie mogą być przedmiotem komunikacji wyłącznie przy wykorzystaniu SL2014:</w:t>
      </w:r>
    </w:p>
    <w:p w14:paraId="714998A0" w14:textId="3DA23840" w:rsidR="00D239F9" w:rsidRPr="004603C9" w:rsidRDefault="00D239F9" w:rsidP="00FF60F0">
      <w:pPr>
        <w:pStyle w:val="Akapitzlist"/>
        <w:numPr>
          <w:ilvl w:val="0"/>
          <w:numId w:val="114"/>
        </w:numPr>
        <w:tabs>
          <w:tab w:val="left" w:pos="357"/>
        </w:tabs>
        <w:spacing w:before="60" w:after="60"/>
        <w:ind w:left="567" w:hanging="283"/>
        <w:contextualSpacing/>
        <w:jc w:val="both"/>
        <w:rPr>
          <w:rFonts w:asciiTheme="minorHAnsi" w:hAnsiTheme="minorHAnsi"/>
        </w:rPr>
      </w:pPr>
      <w:r w:rsidRPr="004603C9">
        <w:rPr>
          <w:rFonts w:asciiTheme="minorHAnsi" w:hAnsiTheme="minorHAnsi"/>
          <w:sz w:val="22"/>
        </w:rPr>
        <w:t xml:space="preserve">zmiany treści niniejszej </w:t>
      </w:r>
      <w:r w:rsidRPr="004603C9">
        <w:rPr>
          <w:rFonts w:asciiTheme="minorHAnsi" w:hAnsiTheme="minorHAnsi" w:cs="Calibri"/>
          <w:sz w:val="22"/>
          <w:szCs w:val="22"/>
        </w:rPr>
        <w:t>decyzji</w:t>
      </w:r>
      <w:r w:rsidRPr="004603C9">
        <w:rPr>
          <w:rFonts w:asciiTheme="minorHAnsi" w:hAnsiTheme="minorHAnsi"/>
          <w:sz w:val="22"/>
        </w:rPr>
        <w:t xml:space="preserve">, z wyłączeniem § 9 ust. 3 i § 24 </w:t>
      </w:r>
      <w:r w:rsidRPr="004603C9">
        <w:rPr>
          <w:rFonts w:asciiTheme="minorHAnsi" w:hAnsiTheme="minorHAnsi" w:cs="Calibri"/>
          <w:sz w:val="22"/>
          <w:szCs w:val="22"/>
        </w:rPr>
        <w:t>decyzji</w:t>
      </w:r>
      <w:r w:rsidRPr="004603C9">
        <w:rPr>
          <w:rFonts w:asciiTheme="minorHAnsi" w:hAnsiTheme="minorHAnsi"/>
          <w:sz w:val="22"/>
        </w:rPr>
        <w:t>;</w:t>
      </w:r>
    </w:p>
    <w:p w14:paraId="2F712225" w14:textId="77777777" w:rsidR="00D239F9" w:rsidRPr="004603C9" w:rsidRDefault="00D239F9" w:rsidP="00FF60F0">
      <w:pPr>
        <w:pStyle w:val="Akapitzlist"/>
        <w:numPr>
          <w:ilvl w:val="0"/>
          <w:numId w:val="114"/>
        </w:numPr>
        <w:tabs>
          <w:tab w:val="left" w:pos="357"/>
        </w:tabs>
        <w:spacing w:before="60" w:after="60"/>
        <w:ind w:left="567" w:hanging="283"/>
        <w:contextualSpacing/>
        <w:jc w:val="both"/>
        <w:rPr>
          <w:rFonts w:asciiTheme="minorHAnsi" w:hAnsiTheme="minorHAnsi"/>
        </w:rPr>
      </w:pPr>
      <w:r w:rsidRPr="004603C9">
        <w:rPr>
          <w:rFonts w:asciiTheme="minorHAnsi" w:hAnsiTheme="minorHAnsi"/>
          <w:sz w:val="22"/>
        </w:rPr>
        <w:t xml:space="preserve">czynności kontrolne przeprowadzane w ramach Projektu, z wyłączeniem weryfikacji wniosku </w:t>
      </w:r>
      <w:r w:rsidRPr="004603C9">
        <w:rPr>
          <w:rFonts w:asciiTheme="minorHAnsi" w:hAnsiTheme="minorHAnsi" w:cs="Calibri"/>
          <w:sz w:val="22"/>
          <w:szCs w:val="22"/>
        </w:rPr>
        <w:br/>
      </w:r>
      <w:r w:rsidRPr="004603C9">
        <w:rPr>
          <w:rFonts w:asciiTheme="minorHAnsi" w:hAnsiTheme="minorHAnsi"/>
          <w:sz w:val="22"/>
        </w:rPr>
        <w:t>o płatność;</w:t>
      </w:r>
    </w:p>
    <w:p w14:paraId="2237AE33" w14:textId="1354CE43" w:rsidR="00D239F9" w:rsidRPr="004603C9" w:rsidRDefault="00D239F9" w:rsidP="00FF60F0">
      <w:pPr>
        <w:pStyle w:val="Akapitzlist"/>
        <w:numPr>
          <w:ilvl w:val="0"/>
          <w:numId w:val="114"/>
        </w:numPr>
        <w:tabs>
          <w:tab w:val="left" w:pos="357"/>
        </w:tabs>
        <w:spacing w:before="60" w:after="60"/>
        <w:ind w:left="567" w:hanging="283"/>
        <w:contextualSpacing/>
        <w:jc w:val="both"/>
        <w:rPr>
          <w:rFonts w:asciiTheme="minorHAnsi" w:hAnsiTheme="minorHAnsi"/>
        </w:rPr>
      </w:pPr>
      <w:r w:rsidRPr="004603C9">
        <w:rPr>
          <w:rFonts w:asciiTheme="minorHAnsi" w:hAnsiTheme="minorHAnsi"/>
          <w:color w:val="000000"/>
          <w:spacing w:val="-4"/>
          <w:sz w:val="22"/>
        </w:rPr>
        <w:t xml:space="preserve">dochodzenie zwrotu środków od Beneficjenta, o których mowa w § 14 </w:t>
      </w:r>
      <w:r w:rsidRPr="004603C9">
        <w:rPr>
          <w:rFonts w:asciiTheme="minorHAnsi" w:hAnsiTheme="minorHAnsi"/>
          <w:color w:val="000000"/>
          <w:spacing w:val="-4"/>
          <w:sz w:val="22"/>
          <w:szCs w:val="22"/>
        </w:rPr>
        <w:t>decyzji</w:t>
      </w:r>
      <w:r w:rsidRPr="004603C9">
        <w:rPr>
          <w:rFonts w:asciiTheme="minorHAnsi" w:hAnsiTheme="minorHAnsi"/>
          <w:color w:val="000000"/>
          <w:spacing w:val="-4"/>
          <w:sz w:val="22"/>
        </w:rPr>
        <w:t xml:space="preserve">, w tym </w:t>
      </w:r>
      <w:r w:rsidR="003C296F" w:rsidRPr="000E1BA7">
        <w:rPr>
          <w:rFonts w:asciiTheme="minorHAnsi" w:hAnsiTheme="minorHAnsi"/>
          <w:sz w:val="22"/>
          <w:szCs w:val="22"/>
        </w:rPr>
        <w:t>wyrażenie pisemnej zgody na pomniejszenie wypłaty kolejnej należnej transzy dofinansowania oraz</w:t>
      </w:r>
      <w:r w:rsidR="003C296F" w:rsidRPr="004603C9">
        <w:t xml:space="preserve"> </w:t>
      </w:r>
      <w:r w:rsidRPr="004603C9">
        <w:rPr>
          <w:rFonts w:asciiTheme="minorHAnsi" w:hAnsiTheme="minorHAnsi"/>
          <w:color w:val="000000"/>
          <w:spacing w:val="-4"/>
          <w:sz w:val="22"/>
        </w:rPr>
        <w:t>prowadzenie</w:t>
      </w:r>
      <w:r w:rsidRPr="004603C9">
        <w:rPr>
          <w:rFonts w:asciiTheme="minorHAnsi" w:hAnsiTheme="minorHAnsi"/>
          <w:sz w:val="22"/>
        </w:rPr>
        <w:t xml:space="preserve"> postępowania administracyjnego w celu wydania decyzji o zwrocie środków;</w:t>
      </w:r>
    </w:p>
    <w:p w14:paraId="4D229C50" w14:textId="6D600632" w:rsidR="00D239F9" w:rsidRPr="004603C9" w:rsidRDefault="00D239F9" w:rsidP="00FF60F0">
      <w:pPr>
        <w:pStyle w:val="Akapitzlist"/>
        <w:numPr>
          <w:ilvl w:val="0"/>
          <w:numId w:val="114"/>
        </w:numPr>
        <w:tabs>
          <w:tab w:val="left" w:pos="357"/>
        </w:tabs>
        <w:spacing w:before="60" w:after="60"/>
        <w:ind w:left="567" w:hanging="283"/>
        <w:contextualSpacing/>
        <w:jc w:val="both"/>
        <w:rPr>
          <w:rFonts w:asciiTheme="minorHAnsi" w:hAnsiTheme="minorHAnsi"/>
        </w:rPr>
      </w:pPr>
      <w:r w:rsidRPr="004603C9">
        <w:rPr>
          <w:rFonts w:asciiTheme="minorHAnsi" w:hAnsiTheme="minorHAnsi"/>
          <w:sz w:val="22"/>
        </w:rPr>
        <w:t>informacja o zawieszeniu wypłaty transzy, o którym mowa w §</w:t>
      </w:r>
      <w:r w:rsidR="009D3F10">
        <w:rPr>
          <w:rFonts w:asciiTheme="minorHAnsi" w:hAnsiTheme="minorHAnsi"/>
          <w:sz w:val="22"/>
        </w:rPr>
        <w:t xml:space="preserve"> </w:t>
      </w:r>
      <w:r w:rsidRPr="004603C9">
        <w:rPr>
          <w:rFonts w:asciiTheme="minorHAnsi" w:hAnsiTheme="minorHAnsi"/>
          <w:sz w:val="22"/>
        </w:rPr>
        <w:t xml:space="preserve">10 ust. 4 </w:t>
      </w:r>
      <w:r w:rsidRPr="004603C9">
        <w:rPr>
          <w:rFonts w:asciiTheme="minorHAnsi" w:hAnsiTheme="minorHAnsi" w:cs="Calibri"/>
          <w:sz w:val="22"/>
          <w:szCs w:val="22"/>
        </w:rPr>
        <w:t>decyzji</w:t>
      </w:r>
      <w:r w:rsidRPr="004603C9">
        <w:rPr>
          <w:rFonts w:asciiTheme="minorHAnsi" w:hAnsiTheme="minorHAnsi"/>
          <w:sz w:val="22"/>
        </w:rPr>
        <w:t>;</w:t>
      </w:r>
    </w:p>
    <w:p w14:paraId="2714C9C7" w14:textId="5C278E36" w:rsidR="00D239F9" w:rsidRPr="004603C9" w:rsidRDefault="00D239F9" w:rsidP="00FF60F0">
      <w:pPr>
        <w:numPr>
          <w:ilvl w:val="1"/>
          <w:numId w:val="35"/>
        </w:numPr>
        <w:tabs>
          <w:tab w:val="clear" w:pos="1440"/>
          <w:tab w:val="num" w:pos="284"/>
        </w:tabs>
        <w:spacing w:before="60" w:after="60" w:line="240" w:lineRule="auto"/>
        <w:ind w:left="284" w:hanging="284"/>
        <w:jc w:val="both"/>
        <w:rPr>
          <w:rFonts w:asciiTheme="minorHAnsi" w:hAnsiTheme="minorHAnsi"/>
        </w:rPr>
      </w:pPr>
      <w:r w:rsidRPr="004603C9">
        <w:rPr>
          <w:rFonts w:asciiTheme="minorHAnsi" w:hAnsiTheme="minorHAnsi"/>
        </w:rPr>
        <w:lastRenderedPageBreak/>
        <w:t>Beneficjent</w:t>
      </w:r>
      <w:r w:rsidRPr="004603C9">
        <w:rPr>
          <w:rFonts w:asciiTheme="minorHAnsi" w:hAnsiTheme="minorHAnsi"/>
          <w:color w:val="000000"/>
          <w:spacing w:val="-4"/>
        </w:rPr>
        <w:t xml:space="preserve"> zobowiązuje się do wprowadzania do SL2014 danych dotyczących zamówień </w:t>
      </w:r>
      <w:r w:rsidR="003C296F" w:rsidRPr="000E1BA7">
        <w:rPr>
          <w:color w:val="000000"/>
        </w:rPr>
        <w:t>udzielanych</w:t>
      </w:r>
      <w:r w:rsidRPr="004603C9">
        <w:rPr>
          <w:rFonts w:asciiTheme="minorHAnsi" w:hAnsiTheme="minorHAnsi"/>
          <w:color w:val="000000"/>
          <w:spacing w:val="-4"/>
        </w:rPr>
        <w:br/>
        <w:t>w ramach realizowanego Projektu</w:t>
      </w:r>
      <w:r w:rsidR="003C296F" w:rsidRPr="000E1BA7">
        <w:rPr>
          <w:rFonts w:asciiTheme="minorHAnsi" w:hAnsiTheme="minorHAnsi"/>
          <w:color w:val="000000"/>
          <w:spacing w:val="-4"/>
        </w:rPr>
        <w:t xml:space="preserve">, </w:t>
      </w:r>
      <w:r w:rsidR="003C296F" w:rsidRPr="000E1BA7">
        <w:rPr>
          <w:color w:val="000000"/>
        </w:rPr>
        <w:t>o których mowa w § 20 niniejszej decyzji</w:t>
      </w:r>
      <w:r w:rsidRPr="000E1BA7">
        <w:rPr>
          <w:rFonts w:asciiTheme="minorHAnsi" w:hAnsiTheme="minorHAnsi"/>
          <w:color w:val="000000"/>
          <w:spacing w:val="-4"/>
        </w:rPr>
        <w:t xml:space="preserve"> oraz</w:t>
      </w:r>
      <w:r w:rsidRPr="004603C9">
        <w:rPr>
          <w:rFonts w:asciiTheme="minorHAnsi" w:hAnsiTheme="minorHAnsi"/>
          <w:color w:val="000000"/>
          <w:spacing w:val="-4"/>
        </w:rPr>
        <w:t xml:space="preserve"> zawartych w ramach tych zamówień kontraktów.</w:t>
      </w:r>
    </w:p>
    <w:p w14:paraId="638DA059" w14:textId="252EC7F0" w:rsidR="00D239F9" w:rsidRDefault="00D239F9" w:rsidP="00FF60F0">
      <w:pPr>
        <w:numPr>
          <w:ilvl w:val="1"/>
          <w:numId w:val="35"/>
        </w:numPr>
        <w:tabs>
          <w:tab w:val="clear" w:pos="1440"/>
          <w:tab w:val="num" w:pos="284"/>
        </w:tabs>
        <w:spacing w:before="60" w:after="60" w:line="240" w:lineRule="auto"/>
        <w:ind w:left="284" w:hanging="284"/>
        <w:jc w:val="both"/>
        <w:rPr>
          <w:rFonts w:asciiTheme="minorHAnsi" w:hAnsiTheme="minorHAnsi"/>
        </w:rPr>
      </w:pPr>
      <w:r w:rsidRPr="004603C9">
        <w:rPr>
          <w:rFonts w:asciiTheme="minorHAnsi" w:hAnsiTheme="minorHAnsi"/>
        </w:rPr>
        <w:t>Beneficjent i Instytucja Pośrednicząca uznają za prawnie</w:t>
      </w:r>
      <w:r w:rsidRPr="00E27222">
        <w:rPr>
          <w:rFonts w:asciiTheme="minorHAnsi" w:hAnsiTheme="minorHAnsi"/>
        </w:rPr>
        <w:t xml:space="preserve"> wiążące przyjęte w </w:t>
      </w:r>
      <w:r w:rsidRPr="00D239F9">
        <w:rPr>
          <w:rFonts w:asciiTheme="minorHAnsi" w:hAnsiTheme="minorHAnsi"/>
        </w:rPr>
        <w:t>decyzji</w:t>
      </w:r>
      <w:r w:rsidRPr="00E27222">
        <w:rPr>
          <w:rFonts w:asciiTheme="minorHAnsi" w:hAnsiTheme="minorHAnsi"/>
        </w:rPr>
        <w:t xml:space="preserve"> rozwiązania stosowane w zakresie komunikacji i wymiany danych w SL2014, bez możliwości kwestionowania skutków ich stosowania.</w:t>
      </w:r>
    </w:p>
    <w:p w14:paraId="6AA2F0C4" w14:textId="1160085A" w:rsidR="0004136E" w:rsidRDefault="0004136E" w:rsidP="00FF60F0">
      <w:pPr>
        <w:numPr>
          <w:ilvl w:val="1"/>
          <w:numId w:val="35"/>
        </w:numPr>
        <w:tabs>
          <w:tab w:val="clear" w:pos="1440"/>
          <w:tab w:val="num" w:pos="284"/>
        </w:tabs>
        <w:spacing w:before="60" w:after="60" w:line="240" w:lineRule="auto"/>
        <w:ind w:left="284" w:hanging="284"/>
        <w:jc w:val="both"/>
        <w:rPr>
          <w:rFonts w:asciiTheme="minorHAnsi" w:hAnsiTheme="minorHAnsi"/>
        </w:rPr>
      </w:pPr>
      <w:r w:rsidRPr="00485C1A">
        <w:rPr>
          <w:rFonts w:asciiTheme="minorHAnsi" w:hAnsiTheme="minorHAnsi"/>
        </w:rPr>
        <w:t>Terminy dla doręczeń pism i informacji przesłanych przy pomocy systemu SL2014 liczone są od dnia następnego po dniu ich wprowadzenia i przesłania w  systemie</w:t>
      </w:r>
      <w:r>
        <w:rPr>
          <w:rFonts w:asciiTheme="minorHAnsi" w:hAnsiTheme="minorHAnsi"/>
        </w:rPr>
        <w:t>.</w:t>
      </w:r>
    </w:p>
    <w:p w14:paraId="5848599E" w14:textId="048BD6EC" w:rsidR="0004136E" w:rsidRPr="00E27222" w:rsidRDefault="0004136E" w:rsidP="00FF60F0">
      <w:pPr>
        <w:numPr>
          <w:ilvl w:val="1"/>
          <w:numId w:val="35"/>
        </w:numPr>
        <w:tabs>
          <w:tab w:val="clear" w:pos="1440"/>
          <w:tab w:val="num" w:pos="284"/>
        </w:tabs>
        <w:spacing w:before="60" w:after="60" w:line="240" w:lineRule="auto"/>
        <w:ind w:left="284" w:hanging="284"/>
        <w:jc w:val="both"/>
        <w:rPr>
          <w:rFonts w:asciiTheme="minorHAnsi" w:hAnsiTheme="minorHAnsi"/>
        </w:rPr>
      </w:pPr>
      <w:r w:rsidRPr="00485C1A">
        <w:rPr>
          <w:rFonts w:asciiTheme="minorHAnsi" w:hAnsiTheme="minorHAnsi"/>
        </w:rPr>
        <w:t xml:space="preserve">Instytucja </w:t>
      </w:r>
      <w:r>
        <w:rPr>
          <w:rFonts w:asciiTheme="minorHAnsi" w:hAnsiTheme="minorHAnsi"/>
        </w:rPr>
        <w:t>Pośrednicząca</w:t>
      </w:r>
      <w:r w:rsidRPr="00485C1A">
        <w:rPr>
          <w:rFonts w:asciiTheme="minorHAnsi" w:hAnsiTheme="minorHAnsi"/>
        </w:rPr>
        <w:t xml:space="preserve"> zobowiązuje się przetwarzać powierzone i gromadzone w systemie SL2014 dane wyłącznie w zakresie i w c</w:t>
      </w:r>
      <w:r>
        <w:rPr>
          <w:rFonts w:asciiTheme="minorHAnsi" w:hAnsiTheme="minorHAnsi"/>
        </w:rPr>
        <w:t xml:space="preserve">elu przewidzianym w niniejszej </w:t>
      </w:r>
      <w:r w:rsidR="00972D0C">
        <w:rPr>
          <w:rFonts w:asciiTheme="minorHAnsi" w:hAnsiTheme="minorHAnsi"/>
        </w:rPr>
        <w:t>decyzji</w:t>
      </w:r>
      <w:r w:rsidRPr="00485C1A">
        <w:rPr>
          <w:rFonts w:asciiTheme="minorHAnsi" w:hAnsiTheme="minorHAnsi"/>
        </w:rPr>
        <w:t xml:space="preserve"> oraz wynikającym z zadań Instytucji </w:t>
      </w:r>
      <w:r>
        <w:rPr>
          <w:rFonts w:asciiTheme="minorHAnsi" w:hAnsiTheme="minorHAnsi"/>
        </w:rPr>
        <w:t>Pośredniczącej.</w:t>
      </w:r>
    </w:p>
    <w:p w14:paraId="709C130F" w14:textId="77777777" w:rsidR="00D239F9" w:rsidRPr="00EC27E1" w:rsidRDefault="00D239F9" w:rsidP="004F20EB">
      <w:pPr>
        <w:spacing w:before="360" w:after="120" w:line="240" w:lineRule="auto"/>
        <w:jc w:val="center"/>
        <w:rPr>
          <w:rFonts w:asciiTheme="minorHAnsi" w:hAnsiTheme="minorHAnsi"/>
          <w:b/>
        </w:rPr>
      </w:pPr>
      <w:r w:rsidRPr="00EC27E1">
        <w:rPr>
          <w:rFonts w:asciiTheme="minorHAnsi" w:hAnsiTheme="minorHAnsi"/>
          <w:b/>
        </w:rPr>
        <w:t>Dokumentacja Projektu</w:t>
      </w:r>
    </w:p>
    <w:p w14:paraId="2E9413D9" w14:textId="77777777" w:rsidR="00D239F9" w:rsidRPr="00EC27E1" w:rsidRDefault="00D239F9" w:rsidP="00D239F9">
      <w:pPr>
        <w:spacing w:after="0" w:line="240" w:lineRule="auto"/>
        <w:jc w:val="center"/>
        <w:rPr>
          <w:rFonts w:asciiTheme="minorHAnsi" w:hAnsiTheme="minorHAnsi"/>
        </w:rPr>
      </w:pPr>
      <w:r w:rsidRPr="00EC27E1">
        <w:rPr>
          <w:rFonts w:asciiTheme="minorHAnsi" w:hAnsiTheme="minorHAnsi"/>
        </w:rPr>
        <w:t>§ 17.</w:t>
      </w:r>
    </w:p>
    <w:p w14:paraId="01CA26CE" w14:textId="1CBD305A" w:rsidR="00D239F9" w:rsidRPr="00BC5980" w:rsidRDefault="00D239F9" w:rsidP="00FF60F0">
      <w:pPr>
        <w:pStyle w:val="Akapitzlist"/>
        <w:numPr>
          <w:ilvl w:val="0"/>
          <w:numId w:val="106"/>
        </w:numPr>
        <w:spacing w:before="60" w:after="60"/>
        <w:ind w:left="284" w:hanging="284"/>
        <w:jc w:val="both"/>
        <w:rPr>
          <w:rFonts w:asciiTheme="minorHAnsi" w:hAnsiTheme="minorHAnsi"/>
          <w:sz w:val="22"/>
          <w:szCs w:val="22"/>
        </w:rPr>
      </w:pPr>
      <w:r w:rsidRPr="00BC5980">
        <w:rPr>
          <w:rFonts w:asciiTheme="minorHAnsi" w:hAnsiTheme="minorHAnsi"/>
          <w:sz w:val="22"/>
          <w:szCs w:val="22"/>
        </w:rPr>
        <w:t xml:space="preserve">W przypadku </w:t>
      </w:r>
      <w:r w:rsidR="003A4DC7" w:rsidRPr="00BC5980">
        <w:rPr>
          <w:rFonts w:asciiTheme="minorHAnsi" w:hAnsiTheme="minorHAnsi" w:cs="Calibri"/>
          <w:sz w:val="22"/>
          <w:szCs w:val="22"/>
        </w:rPr>
        <w:t xml:space="preserve">zleceń dla wykonawców (zamówień) </w:t>
      </w:r>
      <w:r w:rsidRPr="00BC5980">
        <w:rPr>
          <w:rFonts w:asciiTheme="minorHAnsi" w:hAnsiTheme="minorHAnsi"/>
          <w:sz w:val="22"/>
          <w:szCs w:val="22"/>
        </w:rPr>
        <w:t>w ramach Projektu Beneficjent zobowiązuje się zapewnić wszelkie dokumenty umożliwiające weryfikację kwalifikowalności wydatków</w:t>
      </w:r>
      <w:r w:rsidR="00887658" w:rsidRPr="00BC5980">
        <w:rPr>
          <w:rFonts w:asciiTheme="minorHAnsi" w:hAnsiTheme="minorHAnsi"/>
          <w:sz w:val="22"/>
          <w:szCs w:val="22"/>
        </w:rPr>
        <w:t xml:space="preserve">, w tym w szczególności zobowiązuje się do przestrzegania zapisów </w:t>
      </w:r>
      <w:r w:rsidR="00626DAA" w:rsidRPr="00BC5980">
        <w:rPr>
          <w:rFonts w:asciiTheme="minorHAnsi" w:hAnsiTheme="minorHAnsi"/>
          <w:sz w:val="22"/>
          <w:szCs w:val="22"/>
        </w:rPr>
        <w:t>§</w:t>
      </w:r>
      <w:r w:rsidR="00486429" w:rsidRPr="00BC5980">
        <w:rPr>
          <w:rFonts w:asciiTheme="minorHAnsi" w:hAnsiTheme="minorHAnsi"/>
          <w:sz w:val="22"/>
          <w:szCs w:val="22"/>
        </w:rPr>
        <w:t xml:space="preserve"> </w:t>
      </w:r>
      <w:r w:rsidR="00626DAA" w:rsidRPr="00BC5980">
        <w:rPr>
          <w:rFonts w:asciiTheme="minorHAnsi" w:hAnsiTheme="minorHAnsi"/>
          <w:sz w:val="22"/>
          <w:szCs w:val="22"/>
        </w:rPr>
        <w:t>20</w:t>
      </w:r>
      <w:r w:rsidR="00887658" w:rsidRPr="00BC5980">
        <w:rPr>
          <w:rFonts w:asciiTheme="minorHAnsi" w:hAnsiTheme="minorHAnsi"/>
          <w:sz w:val="22"/>
          <w:szCs w:val="22"/>
        </w:rPr>
        <w:t xml:space="preserve"> ust. </w:t>
      </w:r>
      <w:r w:rsidR="00626DAA" w:rsidRPr="00BC5980">
        <w:rPr>
          <w:rFonts w:asciiTheme="minorHAnsi" w:hAnsiTheme="minorHAnsi"/>
          <w:sz w:val="22"/>
          <w:szCs w:val="22"/>
        </w:rPr>
        <w:t>1</w:t>
      </w:r>
      <w:r w:rsidR="003A4DC7" w:rsidRPr="00BC5980">
        <w:rPr>
          <w:rFonts w:asciiTheme="minorHAnsi" w:hAnsiTheme="minorHAnsi"/>
          <w:sz w:val="22"/>
          <w:szCs w:val="22"/>
        </w:rPr>
        <w:t>7</w:t>
      </w:r>
      <w:r w:rsidR="00887658" w:rsidRPr="00BC5980">
        <w:rPr>
          <w:rFonts w:asciiTheme="minorHAnsi" w:hAnsiTheme="minorHAnsi"/>
          <w:sz w:val="22"/>
          <w:szCs w:val="22"/>
        </w:rPr>
        <w:t xml:space="preserve"> decyzji.</w:t>
      </w:r>
    </w:p>
    <w:p w14:paraId="433F5E70" w14:textId="0EB90BD8" w:rsidR="00D239F9" w:rsidRDefault="00D239F9" w:rsidP="00FF60F0">
      <w:pPr>
        <w:pStyle w:val="Akapitzlist"/>
        <w:numPr>
          <w:ilvl w:val="0"/>
          <w:numId w:val="106"/>
        </w:numPr>
        <w:spacing w:before="60" w:after="60"/>
        <w:ind w:left="284" w:hanging="284"/>
        <w:jc w:val="both"/>
        <w:rPr>
          <w:rFonts w:asciiTheme="minorHAnsi" w:hAnsiTheme="minorHAnsi"/>
          <w:sz w:val="22"/>
          <w:szCs w:val="22"/>
        </w:rPr>
      </w:pPr>
      <w:r w:rsidRPr="00BC5980">
        <w:rPr>
          <w:rFonts w:asciiTheme="minorHAnsi" w:hAnsiTheme="minorHAnsi"/>
          <w:sz w:val="22"/>
          <w:szCs w:val="22"/>
        </w:rPr>
        <w:t xml:space="preserve">Beneficjent zobowiąże uczestników Projektu, na etapie ich rekrutacji do Projektu, do przekazania informacji dotyczących ich sytuacji po zakończeniu udziału w Projekcie (do 4 tygodni od zakończenia udziału) zgodnie z zakresem danych określonych w Wytycznych, o których mowa w § 4 ust. 6 pkt 1 </w:t>
      </w:r>
      <w:r w:rsidRPr="00BC5980">
        <w:rPr>
          <w:rFonts w:asciiTheme="minorHAnsi" w:hAnsiTheme="minorHAnsi" w:cs="Calibri"/>
          <w:sz w:val="22"/>
          <w:szCs w:val="22"/>
        </w:rPr>
        <w:t>decyzji</w:t>
      </w:r>
      <w:r w:rsidRPr="00BC5980">
        <w:rPr>
          <w:rFonts w:asciiTheme="minorHAnsi" w:hAnsiTheme="minorHAnsi"/>
          <w:sz w:val="22"/>
          <w:szCs w:val="22"/>
        </w:rPr>
        <w:t xml:space="preserve"> (tzw. wspólne wskaźniki rezultatu bezpośredniego). </w:t>
      </w:r>
    </w:p>
    <w:p w14:paraId="38525724" w14:textId="7E129E0D" w:rsidR="005B2376" w:rsidRPr="005B2376" w:rsidRDefault="005B2376" w:rsidP="00FF60F0">
      <w:pPr>
        <w:pStyle w:val="Akapitzlist"/>
        <w:numPr>
          <w:ilvl w:val="0"/>
          <w:numId w:val="106"/>
        </w:numPr>
        <w:spacing w:before="60" w:after="60"/>
        <w:ind w:left="284" w:hanging="284"/>
        <w:jc w:val="both"/>
        <w:rPr>
          <w:rFonts w:asciiTheme="minorHAnsi" w:hAnsiTheme="minorHAnsi"/>
          <w:sz w:val="22"/>
          <w:szCs w:val="22"/>
        </w:rPr>
      </w:pPr>
      <w:r w:rsidRPr="005B2376">
        <w:rPr>
          <w:rFonts w:asciiTheme="minorHAnsi" w:hAnsiTheme="minorHAnsi" w:cs="Calibri"/>
          <w:sz w:val="22"/>
          <w:szCs w:val="22"/>
        </w:rPr>
        <w:t xml:space="preserve">W przypadku naruszenia przez Beneficjenta obowiązku, o którym mowa w ust. 2 Instytucja Pośrednicząca może uznać za niekwalifikowalne wydatki w zakresie niepotwierdzonym dokumentami, w tym dokonać zmiany informacji o wynikach weryfikacji wniosku o płatność, o której mowa w § 12 ust. 7 </w:t>
      </w:r>
      <w:r>
        <w:rPr>
          <w:rFonts w:asciiTheme="minorHAnsi" w:hAnsiTheme="minorHAnsi" w:cs="Calibri"/>
          <w:sz w:val="22"/>
          <w:szCs w:val="22"/>
        </w:rPr>
        <w:t>decyzji.</w:t>
      </w:r>
    </w:p>
    <w:p w14:paraId="7116D1F8" w14:textId="5C94E43B" w:rsidR="00D239F9" w:rsidRPr="00E641D9" w:rsidRDefault="00D239F9" w:rsidP="00FF60F0">
      <w:pPr>
        <w:pStyle w:val="Akapitzlist"/>
        <w:numPr>
          <w:ilvl w:val="0"/>
          <w:numId w:val="106"/>
        </w:numPr>
        <w:spacing w:before="60" w:after="60"/>
        <w:ind w:left="284" w:hanging="284"/>
        <w:jc w:val="both"/>
        <w:rPr>
          <w:rFonts w:asciiTheme="minorHAnsi" w:hAnsiTheme="minorHAnsi"/>
          <w:sz w:val="22"/>
          <w:szCs w:val="22"/>
        </w:rPr>
      </w:pPr>
      <w:r w:rsidRPr="00BC5980">
        <w:rPr>
          <w:rFonts w:asciiTheme="minorHAnsi" w:hAnsiTheme="minorHAnsi"/>
          <w:sz w:val="22"/>
          <w:szCs w:val="22"/>
        </w:rPr>
        <w:t>Beneficjent</w:t>
      </w:r>
      <w:r w:rsidRPr="00E641D9">
        <w:rPr>
          <w:rFonts w:asciiTheme="minorHAnsi" w:hAnsiTheme="minorHAnsi"/>
          <w:spacing w:val="-6"/>
          <w:sz w:val="22"/>
          <w:szCs w:val="22"/>
        </w:rPr>
        <w:t xml:space="preserve"> </w:t>
      </w:r>
      <w:r w:rsidR="00A710AB" w:rsidRPr="00A710AB">
        <w:rPr>
          <w:rFonts w:asciiTheme="minorHAnsi" w:hAnsiTheme="minorHAnsi"/>
          <w:spacing w:val="-6"/>
          <w:sz w:val="22"/>
          <w:szCs w:val="22"/>
        </w:rPr>
        <w:t>na etapie rekrutacji do P</w:t>
      </w:r>
      <w:r w:rsidR="00543911" w:rsidRPr="00E641D9">
        <w:rPr>
          <w:rFonts w:asciiTheme="minorHAnsi" w:hAnsiTheme="minorHAnsi"/>
          <w:spacing w:val="-6"/>
          <w:sz w:val="22"/>
          <w:szCs w:val="22"/>
        </w:rPr>
        <w:t xml:space="preserve">rojektu poinformuje </w:t>
      </w:r>
      <w:r w:rsidRPr="00E641D9">
        <w:rPr>
          <w:rFonts w:asciiTheme="minorHAnsi" w:hAnsiTheme="minorHAnsi"/>
          <w:spacing w:val="-6"/>
          <w:sz w:val="22"/>
          <w:szCs w:val="22"/>
        </w:rPr>
        <w:t>uczestników</w:t>
      </w:r>
      <w:r w:rsidR="00543911" w:rsidRPr="00E641D9">
        <w:rPr>
          <w:rFonts w:asciiTheme="minorHAnsi" w:hAnsiTheme="minorHAnsi"/>
          <w:spacing w:val="-6"/>
          <w:sz w:val="22"/>
          <w:szCs w:val="22"/>
        </w:rPr>
        <w:t xml:space="preserve"> </w:t>
      </w:r>
      <w:r w:rsidR="00543911" w:rsidRPr="00E641D9">
        <w:rPr>
          <w:rFonts w:asciiTheme="minorHAnsi" w:hAnsiTheme="minorHAnsi"/>
          <w:sz w:val="22"/>
          <w:szCs w:val="22"/>
        </w:rPr>
        <w:t xml:space="preserve">o możliwości przyszłego udziału w badaniu ewaluacyjnym </w:t>
      </w:r>
      <w:r w:rsidR="00543911" w:rsidRPr="00E641D9">
        <w:rPr>
          <w:rFonts w:asciiTheme="minorHAnsi" w:hAnsiTheme="minorHAnsi"/>
          <w:i/>
          <w:sz w:val="22"/>
          <w:szCs w:val="22"/>
        </w:rPr>
        <w:t xml:space="preserve">oraz zobowiąże ich </w:t>
      </w:r>
      <w:r w:rsidRPr="00E641D9">
        <w:rPr>
          <w:rFonts w:asciiTheme="minorHAnsi" w:hAnsiTheme="minorHAnsi"/>
          <w:i/>
          <w:spacing w:val="-6"/>
          <w:sz w:val="22"/>
          <w:szCs w:val="22"/>
        </w:rPr>
        <w:t xml:space="preserve">do dostarczenia dokumentów </w:t>
      </w:r>
      <w:r w:rsidRPr="00E641D9">
        <w:rPr>
          <w:rFonts w:asciiTheme="minorHAnsi" w:hAnsiTheme="minorHAnsi"/>
          <w:i/>
          <w:spacing w:val="-4"/>
          <w:sz w:val="22"/>
          <w:szCs w:val="22"/>
        </w:rPr>
        <w:t xml:space="preserve">potwierdzających osiągniecie efektywności </w:t>
      </w:r>
      <w:r w:rsidR="000F03E8" w:rsidRPr="00E641D9">
        <w:rPr>
          <w:rFonts w:asciiTheme="minorHAnsi" w:hAnsiTheme="minorHAnsi"/>
          <w:i/>
          <w:spacing w:val="-4"/>
          <w:sz w:val="22"/>
          <w:szCs w:val="22"/>
        </w:rPr>
        <w:t xml:space="preserve">zatrudnieniowej </w:t>
      </w:r>
      <w:r w:rsidR="00D15359" w:rsidRPr="00E641D9">
        <w:rPr>
          <w:rFonts w:asciiTheme="minorHAnsi" w:hAnsiTheme="minorHAnsi"/>
          <w:i/>
          <w:spacing w:val="-4"/>
          <w:sz w:val="22"/>
          <w:szCs w:val="22"/>
        </w:rPr>
        <w:t xml:space="preserve">i efektywności zawodowej </w:t>
      </w:r>
      <w:r w:rsidR="00763A1C" w:rsidRPr="008B35B5">
        <w:rPr>
          <w:rFonts w:asciiTheme="minorHAnsi" w:hAnsiTheme="minorHAnsi"/>
          <w:i/>
          <w:strike/>
          <w:spacing w:val="-4"/>
          <w:sz w:val="22"/>
          <w:szCs w:val="22"/>
        </w:rPr>
        <w:t>i</w:t>
      </w:r>
      <w:r w:rsidR="000F03E8" w:rsidRPr="008B35B5">
        <w:rPr>
          <w:rFonts w:asciiTheme="minorHAnsi" w:hAnsiTheme="minorHAnsi"/>
          <w:i/>
          <w:strike/>
          <w:spacing w:val="-4"/>
          <w:sz w:val="22"/>
          <w:szCs w:val="22"/>
        </w:rPr>
        <w:t xml:space="preserve"> efektywności </w:t>
      </w:r>
      <w:r w:rsidRPr="008B35B5">
        <w:rPr>
          <w:rFonts w:asciiTheme="minorHAnsi" w:hAnsiTheme="minorHAnsi" w:cs="Calibri"/>
          <w:i/>
          <w:strike/>
          <w:spacing w:val="-4"/>
          <w:sz w:val="22"/>
          <w:szCs w:val="22"/>
        </w:rPr>
        <w:t>społecznej</w:t>
      </w:r>
      <w:r w:rsidRPr="00E641D9">
        <w:rPr>
          <w:rFonts w:asciiTheme="minorHAnsi" w:hAnsiTheme="minorHAnsi" w:cs="Calibri"/>
          <w:i/>
          <w:spacing w:val="-4"/>
          <w:sz w:val="22"/>
          <w:szCs w:val="22"/>
        </w:rPr>
        <w:t xml:space="preserve"> </w:t>
      </w:r>
      <w:r w:rsidRPr="00E641D9">
        <w:rPr>
          <w:rFonts w:asciiTheme="minorHAnsi" w:hAnsiTheme="minorHAnsi"/>
          <w:i/>
          <w:spacing w:val="-4"/>
          <w:sz w:val="22"/>
          <w:szCs w:val="22"/>
        </w:rPr>
        <w:t>po zakończeniu</w:t>
      </w:r>
      <w:r w:rsidRPr="00E641D9">
        <w:rPr>
          <w:rFonts w:asciiTheme="minorHAnsi" w:hAnsiTheme="minorHAnsi"/>
          <w:i/>
          <w:sz w:val="22"/>
          <w:szCs w:val="22"/>
        </w:rPr>
        <w:t xml:space="preserve"> udziału w Projekcie (do 3 miesięcy od zakończenia udziału).</w:t>
      </w:r>
      <w:r w:rsidRPr="00E641D9">
        <w:rPr>
          <w:rFonts w:asciiTheme="minorHAnsi" w:hAnsiTheme="minorHAnsi"/>
          <w:sz w:val="22"/>
          <w:szCs w:val="22"/>
          <w:vertAlign w:val="superscript"/>
        </w:rPr>
        <w:footnoteReference w:id="78"/>
      </w:r>
    </w:p>
    <w:p w14:paraId="6939953E" w14:textId="305E5E54" w:rsidR="002B6FFA" w:rsidRPr="00E641D9" w:rsidRDefault="00D239F9" w:rsidP="00FF60F0">
      <w:pPr>
        <w:pStyle w:val="Akapitzlist"/>
        <w:numPr>
          <w:ilvl w:val="0"/>
          <w:numId w:val="106"/>
        </w:numPr>
        <w:spacing w:before="60" w:after="60"/>
        <w:ind w:left="284" w:hanging="284"/>
        <w:jc w:val="both"/>
        <w:rPr>
          <w:rFonts w:asciiTheme="minorHAnsi" w:hAnsiTheme="minorHAnsi"/>
          <w:sz w:val="22"/>
          <w:szCs w:val="22"/>
        </w:rPr>
      </w:pPr>
      <w:r w:rsidRPr="00E641D9">
        <w:rPr>
          <w:rFonts w:asciiTheme="minorHAnsi" w:hAnsiTheme="minorHAnsi"/>
          <w:sz w:val="22"/>
          <w:szCs w:val="22"/>
        </w:rPr>
        <w:t xml:space="preserve">Beneficjent </w:t>
      </w:r>
      <w:r w:rsidR="002B6FFA" w:rsidRPr="00E641D9">
        <w:rPr>
          <w:rFonts w:asciiTheme="minorHAnsi" w:hAnsiTheme="minorHAnsi"/>
          <w:sz w:val="22"/>
          <w:szCs w:val="22"/>
        </w:rPr>
        <w:t xml:space="preserve">zobowiązuje się do przechowywania dokumentacji związanej z realizacją Projektu, dla którego całkowite wydatki kwalifikowalne wynoszą mniej niż 1 000 000 EUR, przez okres trzech lat od dnia 31 grudnia następującego  po złożeniu do Komisji Europejskiej zestawienia wydatków, </w:t>
      </w:r>
      <w:r w:rsidR="00E32BFA" w:rsidRPr="00E641D9">
        <w:rPr>
          <w:rFonts w:asciiTheme="minorHAnsi" w:hAnsiTheme="minorHAnsi"/>
          <w:sz w:val="22"/>
          <w:szCs w:val="22"/>
        </w:rPr>
        <w:br/>
      </w:r>
      <w:r w:rsidR="002B6FFA" w:rsidRPr="00E641D9">
        <w:rPr>
          <w:rFonts w:asciiTheme="minorHAnsi" w:hAnsiTheme="minorHAnsi"/>
          <w:sz w:val="22"/>
          <w:szCs w:val="22"/>
        </w:rPr>
        <w:t xml:space="preserve">w którym ujęto </w:t>
      </w:r>
      <w:r w:rsidR="001A2FE7" w:rsidRPr="00E641D9">
        <w:rPr>
          <w:rFonts w:asciiTheme="minorHAnsi" w:hAnsiTheme="minorHAnsi"/>
          <w:sz w:val="22"/>
          <w:szCs w:val="22"/>
        </w:rPr>
        <w:t>dany wydatek dotyczący danego Projektu</w:t>
      </w:r>
      <w:r w:rsidR="002B6FFA" w:rsidRPr="00E641D9">
        <w:rPr>
          <w:rFonts w:asciiTheme="minorHAnsi" w:hAnsiTheme="minorHAnsi"/>
          <w:sz w:val="22"/>
          <w:szCs w:val="22"/>
        </w:rPr>
        <w:t xml:space="preserve">. W przypadku projektów innych niż te, </w:t>
      </w:r>
      <w:r w:rsidR="00E32BFA" w:rsidRPr="00E641D9">
        <w:rPr>
          <w:rFonts w:asciiTheme="minorHAnsi" w:hAnsiTheme="minorHAnsi"/>
          <w:sz w:val="22"/>
          <w:szCs w:val="22"/>
        </w:rPr>
        <w:br/>
      </w:r>
      <w:r w:rsidR="002B6FFA" w:rsidRPr="00E641D9">
        <w:rPr>
          <w:rFonts w:asciiTheme="minorHAnsi" w:hAnsiTheme="minorHAnsi"/>
          <w:sz w:val="22"/>
          <w:szCs w:val="22"/>
        </w:rPr>
        <w:t xml:space="preserve">o których mowa powyżej wszystkie dokumenty potwierdzające powinny być udostępnione przez okres dwóch lat od dnia 31 grudnia następującego po złożeniu zestawienia wydatków, w którym ujęto ostateczne wydatki </w:t>
      </w:r>
      <w:r w:rsidR="00E32BFA" w:rsidRPr="00E641D9">
        <w:rPr>
          <w:rFonts w:asciiTheme="minorHAnsi" w:hAnsiTheme="minorHAnsi"/>
          <w:sz w:val="22"/>
          <w:szCs w:val="22"/>
        </w:rPr>
        <w:t>dotyczące zakończonego Projektu</w:t>
      </w:r>
      <w:r w:rsidR="002B6FFA" w:rsidRPr="00E641D9">
        <w:rPr>
          <w:rFonts w:asciiTheme="minorHAnsi" w:hAnsiTheme="minorHAnsi"/>
          <w:sz w:val="22"/>
          <w:szCs w:val="22"/>
        </w:rPr>
        <w:t xml:space="preserve">. Instytucja Pośrednicząca informuje Beneficjenta o dacie rozpoczęcia okresu, o którym mowa powyżej. Okres, o którym mowa, zostaje przerwany w przypadku wszczęcia postępowania administracyjnego lub sądowego dotyczącego wydatków rozliczonych w Projekcie albo na należycie uzasadniony wniosek Komisji Europejskiej, </w:t>
      </w:r>
      <w:r w:rsidR="00E32BFA" w:rsidRPr="00E641D9">
        <w:rPr>
          <w:rFonts w:asciiTheme="minorHAnsi" w:hAnsiTheme="minorHAnsi"/>
          <w:sz w:val="22"/>
          <w:szCs w:val="22"/>
        </w:rPr>
        <w:br/>
      </w:r>
      <w:r w:rsidR="002B6FFA" w:rsidRPr="00E641D9">
        <w:rPr>
          <w:rFonts w:asciiTheme="minorHAnsi" w:hAnsiTheme="minorHAnsi"/>
          <w:sz w:val="22"/>
          <w:szCs w:val="22"/>
        </w:rPr>
        <w:t>o czym Beneficjent jest informowany pisemnie.  </w:t>
      </w:r>
    </w:p>
    <w:p w14:paraId="7C974076" w14:textId="318EAB67" w:rsidR="00D239F9" w:rsidRPr="00E641D9" w:rsidRDefault="00D239F9" w:rsidP="00FF60F0">
      <w:pPr>
        <w:pStyle w:val="Akapitzlist"/>
        <w:numPr>
          <w:ilvl w:val="0"/>
          <w:numId w:val="106"/>
        </w:numPr>
        <w:spacing w:before="60" w:after="60"/>
        <w:ind w:left="284" w:hanging="284"/>
        <w:jc w:val="both"/>
        <w:rPr>
          <w:rFonts w:asciiTheme="minorHAnsi" w:hAnsiTheme="minorHAnsi"/>
          <w:sz w:val="22"/>
          <w:szCs w:val="22"/>
        </w:rPr>
      </w:pPr>
      <w:r w:rsidRPr="00E641D9">
        <w:rPr>
          <w:rFonts w:asciiTheme="minorHAnsi" w:hAnsiTheme="minorHAnsi"/>
          <w:sz w:val="22"/>
          <w:szCs w:val="22"/>
        </w:rPr>
        <w:t xml:space="preserve">Beneficjent przechowuje dokumentację związaną z realizacją Projektu w sposób zapewniający dostępność, poufność i bezpieczeństwo, oraz jest zobowiązany do poinformowania Instytucji </w:t>
      </w:r>
      <w:r w:rsidRPr="00E641D9">
        <w:rPr>
          <w:rFonts w:asciiTheme="minorHAnsi" w:hAnsiTheme="minorHAnsi" w:cs="Calibri"/>
          <w:sz w:val="22"/>
          <w:szCs w:val="22"/>
        </w:rPr>
        <w:t>Pośredniczącej</w:t>
      </w:r>
      <w:r w:rsidRPr="00E641D9">
        <w:rPr>
          <w:rFonts w:asciiTheme="minorHAnsi" w:hAnsiTheme="minorHAnsi"/>
          <w:sz w:val="22"/>
          <w:szCs w:val="22"/>
        </w:rPr>
        <w:t xml:space="preserve"> o miejscu jej archiwizacji w terminie 5 dni roboczych od dnia </w:t>
      </w:r>
      <w:r w:rsidRPr="00E641D9">
        <w:rPr>
          <w:rFonts w:asciiTheme="minorHAnsi" w:hAnsiTheme="minorHAnsi" w:cs="Calibri"/>
          <w:sz w:val="22"/>
          <w:szCs w:val="22"/>
        </w:rPr>
        <w:t xml:space="preserve">podjęcia decyzji, </w:t>
      </w:r>
      <w:r w:rsidRPr="00E641D9">
        <w:rPr>
          <w:rFonts w:asciiTheme="minorHAnsi" w:hAnsiTheme="minorHAnsi" w:cs="Calibri"/>
          <w:sz w:val="22"/>
          <w:szCs w:val="22"/>
        </w:rPr>
        <w:br/>
      </w:r>
      <w:r w:rsidRPr="00E641D9">
        <w:rPr>
          <w:rFonts w:asciiTheme="minorHAnsi" w:hAnsiTheme="minorHAnsi"/>
          <w:sz w:val="22"/>
          <w:szCs w:val="22"/>
        </w:rPr>
        <w:t>o</w:t>
      </w:r>
      <w:r w:rsidRPr="00E641D9">
        <w:rPr>
          <w:rFonts w:asciiTheme="minorHAnsi" w:hAnsiTheme="minorHAnsi" w:cs="Calibri"/>
          <w:sz w:val="22"/>
          <w:szCs w:val="22"/>
        </w:rPr>
        <w:t xml:space="preserve"> </w:t>
      </w:r>
      <w:r w:rsidRPr="00E641D9">
        <w:rPr>
          <w:rFonts w:asciiTheme="minorHAnsi" w:hAnsiTheme="minorHAnsi"/>
          <w:sz w:val="22"/>
          <w:szCs w:val="22"/>
        </w:rPr>
        <w:t>ile dokumentacja jest przechowywana poza jego siedzibą.</w:t>
      </w:r>
    </w:p>
    <w:p w14:paraId="5190F417" w14:textId="4FBC1261" w:rsidR="00D239F9" w:rsidRPr="00E641D9" w:rsidRDefault="00D239F9" w:rsidP="00FF60F0">
      <w:pPr>
        <w:pStyle w:val="Akapitzlist"/>
        <w:numPr>
          <w:ilvl w:val="0"/>
          <w:numId w:val="106"/>
        </w:numPr>
        <w:spacing w:before="60" w:after="60"/>
        <w:ind w:left="284" w:hanging="284"/>
        <w:jc w:val="both"/>
        <w:rPr>
          <w:rFonts w:asciiTheme="minorHAnsi" w:hAnsiTheme="minorHAnsi"/>
          <w:sz w:val="22"/>
          <w:szCs w:val="22"/>
        </w:rPr>
      </w:pPr>
      <w:r w:rsidRPr="00E641D9">
        <w:rPr>
          <w:rFonts w:asciiTheme="minorHAnsi" w:hAnsiTheme="minorHAnsi"/>
          <w:spacing w:val="-4"/>
          <w:sz w:val="22"/>
          <w:szCs w:val="22"/>
        </w:rPr>
        <w:t>W przypadku zmiany miejsca archiwizacji dokumentów oraz w przypadku zawieszenia lub zaprzestania</w:t>
      </w:r>
      <w:r w:rsidRPr="00E641D9">
        <w:rPr>
          <w:rFonts w:asciiTheme="minorHAnsi" w:hAnsiTheme="minorHAnsi"/>
          <w:sz w:val="22"/>
          <w:szCs w:val="22"/>
        </w:rPr>
        <w:t xml:space="preserve"> </w:t>
      </w:r>
      <w:r w:rsidR="009B6AE2" w:rsidRPr="00E641D9">
        <w:rPr>
          <w:rFonts w:asciiTheme="minorHAnsi" w:hAnsiTheme="minorHAnsi"/>
          <w:sz w:val="22"/>
          <w:szCs w:val="22"/>
        </w:rPr>
        <w:t xml:space="preserve">bądź likwidacji </w:t>
      </w:r>
      <w:r w:rsidRPr="00E641D9">
        <w:rPr>
          <w:rFonts w:asciiTheme="minorHAnsi" w:hAnsiTheme="minorHAnsi"/>
          <w:sz w:val="22"/>
          <w:szCs w:val="22"/>
        </w:rPr>
        <w:t xml:space="preserve">przez Beneficjenta działalności </w:t>
      </w:r>
      <w:r w:rsidR="009B6AE2" w:rsidRPr="00E641D9">
        <w:rPr>
          <w:rFonts w:asciiTheme="minorHAnsi" w:hAnsiTheme="minorHAnsi"/>
          <w:sz w:val="22"/>
          <w:szCs w:val="22"/>
        </w:rPr>
        <w:t xml:space="preserve">oraz w przypadku postawienia w stan likwidacji </w:t>
      </w:r>
      <w:r w:rsidR="009B6AE2" w:rsidRPr="00E641D9">
        <w:rPr>
          <w:rFonts w:asciiTheme="minorHAnsi" w:hAnsiTheme="minorHAnsi"/>
          <w:sz w:val="22"/>
          <w:szCs w:val="22"/>
        </w:rPr>
        <w:lastRenderedPageBreak/>
        <w:t xml:space="preserve">Beneficjenta </w:t>
      </w:r>
      <w:r w:rsidRPr="00E641D9">
        <w:rPr>
          <w:rFonts w:asciiTheme="minorHAnsi" w:hAnsiTheme="minorHAnsi"/>
          <w:sz w:val="22"/>
          <w:szCs w:val="22"/>
        </w:rPr>
        <w:t xml:space="preserve">przed terminem, o którym mowa w ust. </w:t>
      </w:r>
      <w:r w:rsidR="005B2376">
        <w:rPr>
          <w:rFonts w:asciiTheme="minorHAnsi" w:hAnsiTheme="minorHAnsi"/>
          <w:sz w:val="22"/>
          <w:szCs w:val="22"/>
        </w:rPr>
        <w:t>5</w:t>
      </w:r>
      <w:r w:rsidRPr="00E641D9">
        <w:rPr>
          <w:rFonts w:asciiTheme="minorHAnsi" w:hAnsiTheme="minorHAnsi"/>
          <w:sz w:val="22"/>
          <w:szCs w:val="22"/>
        </w:rPr>
        <w:t xml:space="preserve"> i </w:t>
      </w:r>
      <w:r w:rsidR="005B2376">
        <w:rPr>
          <w:rFonts w:asciiTheme="minorHAnsi" w:hAnsiTheme="minorHAnsi"/>
          <w:sz w:val="22"/>
          <w:szCs w:val="22"/>
        </w:rPr>
        <w:t>8</w:t>
      </w:r>
      <w:r w:rsidRPr="00E641D9">
        <w:rPr>
          <w:rFonts w:asciiTheme="minorHAnsi" w:hAnsiTheme="minorHAnsi"/>
          <w:sz w:val="22"/>
          <w:szCs w:val="22"/>
        </w:rPr>
        <w:t xml:space="preserve">. Beneficjent </w:t>
      </w:r>
      <w:r w:rsidRPr="00E641D9">
        <w:rPr>
          <w:rFonts w:asciiTheme="minorHAnsi" w:hAnsiTheme="minorHAnsi"/>
          <w:spacing w:val="-4"/>
          <w:sz w:val="22"/>
          <w:szCs w:val="22"/>
        </w:rPr>
        <w:t xml:space="preserve">zobowiązuje się niezwłocznie, pisemnie poinformować Instytucję </w:t>
      </w:r>
      <w:r w:rsidRPr="00E641D9">
        <w:rPr>
          <w:rFonts w:asciiTheme="minorHAnsi" w:hAnsiTheme="minorHAnsi" w:cs="Calibri"/>
          <w:spacing w:val="-4"/>
          <w:sz w:val="22"/>
          <w:szCs w:val="22"/>
        </w:rPr>
        <w:t xml:space="preserve">Pośredniczącą </w:t>
      </w:r>
      <w:r w:rsidRPr="00E641D9">
        <w:rPr>
          <w:rFonts w:asciiTheme="minorHAnsi" w:hAnsiTheme="minorHAnsi"/>
          <w:spacing w:val="-4"/>
          <w:sz w:val="22"/>
          <w:szCs w:val="22"/>
        </w:rPr>
        <w:t>o miejscu archiwizacji</w:t>
      </w:r>
      <w:r w:rsidRPr="00E641D9">
        <w:rPr>
          <w:rFonts w:asciiTheme="minorHAnsi" w:hAnsiTheme="minorHAnsi"/>
          <w:sz w:val="22"/>
          <w:szCs w:val="22"/>
        </w:rPr>
        <w:t xml:space="preserve"> dokumentów związanych z realizowanym Projektem. </w:t>
      </w:r>
    </w:p>
    <w:p w14:paraId="40F0EEB2" w14:textId="77777777" w:rsidR="00D239F9" w:rsidRPr="00E641D9" w:rsidRDefault="00D239F9" w:rsidP="00FF60F0">
      <w:pPr>
        <w:pStyle w:val="Akapitzlist"/>
        <w:numPr>
          <w:ilvl w:val="0"/>
          <w:numId w:val="106"/>
        </w:numPr>
        <w:spacing w:before="60" w:after="60"/>
        <w:ind w:left="284" w:hanging="284"/>
        <w:jc w:val="both"/>
        <w:rPr>
          <w:rFonts w:asciiTheme="minorHAnsi" w:hAnsiTheme="minorHAnsi"/>
          <w:sz w:val="22"/>
          <w:szCs w:val="22"/>
        </w:rPr>
      </w:pPr>
      <w:r w:rsidRPr="00E641D9">
        <w:rPr>
          <w:rFonts w:asciiTheme="minorHAnsi" w:hAnsiTheme="minorHAnsi"/>
          <w:sz w:val="22"/>
          <w:szCs w:val="22"/>
        </w:rPr>
        <w:t xml:space="preserve">Dokumenty dotyczące pomocy publicznej udzielanej przedsiębiorcom Beneficjent zobowiązuje się przechowywać przez 10 lat, licząc od dnia jej przyznania, w sposób zapewniający poufność </w:t>
      </w:r>
      <w:r w:rsidRPr="00E641D9">
        <w:rPr>
          <w:rFonts w:asciiTheme="minorHAnsi" w:hAnsiTheme="minorHAnsi"/>
          <w:sz w:val="22"/>
          <w:szCs w:val="22"/>
        </w:rPr>
        <w:br/>
        <w:t>i bezpieczeństwo, o ile Projekt dotyczy pomocy publicznej.</w:t>
      </w:r>
    </w:p>
    <w:p w14:paraId="7602026B" w14:textId="7D19FFE2" w:rsidR="00D239F9" w:rsidRPr="00E641D9" w:rsidRDefault="00D239F9" w:rsidP="00FF60F0">
      <w:pPr>
        <w:pStyle w:val="Akapitzlist"/>
        <w:numPr>
          <w:ilvl w:val="0"/>
          <w:numId w:val="106"/>
        </w:numPr>
        <w:spacing w:before="60" w:after="60"/>
        <w:ind w:left="284" w:hanging="284"/>
        <w:jc w:val="both"/>
        <w:rPr>
          <w:rFonts w:asciiTheme="minorHAnsi" w:hAnsiTheme="minorHAnsi"/>
          <w:i/>
          <w:sz w:val="22"/>
          <w:szCs w:val="22"/>
        </w:rPr>
      </w:pPr>
      <w:r w:rsidRPr="008B35B5">
        <w:rPr>
          <w:rFonts w:asciiTheme="minorHAnsi" w:hAnsiTheme="minorHAnsi"/>
          <w:i/>
          <w:strike/>
          <w:sz w:val="22"/>
          <w:szCs w:val="22"/>
        </w:rPr>
        <w:t>Postanowienia ust. 1-</w:t>
      </w:r>
      <w:r w:rsidR="005B2376" w:rsidRPr="008B35B5">
        <w:rPr>
          <w:rFonts w:asciiTheme="minorHAnsi" w:hAnsiTheme="minorHAnsi"/>
          <w:i/>
          <w:strike/>
          <w:sz w:val="22"/>
          <w:szCs w:val="22"/>
        </w:rPr>
        <w:t>8</w:t>
      </w:r>
      <w:r w:rsidRPr="008B35B5">
        <w:rPr>
          <w:rFonts w:asciiTheme="minorHAnsi" w:hAnsiTheme="minorHAnsi"/>
          <w:i/>
          <w:strike/>
          <w:sz w:val="22"/>
          <w:szCs w:val="22"/>
        </w:rPr>
        <w:t xml:space="preserve"> stosuje się odpowiednio do Partnerów, z zastrzeżeniem, że obowiązek informowania o miejscu przechowywania całej dokumentacji Projektu, w tym gromadzonej przez Partnerów dotyczy wyłącznie Beneficjenta</w:t>
      </w:r>
      <w:r w:rsidRPr="00E641D9">
        <w:rPr>
          <w:rFonts w:asciiTheme="minorHAnsi" w:hAnsiTheme="minorHAnsi"/>
          <w:sz w:val="22"/>
          <w:szCs w:val="22"/>
          <w:vertAlign w:val="superscript"/>
        </w:rPr>
        <w:footnoteReference w:id="79"/>
      </w:r>
      <w:r w:rsidRPr="00E641D9">
        <w:rPr>
          <w:rFonts w:asciiTheme="minorHAnsi" w:hAnsiTheme="minorHAnsi"/>
          <w:i/>
          <w:sz w:val="22"/>
          <w:szCs w:val="22"/>
        </w:rPr>
        <w:t>.</w:t>
      </w:r>
    </w:p>
    <w:p w14:paraId="4623C851" w14:textId="77777777" w:rsidR="00D239F9" w:rsidRPr="00EC27E1" w:rsidRDefault="00D239F9" w:rsidP="00EC27E1">
      <w:pPr>
        <w:spacing w:before="60" w:after="60" w:line="240" w:lineRule="auto"/>
        <w:ind w:left="284"/>
        <w:jc w:val="both"/>
        <w:rPr>
          <w:rFonts w:asciiTheme="minorHAnsi" w:hAnsiTheme="minorHAnsi"/>
          <w:i/>
        </w:rPr>
      </w:pPr>
    </w:p>
    <w:p w14:paraId="2F038F3C" w14:textId="77777777" w:rsidR="003C31D0" w:rsidRDefault="003C31D0" w:rsidP="00D239F9">
      <w:pPr>
        <w:spacing w:after="120" w:line="240" w:lineRule="auto"/>
        <w:jc w:val="center"/>
        <w:rPr>
          <w:rFonts w:asciiTheme="minorHAnsi" w:hAnsiTheme="minorHAnsi"/>
          <w:b/>
        </w:rPr>
      </w:pPr>
    </w:p>
    <w:p w14:paraId="65C8B898" w14:textId="77777777" w:rsidR="00D239F9" w:rsidRPr="00EC27E1" w:rsidRDefault="00D239F9" w:rsidP="00D239F9">
      <w:pPr>
        <w:spacing w:after="120" w:line="240" w:lineRule="auto"/>
        <w:jc w:val="center"/>
        <w:rPr>
          <w:rFonts w:asciiTheme="minorHAnsi" w:hAnsiTheme="minorHAnsi"/>
          <w:b/>
        </w:rPr>
      </w:pPr>
      <w:r w:rsidRPr="00EC27E1">
        <w:rPr>
          <w:rFonts w:asciiTheme="minorHAnsi" w:hAnsiTheme="minorHAnsi"/>
          <w:b/>
        </w:rPr>
        <w:t>Kontrola i przekazywanie informacji</w:t>
      </w:r>
    </w:p>
    <w:p w14:paraId="605E9202" w14:textId="77777777" w:rsidR="00D239F9" w:rsidRPr="00EC27E1" w:rsidRDefault="00D239F9" w:rsidP="00D239F9">
      <w:pPr>
        <w:spacing w:after="120" w:line="240" w:lineRule="auto"/>
        <w:jc w:val="center"/>
        <w:rPr>
          <w:rFonts w:asciiTheme="minorHAnsi" w:hAnsiTheme="minorHAnsi"/>
        </w:rPr>
      </w:pPr>
      <w:r w:rsidRPr="00EC27E1">
        <w:rPr>
          <w:rFonts w:asciiTheme="minorHAnsi" w:hAnsiTheme="minorHAnsi"/>
        </w:rPr>
        <w:t>§ 18.</w:t>
      </w:r>
    </w:p>
    <w:p w14:paraId="27143B0F" w14:textId="534AB6ED" w:rsidR="00D239F9" w:rsidRPr="00EC27E1" w:rsidRDefault="00D239F9" w:rsidP="00FF60F0">
      <w:pPr>
        <w:numPr>
          <w:ilvl w:val="0"/>
          <w:numId w:val="38"/>
        </w:numPr>
        <w:shd w:val="clear" w:color="auto" w:fill="FFFFFF"/>
        <w:tabs>
          <w:tab w:val="num" w:pos="284"/>
        </w:tabs>
        <w:spacing w:before="60" w:after="60" w:line="240" w:lineRule="auto"/>
        <w:ind w:left="284" w:hanging="284"/>
        <w:jc w:val="both"/>
        <w:rPr>
          <w:rFonts w:asciiTheme="minorHAnsi" w:hAnsiTheme="minorHAnsi"/>
        </w:rPr>
      </w:pPr>
      <w:r w:rsidRPr="00EC27E1">
        <w:rPr>
          <w:rFonts w:asciiTheme="minorHAnsi" w:hAnsiTheme="minorHAnsi"/>
        </w:rPr>
        <w:t xml:space="preserve">Beneficjent zobowiązuje się </w:t>
      </w:r>
      <w:r w:rsidRPr="00D239F9">
        <w:rPr>
          <w:rFonts w:asciiTheme="minorHAnsi" w:hAnsiTheme="minorHAnsi" w:cs="Calibri"/>
        </w:rPr>
        <w:t xml:space="preserve"> </w:t>
      </w:r>
      <w:r w:rsidRPr="00EC27E1">
        <w:rPr>
          <w:rFonts w:asciiTheme="minorHAnsi" w:hAnsiTheme="minorHAnsi"/>
        </w:rPr>
        <w:t>poddać kontroli</w:t>
      </w:r>
      <w:r w:rsidRPr="00EC27E1">
        <w:rPr>
          <w:rFonts w:asciiTheme="minorHAnsi" w:hAnsiTheme="minorHAnsi"/>
          <w:vertAlign w:val="superscript"/>
        </w:rPr>
        <w:footnoteReference w:id="80"/>
      </w:r>
      <w:r w:rsidRPr="00EC27E1">
        <w:rPr>
          <w:rFonts w:asciiTheme="minorHAnsi" w:hAnsiTheme="minorHAnsi"/>
          <w:vertAlign w:val="superscript"/>
        </w:rPr>
        <w:t xml:space="preserve"> </w:t>
      </w:r>
      <w:r w:rsidRPr="00EC27E1">
        <w:rPr>
          <w:rFonts w:asciiTheme="minorHAnsi" w:hAnsiTheme="minorHAnsi"/>
        </w:rPr>
        <w:t xml:space="preserve">dokonywanej przez Instytucję </w:t>
      </w:r>
      <w:r w:rsidRPr="00D239F9">
        <w:rPr>
          <w:rFonts w:asciiTheme="minorHAnsi" w:hAnsiTheme="minorHAnsi" w:cs="Calibri"/>
        </w:rPr>
        <w:t>Pośredniczącą</w:t>
      </w:r>
      <w:r w:rsidRPr="00EC27E1">
        <w:rPr>
          <w:rFonts w:asciiTheme="minorHAnsi" w:hAnsiTheme="minorHAnsi"/>
        </w:rPr>
        <w:t xml:space="preserve"> oraz inne uprawnione na podstawie odrębnych przepisów podmioty w zakresie prawidłowości realizacji Projektu. </w:t>
      </w:r>
    </w:p>
    <w:p w14:paraId="4E2A6A3E" w14:textId="182D4836" w:rsidR="00D239F9" w:rsidRPr="00FB5631" w:rsidRDefault="00D239F9" w:rsidP="00FF60F0">
      <w:pPr>
        <w:numPr>
          <w:ilvl w:val="0"/>
          <w:numId w:val="38"/>
        </w:numPr>
        <w:tabs>
          <w:tab w:val="num" w:pos="284"/>
        </w:tabs>
        <w:spacing w:before="60" w:after="60" w:line="240" w:lineRule="auto"/>
        <w:ind w:left="284" w:hanging="284"/>
        <w:jc w:val="both"/>
        <w:rPr>
          <w:rFonts w:asciiTheme="minorHAnsi" w:hAnsiTheme="minorHAnsi"/>
        </w:rPr>
      </w:pPr>
      <w:r w:rsidRPr="00EC27E1">
        <w:rPr>
          <w:rFonts w:asciiTheme="minorHAnsi" w:hAnsiTheme="minorHAnsi"/>
        </w:rPr>
        <w:t xml:space="preserve">Kontrola może zostać przeprowadzona zarówno w siedzibie Beneficjenta, </w:t>
      </w:r>
      <w:r w:rsidRPr="00EC27E1">
        <w:rPr>
          <w:rFonts w:asciiTheme="minorHAnsi" w:hAnsiTheme="minorHAnsi"/>
          <w:i/>
        </w:rPr>
        <w:t>w siedzibie podmiotu,</w:t>
      </w:r>
      <w:r w:rsidRPr="00EC27E1">
        <w:rPr>
          <w:rFonts w:asciiTheme="minorHAnsi" w:hAnsiTheme="minorHAnsi"/>
          <w:i/>
        </w:rPr>
        <w:br/>
        <w:t xml:space="preserve">o którym mowa w § 4 ust. 4 </w:t>
      </w:r>
      <w:r w:rsidRPr="00D239F9">
        <w:rPr>
          <w:rFonts w:asciiTheme="minorHAnsi" w:hAnsiTheme="minorHAnsi" w:cs="Calibri"/>
          <w:i/>
        </w:rPr>
        <w:t>decyzji</w:t>
      </w:r>
      <w:r w:rsidRPr="00EC27E1">
        <w:rPr>
          <w:rFonts w:asciiTheme="minorHAnsi" w:hAnsiTheme="minorHAnsi"/>
          <w:vertAlign w:val="superscript"/>
        </w:rPr>
        <w:footnoteReference w:id="81"/>
      </w:r>
      <w:r w:rsidRPr="00EC27E1">
        <w:rPr>
          <w:rFonts w:asciiTheme="minorHAnsi" w:hAnsiTheme="minorHAnsi"/>
        </w:rPr>
        <w:t xml:space="preserve">, jak i w miejscu realizacji Projektu, przy czym niektóre czynności kontrolne mogą być prowadzone w siedzibie podmiotu kontrolującego na podstawie danych i dokumentów zamieszczonych w SL2014 i innych dokumentów przekazywanych przez Beneficjenta, w okresie, o którym mowa w § 17 ust. </w:t>
      </w:r>
      <w:r w:rsidR="005B2376">
        <w:rPr>
          <w:rFonts w:asciiTheme="minorHAnsi" w:hAnsiTheme="minorHAnsi"/>
        </w:rPr>
        <w:t>5</w:t>
      </w:r>
      <w:r w:rsidRPr="00EC27E1">
        <w:rPr>
          <w:rFonts w:asciiTheme="minorHAnsi" w:hAnsiTheme="minorHAnsi"/>
        </w:rPr>
        <w:t xml:space="preserve"> i </w:t>
      </w:r>
      <w:r w:rsidR="005B2376">
        <w:rPr>
          <w:rFonts w:asciiTheme="minorHAnsi" w:hAnsiTheme="minorHAnsi"/>
        </w:rPr>
        <w:t>8</w:t>
      </w:r>
      <w:r w:rsidRPr="00EC27E1">
        <w:rPr>
          <w:rFonts w:asciiTheme="minorHAnsi" w:hAnsiTheme="minorHAnsi"/>
        </w:rPr>
        <w:t xml:space="preserve"> </w:t>
      </w:r>
      <w:r w:rsidRPr="00D239F9">
        <w:rPr>
          <w:rFonts w:asciiTheme="minorHAnsi" w:hAnsiTheme="minorHAnsi" w:cs="Calibri"/>
        </w:rPr>
        <w:t>decyzji</w:t>
      </w:r>
      <w:r w:rsidRPr="00FB5631">
        <w:rPr>
          <w:rFonts w:asciiTheme="minorHAnsi" w:hAnsiTheme="minorHAnsi"/>
        </w:rPr>
        <w:t xml:space="preserve">. </w:t>
      </w:r>
    </w:p>
    <w:p w14:paraId="4C3AA46A" w14:textId="77777777" w:rsidR="00D239F9" w:rsidRPr="00FB5631" w:rsidRDefault="00D239F9" w:rsidP="00FF60F0">
      <w:pPr>
        <w:numPr>
          <w:ilvl w:val="0"/>
          <w:numId w:val="38"/>
        </w:numPr>
        <w:tabs>
          <w:tab w:val="num" w:pos="284"/>
        </w:tabs>
        <w:spacing w:before="60" w:after="60" w:line="240" w:lineRule="auto"/>
        <w:ind w:left="284" w:hanging="284"/>
        <w:jc w:val="both"/>
        <w:rPr>
          <w:rFonts w:asciiTheme="minorHAnsi" w:hAnsiTheme="minorHAnsi"/>
        </w:rPr>
      </w:pPr>
      <w:r w:rsidRPr="00FB5631">
        <w:rPr>
          <w:rFonts w:asciiTheme="minorHAnsi" w:hAnsiTheme="minorHAnsi"/>
        </w:rPr>
        <w:t>Beneficjent zobowiązany jest zapewnić podmiotom, o których mowa w ust. 1:</w:t>
      </w:r>
    </w:p>
    <w:p w14:paraId="00C252D3" w14:textId="2B5B7B89" w:rsidR="00D239F9" w:rsidRPr="00FB5631" w:rsidRDefault="00D239F9" w:rsidP="00FF60F0">
      <w:pPr>
        <w:pStyle w:val="Akapitzlist"/>
        <w:numPr>
          <w:ilvl w:val="0"/>
          <w:numId w:val="58"/>
        </w:numPr>
        <w:spacing w:before="60" w:after="60"/>
        <w:ind w:left="567" w:hanging="283"/>
        <w:contextualSpacing/>
        <w:jc w:val="both"/>
        <w:rPr>
          <w:rFonts w:asciiTheme="minorHAnsi" w:hAnsiTheme="minorHAnsi"/>
        </w:rPr>
      </w:pPr>
      <w:r w:rsidRPr="00FB5631">
        <w:rPr>
          <w:rFonts w:asciiTheme="minorHAnsi" w:hAnsiTheme="minorHAnsi"/>
          <w:sz w:val="22"/>
        </w:rPr>
        <w:t xml:space="preserve">pełny wgląd we wszystkie dokumenty, w tym dokumenty elektroniczne związane z realizacją Projektu przez cały okres ich przechowywania określony w § 17 ust. </w:t>
      </w:r>
      <w:r w:rsidR="005B2376">
        <w:rPr>
          <w:rFonts w:asciiTheme="minorHAnsi" w:hAnsiTheme="minorHAnsi"/>
          <w:sz w:val="22"/>
        </w:rPr>
        <w:t>5</w:t>
      </w:r>
      <w:r w:rsidRPr="00FB5631">
        <w:rPr>
          <w:rFonts w:asciiTheme="minorHAnsi" w:hAnsiTheme="minorHAnsi"/>
          <w:sz w:val="22"/>
        </w:rPr>
        <w:t xml:space="preserve"> i </w:t>
      </w:r>
      <w:r w:rsidR="005B2376">
        <w:rPr>
          <w:rFonts w:asciiTheme="minorHAnsi" w:hAnsiTheme="minorHAnsi"/>
          <w:sz w:val="22"/>
        </w:rPr>
        <w:t>8</w:t>
      </w:r>
      <w:r w:rsidRPr="00FB5631">
        <w:rPr>
          <w:rFonts w:asciiTheme="minorHAnsi" w:hAnsiTheme="minorHAnsi"/>
          <w:sz w:val="22"/>
        </w:rPr>
        <w:t xml:space="preserve"> </w:t>
      </w:r>
      <w:r w:rsidRPr="00D239F9">
        <w:rPr>
          <w:rFonts w:asciiTheme="minorHAnsi" w:hAnsiTheme="minorHAnsi" w:cs="Calibri"/>
          <w:sz w:val="22"/>
          <w:szCs w:val="22"/>
        </w:rPr>
        <w:t>decyzji</w:t>
      </w:r>
      <w:r w:rsidRPr="00FB5631">
        <w:rPr>
          <w:rFonts w:asciiTheme="minorHAnsi" w:hAnsiTheme="minorHAnsi"/>
          <w:sz w:val="22"/>
        </w:rPr>
        <w:t xml:space="preserve"> oraz umożliwić tworzenie ich uwierzytelnionych kopii, odpisów i wyciągów; </w:t>
      </w:r>
    </w:p>
    <w:p w14:paraId="39F013BD" w14:textId="4358AD56" w:rsidR="00D239F9" w:rsidRPr="00FB5631" w:rsidRDefault="00D239F9" w:rsidP="00FF60F0">
      <w:pPr>
        <w:pStyle w:val="Akapitzlist"/>
        <w:numPr>
          <w:ilvl w:val="0"/>
          <w:numId w:val="58"/>
        </w:numPr>
        <w:spacing w:before="60" w:after="60"/>
        <w:ind w:left="567" w:hanging="283"/>
        <w:contextualSpacing/>
        <w:jc w:val="both"/>
        <w:rPr>
          <w:rFonts w:asciiTheme="minorHAnsi" w:hAnsiTheme="minorHAnsi"/>
        </w:rPr>
      </w:pPr>
      <w:r w:rsidRPr="00FB5631">
        <w:rPr>
          <w:rFonts w:asciiTheme="minorHAnsi" w:hAnsiTheme="minorHAnsi"/>
          <w:sz w:val="22"/>
        </w:rPr>
        <w:t>pełny wgląd do dokumentów</w:t>
      </w:r>
      <w:r w:rsidR="00EF7CB9">
        <w:rPr>
          <w:rFonts w:asciiTheme="minorHAnsi" w:hAnsiTheme="minorHAnsi"/>
          <w:sz w:val="22"/>
        </w:rPr>
        <w:t>, w tym dokumentów elektronicznych,</w:t>
      </w:r>
      <w:r w:rsidRPr="00FB5631">
        <w:rPr>
          <w:rFonts w:asciiTheme="minorHAnsi" w:hAnsiTheme="minorHAnsi"/>
          <w:sz w:val="22"/>
        </w:rPr>
        <w:t xml:space="preserve"> niezwiązanych bezpośrednio z realizacją Projektu, </w:t>
      </w:r>
      <w:r w:rsidR="00EF7CB9">
        <w:rPr>
          <w:rFonts w:asciiTheme="minorHAnsi" w:hAnsiTheme="minorHAnsi"/>
          <w:sz w:val="22"/>
        </w:rPr>
        <w:t xml:space="preserve">w tym danych osób lub podmiotów, które w wyniku rekrutacji przeprowadzonej do Projektu nie zostały objęte wsparciem, </w:t>
      </w:r>
      <w:r w:rsidRPr="00FB5631">
        <w:rPr>
          <w:rFonts w:asciiTheme="minorHAnsi" w:hAnsiTheme="minorHAnsi"/>
          <w:sz w:val="22"/>
        </w:rPr>
        <w:t xml:space="preserve">jeżeli jest to konieczne do stwierdzenia kwalifikowalności wydatków ponoszonych w ramach realizacji Projektu przez cały okres ich przechowywania określony w § 17 ust. </w:t>
      </w:r>
      <w:r w:rsidR="005B2376">
        <w:rPr>
          <w:rFonts w:asciiTheme="minorHAnsi" w:hAnsiTheme="minorHAnsi"/>
          <w:sz w:val="22"/>
        </w:rPr>
        <w:t>5</w:t>
      </w:r>
      <w:r w:rsidRPr="00FB5631">
        <w:rPr>
          <w:rFonts w:asciiTheme="minorHAnsi" w:hAnsiTheme="minorHAnsi"/>
          <w:sz w:val="22"/>
        </w:rPr>
        <w:t xml:space="preserve"> i </w:t>
      </w:r>
      <w:r w:rsidR="005B2376">
        <w:rPr>
          <w:rFonts w:asciiTheme="minorHAnsi" w:hAnsiTheme="minorHAnsi"/>
          <w:sz w:val="22"/>
        </w:rPr>
        <w:t>8</w:t>
      </w:r>
      <w:r w:rsidRPr="00FB5631">
        <w:rPr>
          <w:rFonts w:asciiTheme="minorHAnsi" w:hAnsiTheme="minorHAnsi"/>
          <w:sz w:val="22"/>
        </w:rPr>
        <w:t xml:space="preserve"> </w:t>
      </w:r>
      <w:r w:rsidRPr="00D239F9">
        <w:rPr>
          <w:rFonts w:asciiTheme="minorHAnsi" w:hAnsiTheme="minorHAnsi" w:cs="Calibri"/>
          <w:sz w:val="22"/>
          <w:szCs w:val="22"/>
        </w:rPr>
        <w:t>decyzji</w:t>
      </w:r>
      <w:r w:rsidRPr="00FB5631">
        <w:rPr>
          <w:rFonts w:asciiTheme="minorHAnsi" w:hAnsiTheme="minorHAnsi"/>
          <w:sz w:val="22"/>
        </w:rPr>
        <w:t xml:space="preserve"> oraz umożliwić tworzenie ich uwierzytelnionych kopii, odpisów i wyciągów;</w:t>
      </w:r>
    </w:p>
    <w:p w14:paraId="4A31FE25" w14:textId="205FD899" w:rsidR="00D239F9" w:rsidRPr="00FB5631" w:rsidRDefault="00D239F9" w:rsidP="00FF60F0">
      <w:pPr>
        <w:pStyle w:val="Akapitzlist"/>
        <w:numPr>
          <w:ilvl w:val="0"/>
          <w:numId w:val="58"/>
        </w:numPr>
        <w:spacing w:before="60" w:after="60"/>
        <w:ind w:left="567" w:hanging="283"/>
        <w:contextualSpacing/>
        <w:jc w:val="both"/>
        <w:rPr>
          <w:rFonts w:asciiTheme="minorHAnsi" w:hAnsiTheme="minorHAnsi"/>
        </w:rPr>
      </w:pPr>
      <w:r w:rsidRPr="00FB5631">
        <w:rPr>
          <w:rFonts w:asciiTheme="minorHAnsi" w:hAnsiTheme="minorHAnsi"/>
          <w:spacing w:val="-6"/>
          <w:sz w:val="22"/>
        </w:rPr>
        <w:t>pełny dostęp do rzeczy, materiałów,</w:t>
      </w:r>
      <w:r w:rsidRPr="00FB5631">
        <w:rPr>
          <w:rFonts w:asciiTheme="minorHAnsi" w:hAnsiTheme="minorHAnsi"/>
          <w:sz w:val="22"/>
        </w:rPr>
        <w:t xml:space="preserve"> urządzeń i sprzętów  zakupionych w ramach Projektu, a także obiektów, terenów i</w:t>
      </w:r>
      <w:r w:rsidRPr="00D239F9">
        <w:rPr>
          <w:rFonts w:asciiTheme="minorHAnsi" w:hAnsiTheme="minorHAnsi"/>
          <w:sz w:val="22"/>
          <w:szCs w:val="22"/>
        </w:rPr>
        <w:t xml:space="preserve"> </w:t>
      </w:r>
      <w:r w:rsidRPr="00FB5631">
        <w:rPr>
          <w:rFonts w:asciiTheme="minorHAnsi" w:hAnsiTheme="minorHAnsi"/>
          <w:sz w:val="22"/>
        </w:rPr>
        <w:t xml:space="preserve">pomieszczeń, </w:t>
      </w:r>
      <w:r w:rsidRPr="00FB5631">
        <w:rPr>
          <w:rFonts w:asciiTheme="minorHAnsi" w:hAnsiTheme="minorHAnsi"/>
          <w:spacing w:val="-6"/>
          <w:sz w:val="22"/>
        </w:rPr>
        <w:t>w których realizowany jest Projekt lub gdzie zgromadzona jest dokumentacja dotycząca realizowanego</w:t>
      </w:r>
      <w:r w:rsidRPr="00FB5631">
        <w:rPr>
          <w:rFonts w:asciiTheme="minorHAnsi" w:hAnsiTheme="minorHAnsi"/>
          <w:sz w:val="22"/>
        </w:rPr>
        <w:t xml:space="preserve"> Projektu;</w:t>
      </w:r>
    </w:p>
    <w:p w14:paraId="252734E0" w14:textId="77777777" w:rsidR="009D73E4" w:rsidRPr="009D73E4" w:rsidRDefault="00D239F9" w:rsidP="00FF60F0">
      <w:pPr>
        <w:pStyle w:val="Akapitzlist"/>
        <w:numPr>
          <w:ilvl w:val="0"/>
          <w:numId w:val="58"/>
        </w:numPr>
        <w:spacing w:before="60" w:after="60"/>
        <w:ind w:left="567" w:hanging="283"/>
        <w:contextualSpacing/>
        <w:jc w:val="both"/>
        <w:rPr>
          <w:rFonts w:asciiTheme="minorHAnsi" w:hAnsiTheme="minorHAnsi"/>
        </w:rPr>
      </w:pPr>
      <w:r w:rsidRPr="00FB5631">
        <w:rPr>
          <w:rFonts w:asciiTheme="minorHAnsi" w:hAnsiTheme="minorHAnsi"/>
          <w:sz w:val="22"/>
        </w:rPr>
        <w:t>obecność osób zaangażowanych w realizację Projektu lub innych upoważnionych osób, które udzielą wyjaśnień na temat realizacji Projektu, w tym wydatków i innych zagadnień związanych z realizacją Projektu</w:t>
      </w:r>
      <w:r w:rsidR="009D73E4">
        <w:rPr>
          <w:rFonts w:asciiTheme="minorHAnsi" w:hAnsiTheme="minorHAnsi"/>
          <w:sz w:val="22"/>
        </w:rPr>
        <w:t>;</w:t>
      </w:r>
    </w:p>
    <w:p w14:paraId="7AEFB77E" w14:textId="11C1ACFD" w:rsidR="00D239F9" w:rsidRPr="00FB5631" w:rsidRDefault="009D73E4" w:rsidP="00FF60F0">
      <w:pPr>
        <w:pStyle w:val="Akapitzlist"/>
        <w:numPr>
          <w:ilvl w:val="0"/>
          <w:numId w:val="58"/>
        </w:numPr>
        <w:spacing w:before="60" w:after="60"/>
        <w:ind w:left="567" w:hanging="283"/>
        <w:contextualSpacing/>
        <w:jc w:val="both"/>
        <w:rPr>
          <w:rFonts w:asciiTheme="minorHAnsi" w:hAnsiTheme="minorHAnsi"/>
        </w:rPr>
      </w:pPr>
      <w:r w:rsidRPr="004B4BA3">
        <w:rPr>
          <w:rFonts w:asciiTheme="minorHAnsi" w:hAnsiTheme="minorHAnsi"/>
          <w:color w:val="000000"/>
          <w:sz w:val="22"/>
          <w:szCs w:val="22"/>
        </w:rPr>
        <w:t>dostęp do Harmonogramów Realizacji Wsparcia (HRW), poprzez wykorzystanie systemu SL2014 oraz zamieszczanie na stronie internetowej Projektu, o ile taka istnieje, przygotowanych zgodnie ze wz</w:t>
      </w:r>
      <w:r>
        <w:rPr>
          <w:rFonts w:asciiTheme="minorHAnsi" w:hAnsiTheme="minorHAnsi"/>
          <w:color w:val="000000"/>
          <w:sz w:val="22"/>
          <w:szCs w:val="22"/>
        </w:rPr>
        <w:t xml:space="preserve">orem stanowiącym załącznik nr 15 do </w:t>
      </w:r>
      <w:r w:rsidR="000B00D5">
        <w:rPr>
          <w:rFonts w:asciiTheme="minorHAnsi" w:hAnsiTheme="minorHAnsi"/>
          <w:color w:val="000000"/>
          <w:sz w:val="22"/>
          <w:szCs w:val="22"/>
        </w:rPr>
        <w:t>decyzji</w:t>
      </w:r>
      <w:r w:rsidRPr="004B4BA3">
        <w:rPr>
          <w:rFonts w:asciiTheme="minorHAnsi" w:hAnsiTheme="minorHAnsi"/>
          <w:color w:val="000000"/>
          <w:sz w:val="22"/>
          <w:szCs w:val="22"/>
        </w:rPr>
        <w:t xml:space="preserve">, aktualizowanych i przesyłanych w terminie, o którym mowa w </w:t>
      </w:r>
      <w:r>
        <w:rPr>
          <w:rFonts w:asciiTheme="minorHAnsi" w:hAnsiTheme="minorHAnsi" w:cs="Calibri"/>
          <w:sz w:val="22"/>
          <w:szCs w:val="22"/>
        </w:rPr>
        <w:t>§ 19</w:t>
      </w:r>
      <w:r w:rsidRPr="004B4BA3">
        <w:rPr>
          <w:rFonts w:asciiTheme="minorHAnsi" w:hAnsiTheme="minorHAnsi" w:cs="Calibri"/>
          <w:sz w:val="22"/>
          <w:szCs w:val="22"/>
        </w:rPr>
        <w:t xml:space="preserve"> ust. 4</w:t>
      </w:r>
    </w:p>
    <w:p w14:paraId="595F45BF" w14:textId="4E162C91" w:rsidR="00D239F9" w:rsidRPr="00FB5631" w:rsidRDefault="00D239F9" w:rsidP="00FF60F0">
      <w:pPr>
        <w:numPr>
          <w:ilvl w:val="0"/>
          <w:numId w:val="38"/>
        </w:numPr>
        <w:tabs>
          <w:tab w:val="num" w:pos="284"/>
        </w:tabs>
        <w:spacing w:before="60" w:after="60" w:line="240" w:lineRule="auto"/>
        <w:ind w:left="284" w:hanging="284"/>
        <w:jc w:val="both"/>
        <w:rPr>
          <w:rFonts w:asciiTheme="minorHAnsi" w:hAnsiTheme="minorHAnsi"/>
          <w:spacing w:val="-4"/>
        </w:rPr>
      </w:pPr>
      <w:r w:rsidRPr="00FB5631">
        <w:rPr>
          <w:rFonts w:asciiTheme="minorHAnsi" w:hAnsiTheme="minorHAnsi"/>
        </w:rPr>
        <w:t>Nieudostępnienie</w:t>
      </w:r>
      <w:r w:rsidRPr="00FB5631">
        <w:rPr>
          <w:rFonts w:asciiTheme="minorHAnsi" w:hAnsiTheme="minorHAnsi"/>
          <w:spacing w:val="-4"/>
        </w:rPr>
        <w:t xml:space="preserve"> wszystkich wymaganych dokumentów, o których mowa w ust. 3 pkt 1 i 2</w:t>
      </w:r>
      <w:r w:rsidRPr="00D239F9">
        <w:rPr>
          <w:rFonts w:asciiTheme="minorHAnsi" w:hAnsiTheme="minorHAnsi"/>
          <w:spacing w:val="-4"/>
        </w:rPr>
        <w:t>,</w:t>
      </w:r>
      <w:r w:rsidRPr="00FB5631">
        <w:rPr>
          <w:rFonts w:asciiTheme="minorHAnsi" w:hAnsiTheme="minorHAnsi"/>
          <w:spacing w:val="-4"/>
        </w:rPr>
        <w:t xml:space="preserve"> niezapewnienie pełnego dostępu, o którym mowa w ust. 3 pkt 3</w:t>
      </w:r>
      <w:r w:rsidRPr="00D239F9">
        <w:rPr>
          <w:rFonts w:asciiTheme="minorHAnsi" w:hAnsiTheme="minorHAnsi"/>
          <w:spacing w:val="-4"/>
        </w:rPr>
        <w:t>,</w:t>
      </w:r>
      <w:r w:rsidRPr="00FB5631">
        <w:rPr>
          <w:rFonts w:asciiTheme="minorHAnsi" w:hAnsiTheme="minorHAnsi"/>
          <w:spacing w:val="-4"/>
        </w:rPr>
        <w:t xml:space="preserve"> niezapewnienie asysty osób, </w:t>
      </w:r>
      <w:r w:rsidR="00C9116D">
        <w:rPr>
          <w:rFonts w:asciiTheme="minorHAnsi" w:hAnsiTheme="minorHAnsi"/>
          <w:spacing w:val="-4"/>
        </w:rPr>
        <w:br/>
      </w:r>
      <w:r w:rsidRPr="00FB5631">
        <w:rPr>
          <w:rFonts w:asciiTheme="minorHAnsi" w:hAnsiTheme="minorHAnsi"/>
          <w:spacing w:val="-4"/>
        </w:rPr>
        <w:t>o których mowa w ust. 3 pkt 4 w trakcie kontroli realizacji Projektu</w:t>
      </w:r>
      <w:r w:rsidR="00652224">
        <w:rPr>
          <w:rFonts w:asciiTheme="minorHAnsi" w:hAnsiTheme="minorHAnsi"/>
          <w:spacing w:val="-4"/>
        </w:rPr>
        <w:t>, a także nieudostępnia</w:t>
      </w:r>
      <w:r w:rsidR="009D73E4">
        <w:rPr>
          <w:rFonts w:asciiTheme="minorHAnsi" w:hAnsiTheme="minorHAnsi"/>
          <w:spacing w:val="-4"/>
        </w:rPr>
        <w:t>nie HRW, o którym mowa w ust. 3 pkt 5</w:t>
      </w:r>
      <w:r w:rsidRPr="00FB5631">
        <w:rPr>
          <w:rFonts w:asciiTheme="minorHAnsi" w:hAnsiTheme="minorHAnsi"/>
          <w:spacing w:val="-4"/>
        </w:rPr>
        <w:t xml:space="preserve"> jest równoznaczne z odmową poddania się kontroli.</w:t>
      </w:r>
    </w:p>
    <w:p w14:paraId="37039CA9" w14:textId="200C9934" w:rsidR="00D239F9" w:rsidRPr="00FB5631" w:rsidRDefault="00D239F9" w:rsidP="00FF60F0">
      <w:pPr>
        <w:numPr>
          <w:ilvl w:val="0"/>
          <w:numId w:val="38"/>
        </w:numPr>
        <w:tabs>
          <w:tab w:val="num" w:pos="284"/>
        </w:tabs>
        <w:spacing w:before="60" w:after="60" w:line="240" w:lineRule="auto"/>
        <w:ind w:left="284" w:hanging="284"/>
        <w:jc w:val="both"/>
        <w:rPr>
          <w:rFonts w:asciiTheme="minorHAnsi" w:hAnsiTheme="minorHAnsi"/>
        </w:rPr>
      </w:pPr>
      <w:r w:rsidRPr="00FB5631">
        <w:rPr>
          <w:rFonts w:asciiTheme="minorHAnsi" w:hAnsiTheme="minorHAnsi"/>
          <w:spacing w:val="-4"/>
        </w:rPr>
        <w:lastRenderedPageBreak/>
        <w:t>Ustalenia podmiotów, o których mowa w ust. 1, mogą prowadzić do pomniejszenia kwoty wydatków</w:t>
      </w:r>
      <w:r w:rsidRPr="00FB5631">
        <w:rPr>
          <w:rFonts w:asciiTheme="minorHAnsi" w:hAnsiTheme="minorHAnsi"/>
        </w:rPr>
        <w:t xml:space="preserve"> kwalifikowalnych rozliczonych w ramach Projektu</w:t>
      </w:r>
      <w:r w:rsidR="00D92008">
        <w:rPr>
          <w:rFonts w:asciiTheme="minorHAnsi" w:hAnsiTheme="minorHAnsi"/>
        </w:rPr>
        <w:t xml:space="preserve"> lub nałożenia korekty finansowej</w:t>
      </w:r>
      <w:r w:rsidRPr="00FB5631">
        <w:rPr>
          <w:rFonts w:asciiTheme="minorHAnsi" w:hAnsiTheme="minorHAnsi"/>
        </w:rPr>
        <w:t>.</w:t>
      </w:r>
    </w:p>
    <w:p w14:paraId="209DC4EE" w14:textId="77777777" w:rsidR="00D239F9" w:rsidRPr="00FB5631" w:rsidRDefault="00D239F9" w:rsidP="00FF60F0">
      <w:pPr>
        <w:numPr>
          <w:ilvl w:val="0"/>
          <w:numId w:val="38"/>
        </w:numPr>
        <w:tabs>
          <w:tab w:val="num" w:pos="284"/>
        </w:tabs>
        <w:spacing w:before="60" w:after="60" w:line="240" w:lineRule="auto"/>
        <w:ind w:left="284" w:hanging="284"/>
        <w:jc w:val="both"/>
        <w:rPr>
          <w:rFonts w:asciiTheme="minorHAnsi" w:hAnsiTheme="minorHAnsi"/>
        </w:rPr>
      </w:pPr>
      <w:r w:rsidRPr="00FB5631">
        <w:rPr>
          <w:rFonts w:asciiTheme="minorHAnsi" w:hAnsiTheme="minorHAnsi"/>
        </w:rPr>
        <w:t>W wyniku stwierdzenia podczas kontroli uchybień lub nieprawidłowości  wydawane są zalecenia pokontrolne, a Beneficjent jest zobowiązany do podjęcia w określonym w nich terminie działań naprawczych.</w:t>
      </w:r>
    </w:p>
    <w:p w14:paraId="5F98A784" w14:textId="11250AF7" w:rsidR="00D239F9" w:rsidRPr="00FB5631" w:rsidRDefault="00D239F9" w:rsidP="00FF60F0">
      <w:pPr>
        <w:numPr>
          <w:ilvl w:val="0"/>
          <w:numId w:val="38"/>
        </w:numPr>
        <w:tabs>
          <w:tab w:val="num" w:pos="284"/>
        </w:tabs>
        <w:spacing w:before="60" w:after="60" w:line="240" w:lineRule="auto"/>
        <w:ind w:left="284" w:hanging="284"/>
        <w:jc w:val="both"/>
        <w:rPr>
          <w:rFonts w:asciiTheme="minorHAnsi" w:hAnsiTheme="minorHAnsi"/>
        </w:rPr>
      </w:pPr>
      <w:r w:rsidRPr="00C9116D">
        <w:rPr>
          <w:rFonts w:asciiTheme="minorHAnsi" w:hAnsiTheme="minorHAnsi"/>
          <w:spacing w:val="-6"/>
        </w:rPr>
        <w:t>Kontrola może także przybrać formę weryfikacji dokumentów w zakresie prawidłowości przeprowadzenia</w:t>
      </w:r>
      <w:r w:rsidRPr="00FB5631">
        <w:rPr>
          <w:rFonts w:asciiTheme="minorHAnsi" w:hAnsiTheme="minorHAnsi"/>
          <w:spacing w:val="-4"/>
        </w:rPr>
        <w:t xml:space="preserve"> właściwych procedur dotyczących m.in. udzielania zamówień </w:t>
      </w:r>
      <w:r w:rsidRPr="00FB5631">
        <w:rPr>
          <w:rFonts w:asciiTheme="minorHAnsi" w:hAnsiTheme="minorHAnsi"/>
          <w:color w:val="000000"/>
        </w:rPr>
        <w:t>w ramach Projektu, o</w:t>
      </w:r>
      <w:r w:rsidR="006F60EF">
        <w:rPr>
          <w:rFonts w:asciiTheme="minorHAnsi" w:hAnsiTheme="minorHAnsi"/>
          <w:color w:val="000000"/>
        </w:rPr>
        <w:t> </w:t>
      </w:r>
      <w:r w:rsidRPr="00FB5631">
        <w:rPr>
          <w:rFonts w:asciiTheme="minorHAnsi" w:hAnsiTheme="minorHAnsi"/>
          <w:color w:val="000000"/>
        </w:rPr>
        <w:t xml:space="preserve">których mowa w § 20 niniejszej </w:t>
      </w:r>
      <w:r w:rsidRPr="00D239F9">
        <w:rPr>
          <w:rFonts w:asciiTheme="minorHAnsi" w:hAnsiTheme="minorHAnsi"/>
          <w:color w:val="000000"/>
        </w:rPr>
        <w:t>decyzji</w:t>
      </w:r>
      <w:r w:rsidRPr="00FB5631">
        <w:rPr>
          <w:rFonts w:asciiTheme="minorHAnsi" w:hAnsiTheme="minorHAnsi"/>
          <w:spacing w:val="-4"/>
        </w:rPr>
        <w:t>, udzielania</w:t>
      </w:r>
      <w:r w:rsidRPr="00FB5631">
        <w:rPr>
          <w:rFonts w:asciiTheme="minorHAnsi" w:hAnsiTheme="minorHAnsi"/>
        </w:rPr>
        <w:t xml:space="preserve"> pomocy publicznej.</w:t>
      </w:r>
    </w:p>
    <w:p w14:paraId="7E5F509C" w14:textId="77777777" w:rsidR="00D239F9" w:rsidRPr="00FB5631" w:rsidRDefault="00D239F9" w:rsidP="00FF60F0">
      <w:pPr>
        <w:numPr>
          <w:ilvl w:val="0"/>
          <w:numId w:val="38"/>
        </w:numPr>
        <w:tabs>
          <w:tab w:val="num" w:pos="284"/>
        </w:tabs>
        <w:spacing w:before="60" w:after="60" w:line="240" w:lineRule="auto"/>
        <w:ind w:left="284" w:hanging="284"/>
        <w:jc w:val="both"/>
        <w:rPr>
          <w:rFonts w:asciiTheme="minorHAnsi" w:hAnsiTheme="minorHAnsi"/>
        </w:rPr>
      </w:pPr>
      <w:r w:rsidRPr="008B35B5">
        <w:rPr>
          <w:rFonts w:asciiTheme="minorHAnsi" w:hAnsiTheme="minorHAnsi"/>
          <w:i/>
          <w:strike/>
        </w:rPr>
        <w:t>Postanowienia ust. 1-7 stosuje się także do Partnerów</w:t>
      </w:r>
      <w:r w:rsidRPr="00FB5631">
        <w:rPr>
          <w:rFonts w:asciiTheme="minorHAnsi" w:hAnsiTheme="minorHAnsi"/>
          <w:i/>
        </w:rPr>
        <w:t>.</w:t>
      </w:r>
      <w:r w:rsidRPr="00FB5631">
        <w:rPr>
          <w:rFonts w:asciiTheme="minorHAnsi" w:hAnsiTheme="minorHAnsi"/>
          <w:vertAlign w:val="superscript"/>
        </w:rPr>
        <w:footnoteReference w:id="82"/>
      </w:r>
    </w:p>
    <w:p w14:paraId="2B649323" w14:textId="77777777" w:rsidR="00B91ADB" w:rsidRPr="00FB5631" w:rsidRDefault="00B91ADB" w:rsidP="00D239F9">
      <w:pPr>
        <w:spacing w:before="60" w:after="60" w:line="240" w:lineRule="auto"/>
        <w:ind w:left="284"/>
        <w:jc w:val="both"/>
        <w:rPr>
          <w:rFonts w:asciiTheme="minorHAnsi" w:hAnsiTheme="minorHAnsi"/>
        </w:rPr>
      </w:pPr>
    </w:p>
    <w:p w14:paraId="39902DC7" w14:textId="77777777" w:rsidR="00D239F9" w:rsidRPr="00FB5631" w:rsidRDefault="00D239F9" w:rsidP="00FB5631">
      <w:pPr>
        <w:spacing w:before="120" w:after="240" w:line="240" w:lineRule="auto"/>
        <w:jc w:val="center"/>
        <w:rPr>
          <w:rFonts w:asciiTheme="minorHAnsi" w:hAnsiTheme="minorHAnsi"/>
        </w:rPr>
      </w:pPr>
      <w:r w:rsidRPr="00FB5631">
        <w:rPr>
          <w:rFonts w:asciiTheme="minorHAnsi" w:hAnsiTheme="minorHAnsi"/>
        </w:rPr>
        <w:t>§ 19.</w:t>
      </w:r>
    </w:p>
    <w:p w14:paraId="6B38FF23" w14:textId="77777777" w:rsidR="00D239F9" w:rsidRPr="00FB5631" w:rsidRDefault="00D239F9" w:rsidP="00FF60F0">
      <w:pPr>
        <w:numPr>
          <w:ilvl w:val="0"/>
          <w:numId w:val="39"/>
        </w:numPr>
        <w:tabs>
          <w:tab w:val="num" w:pos="284"/>
        </w:tabs>
        <w:spacing w:before="60" w:after="60" w:line="240" w:lineRule="auto"/>
        <w:ind w:left="284" w:hanging="284"/>
        <w:jc w:val="both"/>
        <w:rPr>
          <w:rFonts w:asciiTheme="minorHAnsi" w:hAnsiTheme="minorHAnsi"/>
        </w:rPr>
      </w:pPr>
      <w:r w:rsidRPr="00FB5631">
        <w:rPr>
          <w:rFonts w:asciiTheme="minorHAnsi" w:hAnsiTheme="minorHAnsi"/>
        </w:rPr>
        <w:t>Beneficjent zobowiązuje się do przedstawiania na wezwanie</w:t>
      </w:r>
      <w:r w:rsidRPr="00D239F9">
        <w:rPr>
          <w:rFonts w:asciiTheme="minorHAnsi" w:hAnsiTheme="minorHAnsi" w:cs="Calibri"/>
        </w:rPr>
        <w:t xml:space="preserve"> Instytucji Pośredniczącej i</w:t>
      </w:r>
      <w:r w:rsidRPr="00FB5631">
        <w:rPr>
          <w:rFonts w:asciiTheme="minorHAnsi" w:hAnsiTheme="minorHAnsi"/>
        </w:rPr>
        <w:t xml:space="preserve"> Instytucji </w:t>
      </w:r>
      <w:r w:rsidRPr="00FB5631">
        <w:rPr>
          <w:rFonts w:asciiTheme="minorHAnsi" w:hAnsiTheme="minorHAnsi"/>
          <w:spacing w:val="-4"/>
        </w:rPr>
        <w:t>Zarządzającej wszelkich informacji i wyjaśnień związanych z realizacją Projektu, w terminie określonym</w:t>
      </w:r>
      <w:r w:rsidRPr="00FB5631">
        <w:rPr>
          <w:rFonts w:asciiTheme="minorHAnsi" w:hAnsiTheme="minorHAnsi"/>
        </w:rPr>
        <w:t xml:space="preserve"> w wezwaniu, jednak nie krótszym niż 3 dni robocze.</w:t>
      </w:r>
    </w:p>
    <w:p w14:paraId="04A0C560" w14:textId="3182AD49" w:rsidR="00D239F9" w:rsidRPr="00FB5631" w:rsidRDefault="00D239F9" w:rsidP="00FF60F0">
      <w:pPr>
        <w:numPr>
          <w:ilvl w:val="0"/>
          <w:numId w:val="39"/>
        </w:numPr>
        <w:tabs>
          <w:tab w:val="num" w:pos="284"/>
        </w:tabs>
        <w:spacing w:before="60" w:after="60" w:line="240" w:lineRule="auto"/>
        <w:ind w:left="284" w:hanging="284"/>
        <w:jc w:val="both"/>
        <w:rPr>
          <w:rFonts w:asciiTheme="minorHAnsi" w:hAnsiTheme="minorHAnsi"/>
        </w:rPr>
      </w:pPr>
      <w:r w:rsidRPr="00FB5631">
        <w:rPr>
          <w:rFonts w:asciiTheme="minorHAnsi" w:hAnsiTheme="minorHAnsi"/>
        </w:rPr>
        <w:t xml:space="preserve">Postanowienia ust. 1 stosuje się w okresie realizacji Projektu, o którym mowa w § 3 ust. 1 </w:t>
      </w:r>
      <w:r w:rsidRPr="00D239F9">
        <w:rPr>
          <w:rFonts w:asciiTheme="minorHAnsi" w:hAnsiTheme="minorHAnsi" w:cs="Calibri"/>
        </w:rPr>
        <w:t>decyzji</w:t>
      </w:r>
      <w:r w:rsidRPr="00FB5631">
        <w:rPr>
          <w:rFonts w:asciiTheme="minorHAnsi" w:hAnsiTheme="minorHAnsi"/>
        </w:rPr>
        <w:t xml:space="preserve"> oraz w okresie wskazanym w § 17 ust. </w:t>
      </w:r>
      <w:r w:rsidR="005B2376">
        <w:rPr>
          <w:rFonts w:asciiTheme="minorHAnsi" w:hAnsiTheme="minorHAnsi"/>
        </w:rPr>
        <w:t>5</w:t>
      </w:r>
      <w:r w:rsidRPr="00FB5631">
        <w:rPr>
          <w:rFonts w:asciiTheme="minorHAnsi" w:hAnsiTheme="minorHAnsi"/>
        </w:rPr>
        <w:t xml:space="preserve"> i </w:t>
      </w:r>
      <w:r w:rsidR="005B2376">
        <w:rPr>
          <w:rFonts w:asciiTheme="minorHAnsi" w:hAnsiTheme="minorHAnsi"/>
        </w:rPr>
        <w:t>8</w:t>
      </w:r>
      <w:r w:rsidRPr="00FB5631">
        <w:rPr>
          <w:rFonts w:asciiTheme="minorHAnsi" w:hAnsiTheme="minorHAnsi"/>
        </w:rPr>
        <w:t xml:space="preserve"> </w:t>
      </w:r>
      <w:r w:rsidRPr="00D239F9">
        <w:rPr>
          <w:rFonts w:asciiTheme="minorHAnsi" w:hAnsiTheme="minorHAnsi" w:cs="Calibri"/>
        </w:rPr>
        <w:t>decyzji</w:t>
      </w:r>
      <w:r w:rsidRPr="00FB5631">
        <w:rPr>
          <w:rFonts w:asciiTheme="minorHAnsi" w:hAnsiTheme="minorHAnsi"/>
        </w:rPr>
        <w:t>.</w:t>
      </w:r>
    </w:p>
    <w:p w14:paraId="26C09778" w14:textId="299FD403" w:rsidR="00D239F9" w:rsidRPr="00FB5631" w:rsidRDefault="00D239F9" w:rsidP="00FF60F0">
      <w:pPr>
        <w:numPr>
          <w:ilvl w:val="0"/>
          <w:numId w:val="39"/>
        </w:numPr>
        <w:tabs>
          <w:tab w:val="num" w:pos="284"/>
        </w:tabs>
        <w:spacing w:before="60" w:after="60" w:line="240" w:lineRule="auto"/>
        <w:ind w:left="284" w:hanging="284"/>
        <w:jc w:val="both"/>
        <w:rPr>
          <w:rFonts w:asciiTheme="minorHAnsi" w:hAnsiTheme="minorHAnsi"/>
        </w:rPr>
      </w:pPr>
      <w:r w:rsidRPr="00FB5631">
        <w:rPr>
          <w:rFonts w:asciiTheme="minorHAnsi" w:hAnsiTheme="minorHAnsi"/>
          <w:color w:val="000000"/>
        </w:rPr>
        <w:t xml:space="preserve">Beneficjent jest zobowiązany do współpracy z podmiotami zewnętrznymi, realizującymi badanie  ewaluacyjne na zlecenie Instytucji Zarządzającej lub  innego podmiotu który zawarł porozumienie </w:t>
      </w:r>
      <w:r w:rsidRPr="00D239F9">
        <w:rPr>
          <w:rFonts w:asciiTheme="minorHAnsi" w:hAnsiTheme="minorHAnsi" w:cs="Calibri"/>
          <w:color w:val="000000"/>
        </w:rPr>
        <w:br/>
      </w:r>
      <w:r w:rsidRPr="00FB5631">
        <w:rPr>
          <w:rFonts w:asciiTheme="minorHAnsi" w:hAnsiTheme="minorHAnsi"/>
          <w:color w:val="000000"/>
        </w:rPr>
        <w:t>z Instytucją Zarządzającą na realizację ewaluacji. Beneficjent jest zobowiązany do udzielania każdorazowo na wniosek tych podmiotów dokumentów i informacji na temat realizacji Projektu, niezbędnych do przeprowadzenia badania ewaluacyjnego.</w:t>
      </w:r>
    </w:p>
    <w:p w14:paraId="20CB0DBE" w14:textId="77777777" w:rsidR="009D73E4" w:rsidRPr="009D73E4" w:rsidRDefault="00D239F9" w:rsidP="00FF60F0">
      <w:pPr>
        <w:numPr>
          <w:ilvl w:val="0"/>
          <w:numId w:val="39"/>
        </w:numPr>
        <w:tabs>
          <w:tab w:val="num" w:pos="284"/>
        </w:tabs>
        <w:spacing w:before="60" w:after="60" w:line="240" w:lineRule="auto"/>
        <w:ind w:left="284" w:hanging="284"/>
        <w:jc w:val="both"/>
        <w:rPr>
          <w:rFonts w:asciiTheme="minorHAnsi" w:hAnsiTheme="minorHAnsi"/>
        </w:rPr>
      </w:pPr>
      <w:r w:rsidRPr="009D73E4">
        <w:rPr>
          <w:rFonts w:asciiTheme="minorHAnsi" w:hAnsiTheme="minorHAnsi"/>
          <w:color w:val="000000"/>
        </w:rPr>
        <w:t>Beneficjent zobowiązuje się</w:t>
      </w:r>
      <w:r w:rsidR="009D73E4" w:rsidRPr="009D73E4">
        <w:rPr>
          <w:rFonts w:asciiTheme="minorHAnsi" w:hAnsiTheme="minorHAnsi"/>
          <w:color w:val="000000"/>
        </w:rPr>
        <w:t xml:space="preserve"> do:</w:t>
      </w:r>
    </w:p>
    <w:p w14:paraId="0B00417B" w14:textId="003D8064" w:rsidR="009D73E4" w:rsidRPr="009D73E4" w:rsidRDefault="009D73E4" w:rsidP="00FF60F0">
      <w:pPr>
        <w:pStyle w:val="Akapitzlist"/>
        <w:numPr>
          <w:ilvl w:val="0"/>
          <w:numId w:val="112"/>
        </w:numPr>
        <w:spacing w:before="60" w:after="60"/>
        <w:jc w:val="both"/>
        <w:rPr>
          <w:color w:val="000000"/>
          <w:sz w:val="22"/>
          <w:szCs w:val="22"/>
        </w:rPr>
      </w:pPr>
      <w:r w:rsidRPr="009D73E4">
        <w:rPr>
          <w:rFonts w:asciiTheme="minorHAnsi" w:hAnsiTheme="minorHAnsi"/>
          <w:color w:val="000000"/>
          <w:sz w:val="22"/>
          <w:szCs w:val="22"/>
        </w:rPr>
        <w:t xml:space="preserve">sporządzania oraz przekazywania szczegółowego Harmonogramu Realizacji Wsparcia (HRW) w sposób wskazany w </w:t>
      </w:r>
      <w:r w:rsidRPr="009D73E4">
        <w:rPr>
          <w:rFonts w:asciiTheme="minorHAnsi" w:hAnsiTheme="minorHAnsi" w:cs="Calibri"/>
          <w:sz w:val="22"/>
          <w:szCs w:val="22"/>
        </w:rPr>
        <w:t>§</w:t>
      </w:r>
      <w:r w:rsidR="00652224">
        <w:rPr>
          <w:rFonts w:asciiTheme="minorHAnsi" w:hAnsiTheme="minorHAnsi" w:cs="Calibri"/>
          <w:sz w:val="22"/>
          <w:szCs w:val="22"/>
        </w:rPr>
        <w:t xml:space="preserve"> </w:t>
      </w:r>
      <w:r w:rsidRPr="009D73E4">
        <w:rPr>
          <w:rFonts w:asciiTheme="minorHAnsi" w:hAnsiTheme="minorHAnsi" w:cs="Calibri"/>
          <w:sz w:val="22"/>
          <w:szCs w:val="22"/>
        </w:rPr>
        <w:t>19 ust. 3 pkt 5,</w:t>
      </w:r>
      <w:r w:rsidRPr="009D73E4">
        <w:rPr>
          <w:rFonts w:asciiTheme="minorHAnsi" w:hAnsiTheme="minorHAnsi"/>
          <w:color w:val="000000"/>
          <w:sz w:val="22"/>
          <w:szCs w:val="22"/>
        </w:rPr>
        <w:t xml:space="preserve"> w terminie umożliwiającym </w:t>
      </w:r>
      <w:r w:rsidRPr="009D73E4">
        <w:rPr>
          <w:rFonts w:asciiTheme="minorHAnsi" w:hAnsiTheme="minorHAnsi" w:cstheme="minorHAnsi"/>
          <w:sz w:val="22"/>
          <w:szCs w:val="22"/>
        </w:rPr>
        <w:t xml:space="preserve">weryfikację zgodności działań projektowych z założeniami określonymi we wniosku o dofinansowanie i/lub </w:t>
      </w:r>
      <w:r w:rsidRPr="009D73E4">
        <w:rPr>
          <w:rFonts w:asciiTheme="minorHAnsi" w:hAnsiTheme="minorHAnsi"/>
          <w:color w:val="000000"/>
          <w:sz w:val="22"/>
          <w:szCs w:val="22"/>
        </w:rPr>
        <w:t xml:space="preserve">przeprowadzenie wizyty monitoringowej, tj. niezwłocznie po opracowaniu grafiku </w:t>
      </w:r>
      <w:r w:rsidRPr="009D73E4">
        <w:rPr>
          <w:rFonts w:asciiTheme="minorHAnsi" w:hAnsiTheme="minorHAnsi" w:cstheme="minorHAnsi"/>
          <w:sz w:val="22"/>
          <w:szCs w:val="22"/>
        </w:rPr>
        <w:t>działań projektowych</w:t>
      </w:r>
      <w:r w:rsidRPr="009D73E4">
        <w:rPr>
          <w:rFonts w:asciiTheme="minorHAnsi" w:hAnsiTheme="minorHAnsi"/>
          <w:color w:val="000000"/>
          <w:sz w:val="22"/>
          <w:szCs w:val="22"/>
        </w:rPr>
        <w:t>, jednak nie później niż w dniu poprzedzającym rozpoczęcie udzielania wsparcia uczestnikom projektu,</w:t>
      </w:r>
    </w:p>
    <w:p w14:paraId="5E381EE6" w14:textId="46532EF6" w:rsidR="009D73E4" w:rsidRPr="009D73E4" w:rsidRDefault="009D73E4" w:rsidP="00FF60F0">
      <w:pPr>
        <w:pStyle w:val="Akapitzlist"/>
        <w:numPr>
          <w:ilvl w:val="0"/>
          <w:numId w:val="112"/>
        </w:numPr>
        <w:spacing w:before="60" w:after="60"/>
        <w:jc w:val="both"/>
        <w:rPr>
          <w:color w:val="000000"/>
          <w:sz w:val="22"/>
          <w:szCs w:val="22"/>
        </w:rPr>
      </w:pPr>
      <w:r w:rsidRPr="009D73E4">
        <w:rPr>
          <w:rFonts w:asciiTheme="minorHAnsi" w:hAnsiTheme="minorHAnsi"/>
          <w:color w:val="000000"/>
          <w:sz w:val="22"/>
          <w:szCs w:val="22"/>
        </w:rPr>
        <w:t xml:space="preserve">przekazywania w sposób wskazany w </w:t>
      </w:r>
      <w:r w:rsidRPr="009D73E4">
        <w:rPr>
          <w:rFonts w:asciiTheme="minorHAnsi" w:hAnsiTheme="minorHAnsi" w:cs="Calibri"/>
          <w:sz w:val="22"/>
          <w:szCs w:val="22"/>
        </w:rPr>
        <w:t>§</w:t>
      </w:r>
      <w:r w:rsidR="00652224">
        <w:rPr>
          <w:rFonts w:asciiTheme="minorHAnsi" w:hAnsiTheme="minorHAnsi" w:cs="Calibri"/>
          <w:sz w:val="22"/>
          <w:szCs w:val="22"/>
        </w:rPr>
        <w:t xml:space="preserve"> </w:t>
      </w:r>
      <w:r w:rsidRPr="009D73E4">
        <w:rPr>
          <w:rFonts w:asciiTheme="minorHAnsi" w:hAnsiTheme="minorHAnsi" w:cs="Calibri"/>
          <w:sz w:val="22"/>
          <w:szCs w:val="22"/>
        </w:rPr>
        <w:t xml:space="preserve">18 ust. 3 pkt 5 </w:t>
      </w:r>
      <w:r w:rsidRPr="009D73E4">
        <w:rPr>
          <w:rFonts w:asciiTheme="minorHAnsi" w:hAnsiTheme="minorHAnsi"/>
          <w:color w:val="000000"/>
          <w:sz w:val="22"/>
          <w:szCs w:val="22"/>
        </w:rPr>
        <w:t xml:space="preserve">aktualizacji HRW w terminie umożliwiającym </w:t>
      </w:r>
      <w:r w:rsidRPr="009D73E4">
        <w:rPr>
          <w:rFonts w:asciiTheme="minorHAnsi" w:hAnsiTheme="minorHAnsi" w:cstheme="minorHAnsi"/>
          <w:sz w:val="22"/>
          <w:szCs w:val="22"/>
        </w:rPr>
        <w:t xml:space="preserve">weryfikację zgodności działań projektowych z założeniami określonymi we wniosku o dofinansowanie i/lub </w:t>
      </w:r>
      <w:r w:rsidRPr="009D73E4">
        <w:rPr>
          <w:rFonts w:asciiTheme="minorHAnsi" w:hAnsiTheme="minorHAnsi"/>
          <w:sz w:val="22"/>
          <w:szCs w:val="22"/>
        </w:rPr>
        <w:t>przeprowadzenie wizyty monitoringowej, tj. niezwłocznie po wystąpieniu zmian w HRW, jednak nie później niż w dniu poprzedzającym realizację formy wsparcia wskazanej w HRW,</w:t>
      </w:r>
    </w:p>
    <w:p w14:paraId="3BEDE1EC" w14:textId="43B89B88" w:rsidR="009D73E4" w:rsidRPr="009D73E4" w:rsidRDefault="009D73E4" w:rsidP="009D73E4">
      <w:pPr>
        <w:spacing w:before="60" w:after="60"/>
        <w:ind w:left="360"/>
        <w:jc w:val="both"/>
        <w:rPr>
          <w:rFonts w:asciiTheme="minorHAnsi" w:hAnsiTheme="minorHAnsi"/>
        </w:rPr>
      </w:pPr>
      <w:r w:rsidRPr="009D73E4">
        <w:rPr>
          <w:rFonts w:asciiTheme="minorHAnsi" w:hAnsiTheme="minorHAnsi"/>
        </w:rPr>
        <w:t xml:space="preserve">także </w:t>
      </w:r>
      <w:r w:rsidRPr="009D73E4">
        <w:rPr>
          <w:rFonts w:asciiTheme="minorHAnsi" w:hAnsiTheme="minorHAnsi" w:cstheme="minorHAnsi"/>
        </w:rPr>
        <w:t xml:space="preserve">pod rygorem zastosowania sankcji, o których mowa w </w:t>
      </w:r>
      <w:r w:rsidRPr="009D73E4">
        <w:rPr>
          <w:rFonts w:asciiTheme="minorHAnsi" w:hAnsiTheme="minorHAnsi" w:cs="Calibri"/>
          <w:i/>
        </w:rPr>
        <w:t xml:space="preserve">Katalogu naruszeń zapisów </w:t>
      </w:r>
      <w:r>
        <w:rPr>
          <w:rFonts w:asciiTheme="minorHAnsi" w:hAnsiTheme="minorHAnsi" w:cs="Calibri"/>
          <w:i/>
        </w:rPr>
        <w:t>decyzji</w:t>
      </w:r>
      <w:r w:rsidRPr="009D73E4">
        <w:rPr>
          <w:rFonts w:asciiTheme="minorHAnsi" w:hAnsiTheme="minorHAnsi" w:cs="Calibri"/>
          <w:i/>
        </w:rPr>
        <w:t xml:space="preserve"> o dofinansowanie projektu - zakres obniżeń stawek ryczałtowych kosztów pośrednich</w:t>
      </w:r>
      <w:r w:rsidRPr="009D73E4">
        <w:rPr>
          <w:rFonts w:asciiTheme="minorHAnsi" w:hAnsiTheme="minorHAnsi" w:cstheme="minorHAnsi"/>
        </w:rPr>
        <w:t xml:space="preserve">, stanowiącym  załącznik nr 14 do </w:t>
      </w:r>
      <w:r w:rsidR="000B00D5">
        <w:rPr>
          <w:rFonts w:asciiTheme="minorHAnsi" w:hAnsiTheme="minorHAnsi" w:cstheme="minorHAnsi"/>
        </w:rPr>
        <w:t>decyzji</w:t>
      </w:r>
      <w:r w:rsidRPr="009D73E4">
        <w:rPr>
          <w:rFonts w:asciiTheme="minorHAnsi" w:hAnsiTheme="minorHAnsi" w:cstheme="minorHAnsi"/>
        </w:rPr>
        <w:t>.</w:t>
      </w:r>
    </w:p>
    <w:p w14:paraId="103BFDC0" w14:textId="7D3E8994" w:rsidR="00D92008" w:rsidRDefault="00D239F9" w:rsidP="00FF60F0">
      <w:pPr>
        <w:numPr>
          <w:ilvl w:val="0"/>
          <w:numId w:val="39"/>
        </w:numPr>
        <w:tabs>
          <w:tab w:val="num" w:pos="284"/>
        </w:tabs>
        <w:spacing w:before="60" w:after="60" w:line="240" w:lineRule="auto"/>
        <w:ind w:left="284" w:hanging="284"/>
        <w:jc w:val="both"/>
        <w:rPr>
          <w:rFonts w:asciiTheme="minorHAnsi" w:hAnsiTheme="minorHAnsi"/>
        </w:rPr>
      </w:pPr>
      <w:r w:rsidRPr="001D30EB">
        <w:rPr>
          <w:rFonts w:asciiTheme="minorHAnsi" w:hAnsiTheme="minorHAnsi"/>
        </w:rPr>
        <w:t xml:space="preserve">Jeżeli Projekt </w:t>
      </w:r>
      <w:r w:rsidR="00E641BE">
        <w:rPr>
          <w:rFonts w:asciiTheme="minorHAnsi" w:hAnsiTheme="minorHAnsi"/>
        </w:rPr>
        <w:t xml:space="preserve">lub wydatki rozliczane w projekcie </w:t>
      </w:r>
      <w:r w:rsidRPr="001D30EB">
        <w:rPr>
          <w:rFonts w:asciiTheme="minorHAnsi" w:hAnsiTheme="minorHAnsi"/>
        </w:rPr>
        <w:t>został</w:t>
      </w:r>
      <w:r w:rsidR="00E641BE">
        <w:rPr>
          <w:rFonts w:asciiTheme="minorHAnsi" w:hAnsiTheme="minorHAnsi"/>
        </w:rPr>
        <w:t>y</w:t>
      </w:r>
      <w:r w:rsidRPr="001D30EB">
        <w:rPr>
          <w:rFonts w:asciiTheme="minorHAnsi" w:hAnsiTheme="minorHAnsi"/>
        </w:rPr>
        <w:t xml:space="preserve"> poddan</w:t>
      </w:r>
      <w:r w:rsidR="00E641BE">
        <w:rPr>
          <w:rFonts w:asciiTheme="minorHAnsi" w:hAnsiTheme="minorHAnsi"/>
        </w:rPr>
        <w:t>e</w:t>
      </w:r>
      <w:r w:rsidRPr="001D30EB">
        <w:rPr>
          <w:rFonts w:asciiTheme="minorHAnsi" w:hAnsiTheme="minorHAnsi"/>
        </w:rPr>
        <w:t xml:space="preserve"> kontroli</w:t>
      </w:r>
      <w:r w:rsidR="00E641BE">
        <w:rPr>
          <w:rStyle w:val="Odwoanieprzypisudolnego"/>
          <w:rFonts w:asciiTheme="minorHAnsi" w:hAnsiTheme="minorHAnsi"/>
        </w:rPr>
        <w:footnoteReference w:id="83"/>
      </w:r>
      <w:r w:rsidRPr="001D30EB">
        <w:rPr>
          <w:rFonts w:asciiTheme="minorHAnsi" w:hAnsiTheme="minorHAnsi"/>
        </w:rPr>
        <w:t xml:space="preserve"> lub audytowi przez inny niż Instytucja </w:t>
      </w:r>
      <w:r w:rsidRPr="00D239F9">
        <w:rPr>
          <w:rFonts w:asciiTheme="minorHAnsi" w:hAnsiTheme="minorHAnsi" w:cs="Calibri"/>
        </w:rPr>
        <w:t>Pośrednicząc</w:t>
      </w:r>
      <w:r w:rsidRPr="00D239F9">
        <w:rPr>
          <w:rFonts w:asciiTheme="minorHAnsi" w:hAnsiTheme="minorHAnsi"/>
        </w:rPr>
        <w:t>a</w:t>
      </w:r>
      <w:r w:rsidRPr="001D30EB">
        <w:rPr>
          <w:rFonts w:asciiTheme="minorHAnsi" w:hAnsiTheme="minorHAnsi"/>
        </w:rPr>
        <w:t xml:space="preserve"> podmiot uprawniony do ich przeprowadzenia, Beneficjent, niezwłocznie po dniu wszczęcia i zakończenia kontroli lub audytu, informuje o tym w formie pisemnej Instytucję </w:t>
      </w:r>
      <w:r w:rsidRPr="00D239F9">
        <w:rPr>
          <w:rFonts w:asciiTheme="minorHAnsi" w:hAnsiTheme="minorHAnsi" w:cs="Calibri"/>
        </w:rPr>
        <w:t>Pośredniczącą</w:t>
      </w:r>
      <w:r w:rsidRPr="001D30EB">
        <w:rPr>
          <w:rFonts w:asciiTheme="minorHAnsi" w:hAnsiTheme="minorHAnsi"/>
        </w:rPr>
        <w:t xml:space="preserve"> i niezwłocznie przekazuje Instytucji </w:t>
      </w:r>
      <w:r w:rsidRPr="00D239F9">
        <w:rPr>
          <w:rFonts w:asciiTheme="minorHAnsi" w:hAnsiTheme="minorHAnsi" w:cs="Calibri"/>
        </w:rPr>
        <w:t>Pośrednicząc</w:t>
      </w:r>
      <w:r w:rsidRPr="00D239F9">
        <w:rPr>
          <w:rFonts w:asciiTheme="minorHAnsi" w:hAnsiTheme="minorHAnsi"/>
        </w:rPr>
        <w:t>ej</w:t>
      </w:r>
      <w:r w:rsidRPr="001D30EB">
        <w:rPr>
          <w:rFonts w:asciiTheme="minorHAnsi" w:hAnsiTheme="minorHAnsi"/>
        </w:rPr>
        <w:t xml:space="preserve"> kopię dokumentu zawierającego </w:t>
      </w:r>
      <w:r w:rsidR="00E641BE">
        <w:rPr>
          <w:rFonts w:asciiTheme="minorHAnsi" w:hAnsiTheme="minorHAnsi"/>
        </w:rPr>
        <w:t xml:space="preserve">wstępny oraz ostateczny </w:t>
      </w:r>
      <w:r w:rsidRPr="001D30EB">
        <w:rPr>
          <w:rFonts w:asciiTheme="minorHAnsi" w:hAnsiTheme="minorHAnsi"/>
        </w:rPr>
        <w:t xml:space="preserve">wynik kontroli lub audytu, </w:t>
      </w:r>
      <w:r w:rsidR="00E641BE">
        <w:rPr>
          <w:rFonts w:asciiTheme="minorHAnsi" w:hAnsiTheme="minorHAnsi"/>
        </w:rPr>
        <w:t xml:space="preserve">wnoszonych przez Beneficjenta zastrzeżeń, </w:t>
      </w:r>
      <w:r w:rsidRPr="001D30EB">
        <w:rPr>
          <w:rFonts w:asciiTheme="minorHAnsi" w:hAnsiTheme="minorHAnsi"/>
          <w:spacing w:val="-6"/>
        </w:rPr>
        <w:t>otrzymanych zaleceń pokontrolnych lub innych równoważnych dokumentów otrzymanych w</w:t>
      </w:r>
      <w:r w:rsidRPr="00D239F9">
        <w:rPr>
          <w:rFonts w:asciiTheme="minorHAnsi" w:hAnsiTheme="minorHAnsi"/>
          <w:spacing w:val="-6"/>
        </w:rPr>
        <w:t xml:space="preserve"> </w:t>
      </w:r>
      <w:r w:rsidRPr="001D30EB">
        <w:rPr>
          <w:rFonts w:asciiTheme="minorHAnsi" w:hAnsiTheme="minorHAnsi"/>
          <w:spacing w:val="-6"/>
        </w:rPr>
        <w:t>wyniku</w:t>
      </w:r>
      <w:r w:rsidRPr="001D30EB">
        <w:rPr>
          <w:rFonts w:asciiTheme="minorHAnsi" w:hAnsiTheme="minorHAnsi"/>
        </w:rPr>
        <w:t xml:space="preserve"> przeprowadzonych kontroli lub audytu</w:t>
      </w:r>
      <w:r w:rsidR="00E641BE">
        <w:rPr>
          <w:rFonts w:asciiTheme="minorHAnsi" w:hAnsiTheme="minorHAnsi"/>
        </w:rPr>
        <w:t xml:space="preserve"> w terminie 5 dni roboczych od dnia ich otrzymania.</w:t>
      </w:r>
    </w:p>
    <w:p w14:paraId="4A7BB3B8" w14:textId="1B219CE8" w:rsidR="00D239F9" w:rsidRDefault="00D92008" w:rsidP="00FF60F0">
      <w:pPr>
        <w:numPr>
          <w:ilvl w:val="0"/>
          <w:numId w:val="39"/>
        </w:numPr>
        <w:tabs>
          <w:tab w:val="num" w:pos="284"/>
        </w:tabs>
        <w:spacing w:before="60" w:after="60" w:line="240" w:lineRule="auto"/>
        <w:ind w:left="284" w:hanging="284"/>
        <w:jc w:val="both"/>
        <w:rPr>
          <w:rFonts w:asciiTheme="minorHAnsi" w:hAnsiTheme="minorHAnsi"/>
        </w:rPr>
      </w:pPr>
      <w:r>
        <w:lastRenderedPageBreak/>
        <w:t xml:space="preserve">W przypadku zleceń </w:t>
      </w:r>
      <w:r w:rsidRPr="00A166B3">
        <w:t>dla wykonawców (</w:t>
      </w:r>
      <w:r w:rsidR="008E0C7E">
        <w:t>zamówień)</w:t>
      </w:r>
      <w:r>
        <w:t xml:space="preserve"> w ramach Projektu, Beneficjent zobowiązuje się do zastrzeżenia w umowie z wykonawcą prawa wglądu do dokumentów związanych z realizowanym Projektem, w tym dokumentów finansowych</w:t>
      </w:r>
      <w:r w:rsidR="00D239F9" w:rsidRPr="00D239F9">
        <w:rPr>
          <w:rFonts w:asciiTheme="minorHAnsi" w:hAnsiTheme="minorHAnsi"/>
        </w:rPr>
        <w:t>.</w:t>
      </w:r>
    </w:p>
    <w:p w14:paraId="6D118188" w14:textId="261D4B56" w:rsidR="00E641BE" w:rsidRPr="001D30EB" w:rsidRDefault="00E641BE" w:rsidP="00FF60F0">
      <w:pPr>
        <w:numPr>
          <w:ilvl w:val="0"/>
          <w:numId w:val="39"/>
        </w:numPr>
        <w:tabs>
          <w:tab w:val="num" w:pos="284"/>
        </w:tabs>
        <w:spacing w:before="60" w:after="60" w:line="240" w:lineRule="auto"/>
        <w:ind w:left="284" w:hanging="284"/>
        <w:jc w:val="both"/>
        <w:rPr>
          <w:rFonts w:asciiTheme="minorHAnsi" w:hAnsiTheme="minorHAnsi"/>
        </w:rPr>
      </w:pPr>
      <w:r>
        <w:rPr>
          <w:rFonts w:cs="Calibri"/>
        </w:rPr>
        <w:t>Ustalenia Instytucji Pośredniczącej oraz podmiotów, o których mowa w ust. 5, mogą prowadzić do korekty wydatków kwalifikowalnych rozliczonych w ramach Projektu. Ustalenia innych służb uprawnionych, tj. policja, prokuratura, itp. również mogą skutkować korektą wydatków bądź uznaniem ich za niekwalifikowalne</w:t>
      </w:r>
      <w:r w:rsidR="00647458">
        <w:rPr>
          <w:rFonts w:cs="Calibri"/>
        </w:rPr>
        <w:t>.</w:t>
      </w:r>
    </w:p>
    <w:p w14:paraId="06AA6560" w14:textId="6330FE94" w:rsidR="00D239F9" w:rsidRPr="001D30EB" w:rsidRDefault="00D239F9" w:rsidP="00FF60F0">
      <w:pPr>
        <w:numPr>
          <w:ilvl w:val="0"/>
          <w:numId w:val="39"/>
        </w:numPr>
        <w:tabs>
          <w:tab w:val="num" w:pos="284"/>
        </w:tabs>
        <w:spacing w:before="60" w:after="360" w:line="240" w:lineRule="auto"/>
        <w:ind w:left="284" w:hanging="284"/>
        <w:jc w:val="both"/>
        <w:rPr>
          <w:rFonts w:asciiTheme="minorHAnsi" w:hAnsiTheme="minorHAnsi"/>
        </w:rPr>
      </w:pPr>
      <w:r w:rsidRPr="008B35B5">
        <w:rPr>
          <w:rFonts w:asciiTheme="minorHAnsi" w:hAnsiTheme="minorHAnsi"/>
          <w:i/>
          <w:strike/>
        </w:rPr>
        <w:t>Postanowienia ust. 1-</w:t>
      </w:r>
      <w:r w:rsidR="00647458" w:rsidRPr="008B35B5">
        <w:rPr>
          <w:rFonts w:asciiTheme="minorHAnsi" w:hAnsiTheme="minorHAnsi"/>
          <w:i/>
          <w:strike/>
        </w:rPr>
        <w:t>7</w:t>
      </w:r>
      <w:r w:rsidRPr="008B35B5">
        <w:rPr>
          <w:rFonts w:asciiTheme="minorHAnsi" w:hAnsiTheme="minorHAnsi"/>
          <w:i/>
          <w:strike/>
        </w:rPr>
        <w:t xml:space="preserve"> stosuje się także do Partnerów</w:t>
      </w:r>
      <w:r w:rsidRPr="001D30EB">
        <w:rPr>
          <w:rFonts w:asciiTheme="minorHAnsi" w:hAnsiTheme="minorHAnsi"/>
          <w:i/>
        </w:rPr>
        <w:t>.</w:t>
      </w:r>
      <w:r w:rsidRPr="001D30EB">
        <w:rPr>
          <w:rFonts w:asciiTheme="minorHAnsi" w:hAnsiTheme="minorHAnsi"/>
          <w:vertAlign w:val="superscript"/>
        </w:rPr>
        <w:footnoteReference w:id="84"/>
      </w:r>
    </w:p>
    <w:p w14:paraId="67443DFC" w14:textId="77777777" w:rsidR="003C123B" w:rsidRDefault="003C123B" w:rsidP="003C123B">
      <w:pPr>
        <w:spacing w:after="120" w:line="240" w:lineRule="auto"/>
        <w:jc w:val="center"/>
        <w:rPr>
          <w:rFonts w:cs="Calibri"/>
          <w:b/>
        </w:rPr>
      </w:pPr>
      <w:r>
        <w:rPr>
          <w:rFonts w:cs="Calibri"/>
          <w:b/>
        </w:rPr>
        <w:t>Trwałość Projektu i trwałość rezultatów Projektu</w:t>
      </w:r>
    </w:p>
    <w:p w14:paraId="400ACF87" w14:textId="69A371DE" w:rsidR="003C123B" w:rsidRDefault="003C123B" w:rsidP="003C123B">
      <w:pPr>
        <w:spacing w:after="120" w:line="240" w:lineRule="auto"/>
        <w:jc w:val="center"/>
        <w:rPr>
          <w:rFonts w:cs="Calibri"/>
        </w:rPr>
      </w:pPr>
      <w:r>
        <w:rPr>
          <w:rFonts w:cs="Calibri"/>
        </w:rPr>
        <w:t xml:space="preserve">§ </w:t>
      </w:r>
      <w:r w:rsidR="00383CD5" w:rsidRPr="00713306">
        <w:rPr>
          <w:rFonts w:cs="Calibri"/>
        </w:rPr>
        <w:t>19</w:t>
      </w:r>
      <w:r>
        <w:rPr>
          <w:rFonts w:cs="Calibri"/>
        </w:rPr>
        <w:t>a</w:t>
      </w:r>
    </w:p>
    <w:p w14:paraId="79C85152" w14:textId="6AD2F833" w:rsidR="003C123B" w:rsidRPr="0081482A" w:rsidRDefault="003C123B" w:rsidP="00FF60F0">
      <w:pPr>
        <w:pStyle w:val="Akapitzlist"/>
        <w:numPr>
          <w:ilvl w:val="0"/>
          <w:numId w:val="116"/>
        </w:numPr>
        <w:spacing w:before="60" w:after="60"/>
        <w:ind w:left="426" w:hanging="426"/>
        <w:jc w:val="both"/>
        <w:rPr>
          <w:rFonts w:asciiTheme="minorHAnsi" w:eastAsia="Calibri" w:hAnsiTheme="minorHAnsi" w:cstheme="minorHAnsi"/>
          <w:sz w:val="22"/>
          <w:szCs w:val="22"/>
          <w:lang w:eastAsia="en-US"/>
        </w:rPr>
      </w:pPr>
      <w:r w:rsidRPr="0081482A">
        <w:rPr>
          <w:rFonts w:asciiTheme="minorHAnsi" w:hAnsiTheme="minorHAnsi" w:cstheme="minorHAnsi"/>
          <w:sz w:val="22"/>
          <w:szCs w:val="22"/>
        </w:rPr>
        <w:t xml:space="preserve">W przypadku, gdy </w:t>
      </w:r>
      <w:r>
        <w:rPr>
          <w:rFonts w:asciiTheme="minorHAnsi" w:hAnsiTheme="minorHAnsi" w:cstheme="minorHAnsi"/>
          <w:sz w:val="22"/>
          <w:szCs w:val="22"/>
        </w:rPr>
        <w:t xml:space="preserve">Projekt wymaga zachowania </w:t>
      </w:r>
      <w:r w:rsidRPr="0081482A">
        <w:rPr>
          <w:rFonts w:asciiTheme="minorHAnsi" w:hAnsiTheme="minorHAnsi" w:cstheme="minorHAnsi"/>
          <w:sz w:val="22"/>
          <w:szCs w:val="22"/>
        </w:rPr>
        <w:t>trwałoś</w:t>
      </w:r>
      <w:r>
        <w:rPr>
          <w:rFonts w:asciiTheme="minorHAnsi" w:hAnsiTheme="minorHAnsi" w:cstheme="minorHAnsi"/>
          <w:sz w:val="22"/>
          <w:szCs w:val="22"/>
        </w:rPr>
        <w:t>ci</w:t>
      </w:r>
      <w:r w:rsidRPr="0081482A">
        <w:rPr>
          <w:rFonts w:asciiTheme="minorHAnsi" w:hAnsiTheme="minorHAnsi" w:cstheme="minorHAnsi"/>
          <w:sz w:val="22"/>
          <w:szCs w:val="22"/>
        </w:rPr>
        <w:t xml:space="preserve"> Projektu lub </w:t>
      </w:r>
      <w:r>
        <w:rPr>
          <w:rFonts w:asciiTheme="minorHAnsi" w:hAnsiTheme="minorHAnsi" w:cstheme="minorHAnsi"/>
          <w:sz w:val="22"/>
          <w:szCs w:val="22"/>
        </w:rPr>
        <w:t xml:space="preserve">trwałości </w:t>
      </w:r>
      <w:r w:rsidRPr="0081482A">
        <w:rPr>
          <w:rFonts w:asciiTheme="minorHAnsi" w:hAnsiTheme="minorHAnsi" w:cstheme="minorHAnsi"/>
          <w:sz w:val="22"/>
          <w:szCs w:val="22"/>
        </w:rPr>
        <w:t xml:space="preserve">rezultatów, o których mowa w § 4 </w:t>
      </w:r>
      <w:r>
        <w:rPr>
          <w:rFonts w:asciiTheme="minorHAnsi" w:hAnsiTheme="minorHAnsi" w:cstheme="minorHAnsi"/>
          <w:sz w:val="22"/>
          <w:szCs w:val="22"/>
        </w:rPr>
        <w:t>ust. 1 pkt 4 decyzji</w:t>
      </w:r>
      <w:r w:rsidRPr="0081482A">
        <w:rPr>
          <w:rFonts w:asciiTheme="minorHAnsi" w:hAnsiTheme="minorHAnsi" w:cstheme="minorHAnsi"/>
          <w:sz w:val="22"/>
          <w:szCs w:val="22"/>
        </w:rPr>
        <w:t>, Beneficjent, niezależnie od złożenia końcowego wniosku o płatność:</w:t>
      </w:r>
    </w:p>
    <w:p w14:paraId="14E4AA7B" w14:textId="073438F9" w:rsidR="003C123B" w:rsidRPr="0081482A" w:rsidRDefault="003C123B" w:rsidP="00FF60F0">
      <w:pPr>
        <w:pStyle w:val="Akapitzlist"/>
        <w:numPr>
          <w:ilvl w:val="0"/>
          <w:numId w:val="117"/>
        </w:numPr>
        <w:spacing w:before="60" w:after="60"/>
        <w:ind w:left="709" w:hanging="283"/>
        <w:jc w:val="both"/>
        <w:rPr>
          <w:rFonts w:asciiTheme="minorHAnsi" w:hAnsiTheme="minorHAnsi" w:cstheme="minorHAnsi"/>
          <w:sz w:val="22"/>
          <w:szCs w:val="22"/>
        </w:rPr>
      </w:pPr>
      <w:r w:rsidRPr="0081482A">
        <w:rPr>
          <w:rFonts w:asciiTheme="minorHAnsi" w:hAnsiTheme="minorHAnsi" w:cstheme="minorHAnsi"/>
          <w:sz w:val="22"/>
          <w:szCs w:val="22"/>
        </w:rPr>
        <w:t xml:space="preserve">niezwłocznie, nie później niż w terminie 15 dni roboczych informuje Instytucję </w:t>
      </w:r>
      <w:r>
        <w:rPr>
          <w:rFonts w:asciiTheme="minorHAnsi" w:hAnsiTheme="minorHAnsi" w:cstheme="minorHAnsi"/>
          <w:sz w:val="22"/>
          <w:szCs w:val="22"/>
        </w:rPr>
        <w:t>Pośredniczącą</w:t>
      </w:r>
      <w:r w:rsidRPr="0081482A">
        <w:rPr>
          <w:rFonts w:asciiTheme="minorHAnsi" w:hAnsiTheme="minorHAnsi" w:cstheme="minorHAnsi"/>
          <w:sz w:val="22"/>
          <w:szCs w:val="22"/>
        </w:rPr>
        <w:t xml:space="preserve"> o</w:t>
      </w:r>
      <w:r>
        <w:rPr>
          <w:rFonts w:asciiTheme="minorHAnsi" w:hAnsiTheme="minorHAnsi" w:cstheme="minorHAnsi"/>
          <w:sz w:val="22"/>
          <w:szCs w:val="22"/>
        </w:rPr>
        <w:t> </w:t>
      </w:r>
      <w:r w:rsidRPr="0081482A">
        <w:rPr>
          <w:rFonts w:asciiTheme="minorHAnsi" w:hAnsiTheme="minorHAnsi" w:cstheme="minorHAnsi"/>
          <w:sz w:val="22"/>
          <w:szCs w:val="22"/>
        </w:rPr>
        <w:t>wszelkich okolicznościach mogących powodować naruszenie trwałości</w:t>
      </w:r>
      <w:r>
        <w:rPr>
          <w:rFonts w:asciiTheme="minorHAnsi" w:hAnsiTheme="minorHAnsi" w:cstheme="minorHAnsi"/>
          <w:sz w:val="22"/>
          <w:szCs w:val="22"/>
        </w:rPr>
        <w:t xml:space="preserve">, </w:t>
      </w:r>
      <w:r w:rsidRPr="0081482A">
        <w:rPr>
          <w:rFonts w:asciiTheme="minorHAnsi" w:hAnsiTheme="minorHAnsi" w:cstheme="minorHAnsi"/>
          <w:sz w:val="22"/>
          <w:szCs w:val="22"/>
        </w:rPr>
        <w:t>o k</w:t>
      </w:r>
      <w:r>
        <w:rPr>
          <w:rFonts w:asciiTheme="minorHAnsi" w:hAnsiTheme="minorHAnsi" w:cstheme="minorHAnsi"/>
          <w:sz w:val="22"/>
          <w:szCs w:val="22"/>
        </w:rPr>
        <w:t>tórych mowa w § 4 ust. 1 pkt 4 decyzji</w:t>
      </w:r>
      <w:r w:rsidRPr="0081482A">
        <w:rPr>
          <w:rFonts w:asciiTheme="minorHAnsi" w:hAnsiTheme="minorHAnsi" w:cstheme="minorHAnsi"/>
          <w:sz w:val="22"/>
          <w:szCs w:val="22"/>
        </w:rPr>
        <w:t>,</w:t>
      </w:r>
    </w:p>
    <w:p w14:paraId="236CF58B" w14:textId="04B21CC1" w:rsidR="003C123B" w:rsidRPr="0081482A" w:rsidRDefault="003C123B" w:rsidP="00FF60F0">
      <w:pPr>
        <w:pStyle w:val="Akapitzlist"/>
        <w:numPr>
          <w:ilvl w:val="0"/>
          <w:numId w:val="117"/>
        </w:numPr>
        <w:spacing w:before="60" w:after="60"/>
        <w:ind w:left="709" w:hanging="283"/>
        <w:jc w:val="both"/>
        <w:rPr>
          <w:rFonts w:asciiTheme="minorHAnsi" w:hAnsiTheme="minorHAnsi" w:cstheme="minorHAnsi"/>
          <w:sz w:val="22"/>
          <w:szCs w:val="22"/>
        </w:rPr>
      </w:pPr>
      <w:r w:rsidRPr="0081482A">
        <w:rPr>
          <w:rFonts w:asciiTheme="minorHAnsi" w:hAnsiTheme="minorHAnsi" w:cstheme="minorHAnsi"/>
          <w:sz w:val="22"/>
          <w:szCs w:val="22"/>
        </w:rPr>
        <w:t>podda się kontroli trwałoś</w:t>
      </w:r>
      <w:r>
        <w:rPr>
          <w:rFonts w:asciiTheme="minorHAnsi" w:hAnsiTheme="minorHAnsi" w:cstheme="minorHAnsi"/>
          <w:sz w:val="22"/>
          <w:szCs w:val="22"/>
        </w:rPr>
        <w:t>ci, w tym w miejscu realizacji P</w:t>
      </w:r>
      <w:r w:rsidRPr="0081482A">
        <w:rPr>
          <w:rFonts w:asciiTheme="minorHAnsi" w:hAnsiTheme="minorHAnsi" w:cstheme="minorHAnsi"/>
          <w:sz w:val="22"/>
          <w:szCs w:val="22"/>
        </w:rPr>
        <w:t>rojektu, na zasadach określonych w</w:t>
      </w:r>
      <w:r>
        <w:rPr>
          <w:rFonts w:asciiTheme="minorHAnsi" w:hAnsiTheme="minorHAnsi" w:cstheme="minorHAnsi"/>
          <w:sz w:val="22"/>
          <w:szCs w:val="22"/>
        </w:rPr>
        <w:t> decyzji</w:t>
      </w:r>
      <w:r w:rsidRPr="0081482A">
        <w:rPr>
          <w:rFonts w:asciiTheme="minorHAnsi" w:hAnsiTheme="minorHAnsi" w:cstheme="minorHAnsi"/>
          <w:sz w:val="22"/>
          <w:szCs w:val="22"/>
        </w:rPr>
        <w:t>,</w:t>
      </w:r>
    </w:p>
    <w:p w14:paraId="2614AC91" w14:textId="77777777" w:rsidR="003C123B" w:rsidRPr="0081482A" w:rsidRDefault="003C123B" w:rsidP="00FF60F0">
      <w:pPr>
        <w:pStyle w:val="Akapitzlist"/>
        <w:numPr>
          <w:ilvl w:val="0"/>
          <w:numId w:val="117"/>
        </w:numPr>
        <w:spacing w:before="60" w:after="60"/>
        <w:ind w:left="709" w:hanging="283"/>
        <w:jc w:val="both"/>
        <w:rPr>
          <w:rFonts w:asciiTheme="minorHAnsi" w:hAnsiTheme="minorHAnsi" w:cstheme="minorHAnsi"/>
          <w:sz w:val="22"/>
          <w:szCs w:val="22"/>
        </w:rPr>
      </w:pPr>
      <w:r w:rsidRPr="0081482A">
        <w:rPr>
          <w:rFonts w:asciiTheme="minorHAnsi" w:eastAsia="Calibri" w:hAnsiTheme="minorHAnsi" w:cstheme="minorHAnsi"/>
          <w:sz w:val="22"/>
          <w:szCs w:val="22"/>
          <w:lang w:eastAsia="en-US"/>
        </w:rPr>
        <w:t xml:space="preserve">po okresie realizacji Projektu jest zobowiązany do przedkładania do Instytucji </w:t>
      </w:r>
      <w:r>
        <w:rPr>
          <w:rFonts w:asciiTheme="minorHAnsi" w:eastAsia="Calibri" w:hAnsiTheme="minorHAnsi" w:cstheme="minorHAnsi"/>
          <w:sz w:val="22"/>
          <w:szCs w:val="22"/>
          <w:lang w:eastAsia="en-US"/>
        </w:rPr>
        <w:t>Pośredniczącej</w:t>
      </w:r>
      <w:r w:rsidRPr="0081482A">
        <w:rPr>
          <w:rFonts w:asciiTheme="minorHAnsi" w:eastAsia="Calibri" w:hAnsiTheme="minorHAnsi" w:cstheme="minorHAnsi"/>
          <w:sz w:val="22"/>
          <w:szCs w:val="22"/>
          <w:lang w:eastAsia="en-US"/>
        </w:rPr>
        <w:t xml:space="preserve">, na koniec każdego kwartału kalendarzowego, dokumentów potwierdzających zachowanie trwałości Projektu lub </w:t>
      </w:r>
      <w:r>
        <w:rPr>
          <w:rFonts w:asciiTheme="minorHAnsi" w:eastAsia="Calibri" w:hAnsiTheme="minorHAnsi" w:cstheme="minorHAnsi"/>
          <w:sz w:val="22"/>
          <w:szCs w:val="22"/>
          <w:lang w:eastAsia="en-US"/>
        </w:rPr>
        <w:t xml:space="preserve">trwałości </w:t>
      </w:r>
      <w:r w:rsidRPr="0081482A">
        <w:rPr>
          <w:rFonts w:asciiTheme="minorHAnsi" w:eastAsia="Calibri" w:hAnsiTheme="minorHAnsi" w:cstheme="minorHAnsi"/>
          <w:sz w:val="22"/>
          <w:szCs w:val="22"/>
          <w:lang w:eastAsia="en-US"/>
        </w:rPr>
        <w:t>rezultatów</w:t>
      </w:r>
      <w:r w:rsidRPr="0081482A">
        <w:rPr>
          <w:rStyle w:val="Odwoanieprzypisudolnego"/>
          <w:rFonts w:asciiTheme="minorHAnsi" w:eastAsia="Calibri" w:hAnsiTheme="minorHAnsi" w:cstheme="minorHAnsi"/>
          <w:sz w:val="22"/>
          <w:szCs w:val="22"/>
          <w:lang w:eastAsia="en-US"/>
        </w:rPr>
        <w:footnoteReference w:id="85"/>
      </w:r>
      <w:r w:rsidRPr="0081482A">
        <w:rPr>
          <w:rFonts w:asciiTheme="minorHAnsi" w:eastAsia="Calibri" w:hAnsiTheme="minorHAnsi" w:cstheme="minorHAnsi"/>
          <w:sz w:val="22"/>
          <w:szCs w:val="22"/>
          <w:lang w:eastAsia="en-US"/>
        </w:rPr>
        <w:t>.</w:t>
      </w:r>
    </w:p>
    <w:p w14:paraId="022CECB4" w14:textId="2AA54C7F" w:rsidR="003C123B" w:rsidRPr="00AB4F1D" w:rsidRDefault="003C123B" w:rsidP="00FF60F0">
      <w:pPr>
        <w:pStyle w:val="Akapitzlist"/>
        <w:numPr>
          <w:ilvl w:val="0"/>
          <w:numId w:val="116"/>
        </w:numPr>
        <w:spacing w:before="60" w:after="60"/>
        <w:ind w:left="426" w:hanging="426"/>
        <w:jc w:val="both"/>
        <w:rPr>
          <w:rFonts w:asciiTheme="minorHAnsi" w:hAnsiTheme="minorHAnsi" w:cstheme="minorHAnsi"/>
          <w:color w:val="000000" w:themeColor="text1"/>
          <w:sz w:val="22"/>
          <w:szCs w:val="22"/>
          <w:lang w:eastAsia="en-US"/>
        </w:rPr>
      </w:pPr>
      <w:r w:rsidRPr="0081482A">
        <w:rPr>
          <w:rFonts w:asciiTheme="minorHAnsi" w:hAnsiTheme="minorHAnsi" w:cstheme="minorHAnsi"/>
          <w:color w:val="000000" w:themeColor="text1"/>
          <w:sz w:val="22"/>
          <w:szCs w:val="22"/>
        </w:rPr>
        <w:t xml:space="preserve">Beneficjent </w:t>
      </w:r>
      <w:r w:rsidRPr="00AB4F1D">
        <w:rPr>
          <w:rFonts w:asciiTheme="minorHAnsi" w:hAnsiTheme="minorHAnsi" w:cstheme="minorHAnsi"/>
          <w:color w:val="000000" w:themeColor="text1"/>
          <w:sz w:val="22"/>
          <w:szCs w:val="22"/>
        </w:rPr>
        <w:t xml:space="preserve">jest zobowiązany do zapewnienia trwałości Projektu w rozumieniu art. 71 ust. 1 </w:t>
      </w:r>
      <w:r w:rsidRPr="00AB4F1D">
        <w:rPr>
          <w:rFonts w:asciiTheme="minorHAnsi" w:hAnsiTheme="minorHAnsi"/>
          <w:sz w:val="22"/>
          <w:szCs w:val="22"/>
        </w:rPr>
        <w:t>Rozporządzenia nr 1303/2013</w:t>
      </w:r>
      <w:r w:rsidRPr="00AB4F1D">
        <w:rPr>
          <w:rFonts w:asciiTheme="minorHAnsi" w:hAnsiTheme="minorHAnsi" w:cstheme="minorHAnsi"/>
          <w:color w:val="000000" w:themeColor="text1"/>
          <w:sz w:val="22"/>
          <w:szCs w:val="22"/>
        </w:rPr>
        <w:t xml:space="preserve">, oraz </w:t>
      </w:r>
      <w:r w:rsidRPr="005845CD">
        <w:rPr>
          <w:rFonts w:asciiTheme="minorHAnsi" w:hAnsiTheme="minorHAnsi" w:cstheme="minorHAnsi"/>
          <w:i/>
          <w:color w:val="000000" w:themeColor="text1"/>
          <w:sz w:val="22"/>
          <w:szCs w:val="22"/>
        </w:rPr>
        <w:t>Wytycznych</w:t>
      </w:r>
      <w:r w:rsidRPr="00AB4F1D">
        <w:rPr>
          <w:rFonts w:asciiTheme="minorHAnsi" w:hAnsiTheme="minorHAnsi" w:cstheme="minorHAnsi"/>
          <w:color w:val="000000" w:themeColor="text1"/>
          <w:sz w:val="22"/>
          <w:szCs w:val="22"/>
        </w:rPr>
        <w:t>, o k</w:t>
      </w:r>
      <w:r>
        <w:rPr>
          <w:rFonts w:asciiTheme="minorHAnsi" w:hAnsiTheme="minorHAnsi" w:cstheme="minorHAnsi"/>
          <w:color w:val="000000" w:themeColor="text1"/>
          <w:sz w:val="22"/>
          <w:szCs w:val="22"/>
        </w:rPr>
        <w:t>tórych mowa w § 4 ust. 6 pkt 2 decyzji</w:t>
      </w:r>
      <w:r w:rsidRPr="00AB4F1D">
        <w:rPr>
          <w:rFonts w:asciiTheme="minorHAnsi" w:hAnsiTheme="minorHAnsi" w:cstheme="minorHAnsi"/>
          <w:color w:val="000000" w:themeColor="text1"/>
          <w:sz w:val="22"/>
          <w:szCs w:val="22"/>
        </w:rPr>
        <w:t>, w</w:t>
      </w:r>
      <w:r>
        <w:rPr>
          <w:rFonts w:asciiTheme="minorHAnsi" w:hAnsiTheme="minorHAnsi" w:cstheme="minorHAnsi"/>
          <w:color w:val="000000" w:themeColor="text1"/>
          <w:sz w:val="22"/>
          <w:szCs w:val="22"/>
        </w:rPr>
        <w:t> </w:t>
      </w:r>
      <w:r w:rsidRPr="00AB4F1D">
        <w:rPr>
          <w:rFonts w:asciiTheme="minorHAnsi" w:hAnsiTheme="minorHAnsi" w:cstheme="minorHAnsi"/>
          <w:color w:val="000000" w:themeColor="text1"/>
          <w:sz w:val="22"/>
          <w:szCs w:val="22"/>
        </w:rPr>
        <w:t>okresie:</w:t>
      </w:r>
    </w:p>
    <w:p w14:paraId="10816772" w14:textId="51299F02" w:rsidR="003C123B" w:rsidRPr="00170F5A" w:rsidRDefault="003C123B" w:rsidP="00FF60F0">
      <w:pPr>
        <w:pStyle w:val="Akapitzlist"/>
        <w:numPr>
          <w:ilvl w:val="0"/>
          <w:numId w:val="118"/>
        </w:numPr>
        <w:spacing w:before="60" w:after="60"/>
        <w:ind w:left="709" w:hanging="283"/>
        <w:jc w:val="both"/>
        <w:rPr>
          <w:rFonts w:asciiTheme="minorHAnsi" w:hAnsiTheme="minorHAnsi" w:cstheme="minorHAnsi"/>
          <w:i/>
          <w:color w:val="000000" w:themeColor="text1"/>
          <w:sz w:val="22"/>
          <w:szCs w:val="22"/>
        </w:rPr>
      </w:pPr>
      <w:r w:rsidRPr="00170F5A">
        <w:rPr>
          <w:rFonts w:asciiTheme="minorHAnsi" w:hAnsiTheme="minorHAnsi" w:cstheme="minorHAnsi"/>
          <w:i/>
          <w:color w:val="000000" w:themeColor="text1"/>
          <w:sz w:val="22"/>
          <w:szCs w:val="22"/>
        </w:rPr>
        <w:t>5 lat od dnia dokonania płatności końcowej</w:t>
      </w:r>
      <w:r w:rsidRPr="00170F5A">
        <w:rPr>
          <w:rStyle w:val="Odwoanieprzypisudolnego"/>
          <w:rFonts w:asciiTheme="minorHAnsi" w:hAnsiTheme="minorHAnsi" w:cstheme="minorHAnsi"/>
          <w:i/>
          <w:color w:val="000000" w:themeColor="text1"/>
          <w:sz w:val="22"/>
          <w:szCs w:val="22"/>
        </w:rPr>
        <w:footnoteReference w:id="86"/>
      </w:r>
      <w:r w:rsidRPr="00170F5A">
        <w:rPr>
          <w:rFonts w:asciiTheme="minorHAnsi" w:hAnsiTheme="minorHAnsi" w:cstheme="minorHAnsi"/>
          <w:i/>
          <w:color w:val="000000" w:themeColor="text1"/>
          <w:sz w:val="22"/>
          <w:szCs w:val="22"/>
        </w:rPr>
        <w:t xml:space="preserve"> na rzecz Beneficjenta</w:t>
      </w:r>
      <w:r w:rsidR="00713306">
        <w:rPr>
          <w:rFonts w:asciiTheme="minorHAnsi" w:hAnsiTheme="minorHAnsi" w:cstheme="minorHAnsi"/>
          <w:i/>
          <w:color w:val="000000" w:themeColor="text1"/>
          <w:sz w:val="22"/>
          <w:szCs w:val="22"/>
        </w:rPr>
        <w:t xml:space="preserve"> </w:t>
      </w:r>
      <w:r w:rsidR="00713306" w:rsidRPr="00713306">
        <w:rPr>
          <w:rFonts w:asciiTheme="minorHAnsi" w:hAnsiTheme="minorHAnsi" w:cstheme="minorHAnsi"/>
          <w:i/>
          <w:color w:val="000000" w:themeColor="text1"/>
          <w:sz w:val="22"/>
          <w:szCs w:val="22"/>
        </w:rPr>
        <w:t xml:space="preserve">- </w:t>
      </w:r>
      <w:r w:rsidR="00713306" w:rsidRPr="00713306">
        <w:rPr>
          <w:rFonts w:asciiTheme="minorHAnsi" w:hAnsiTheme="minorHAnsi" w:cstheme="minorHAnsi"/>
          <w:sz w:val="22"/>
          <w:szCs w:val="22"/>
        </w:rPr>
        <w:t>Dotyczy współfinansowanej w ramach Projektu infrastruktury</w:t>
      </w:r>
      <w:r w:rsidRPr="00170F5A">
        <w:rPr>
          <w:rFonts w:asciiTheme="minorHAnsi" w:hAnsiTheme="minorHAnsi" w:cstheme="minorHAnsi"/>
          <w:i/>
          <w:color w:val="000000" w:themeColor="text1"/>
          <w:sz w:val="22"/>
          <w:szCs w:val="22"/>
        </w:rPr>
        <w:t>,</w:t>
      </w:r>
    </w:p>
    <w:p w14:paraId="4F6A40C7" w14:textId="68A9DCBF" w:rsidR="003C123B" w:rsidRPr="00170F5A" w:rsidRDefault="003C123B" w:rsidP="00FF60F0">
      <w:pPr>
        <w:pStyle w:val="Akapitzlist"/>
        <w:numPr>
          <w:ilvl w:val="0"/>
          <w:numId w:val="118"/>
        </w:numPr>
        <w:spacing w:before="60" w:after="60"/>
        <w:ind w:left="709" w:hanging="283"/>
        <w:jc w:val="both"/>
        <w:rPr>
          <w:rFonts w:asciiTheme="minorHAnsi" w:hAnsiTheme="minorHAnsi" w:cstheme="minorHAnsi"/>
          <w:i/>
          <w:color w:val="000000" w:themeColor="text1"/>
          <w:sz w:val="22"/>
          <w:szCs w:val="22"/>
        </w:rPr>
      </w:pPr>
      <w:r w:rsidRPr="00170F5A">
        <w:rPr>
          <w:rFonts w:asciiTheme="minorHAnsi" w:hAnsiTheme="minorHAnsi" w:cstheme="minorHAnsi"/>
          <w:i/>
          <w:color w:val="000000" w:themeColor="text1"/>
          <w:sz w:val="22"/>
          <w:szCs w:val="22"/>
        </w:rPr>
        <w:t>3</w:t>
      </w:r>
      <w:r w:rsidRPr="00170F5A">
        <w:rPr>
          <w:rStyle w:val="Odwoanieprzypisudolnego"/>
          <w:rFonts w:asciiTheme="minorHAnsi" w:hAnsiTheme="minorHAnsi" w:cstheme="minorHAnsi"/>
          <w:i/>
          <w:color w:val="000000" w:themeColor="text1"/>
          <w:sz w:val="22"/>
          <w:szCs w:val="22"/>
        </w:rPr>
        <w:footnoteReference w:id="87"/>
      </w:r>
      <w:r w:rsidRPr="00170F5A">
        <w:rPr>
          <w:rFonts w:asciiTheme="minorHAnsi" w:hAnsiTheme="minorHAnsi" w:cstheme="minorHAnsi"/>
          <w:i/>
          <w:color w:val="000000" w:themeColor="text1"/>
          <w:sz w:val="22"/>
          <w:szCs w:val="22"/>
        </w:rPr>
        <w:t xml:space="preserve"> lat od dnia dokonania płatności końcowej na rzecz Beneficjenta</w:t>
      </w:r>
      <w:r w:rsidR="00713306">
        <w:rPr>
          <w:rFonts w:asciiTheme="minorHAnsi" w:hAnsiTheme="minorHAnsi" w:cstheme="minorHAnsi"/>
          <w:i/>
          <w:color w:val="000000" w:themeColor="text1"/>
          <w:sz w:val="22"/>
          <w:szCs w:val="22"/>
        </w:rPr>
        <w:t xml:space="preserve"> </w:t>
      </w:r>
      <w:r w:rsidR="00713306" w:rsidRPr="00713306">
        <w:rPr>
          <w:rFonts w:asciiTheme="minorHAnsi" w:hAnsiTheme="minorHAnsi" w:cstheme="minorHAnsi"/>
          <w:i/>
          <w:color w:val="000000" w:themeColor="text1"/>
          <w:sz w:val="22"/>
          <w:szCs w:val="22"/>
        </w:rPr>
        <w:t xml:space="preserve">- </w:t>
      </w:r>
      <w:r w:rsidR="00713306">
        <w:rPr>
          <w:rFonts w:asciiTheme="minorHAnsi" w:hAnsiTheme="minorHAnsi" w:cstheme="minorHAnsi"/>
          <w:sz w:val="22"/>
          <w:szCs w:val="22"/>
        </w:rPr>
        <w:t>d</w:t>
      </w:r>
      <w:r w:rsidR="00713306" w:rsidRPr="00713306">
        <w:rPr>
          <w:rFonts w:asciiTheme="minorHAnsi" w:hAnsiTheme="minorHAnsi" w:cstheme="minorHAnsi"/>
          <w:sz w:val="22"/>
          <w:szCs w:val="22"/>
        </w:rPr>
        <w:t>otyczy MŚP, w odniesieniu do Projektów, z którymi związany jest wymóg utrzymania inwestycji</w:t>
      </w:r>
      <w:r w:rsidRPr="00170F5A">
        <w:rPr>
          <w:rFonts w:asciiTheme="minorHAnsi" w:hAnsiTheme="minorHAnsi" w:cstheme="minorHAnsi"/>
          <w:i/>
          <w:color w:val="000000" w:themeColor="text1"/>
          <w:sz w:val="22"/>
          <w:szCs w:val="22"/>
        </w:rPr>
        <w:t>,</w:t>
      </w:r>
    </w:p>
    <w:p w14:paraId="3A440442" w14:textId="77777777" w:rsidR="003C123B" w:rsidRPr="0081482A" w:rsidRDefault="003C123B" w:rsidP="003C123B">
      <w:pPr>
        <w:pStyle w:val="Akapitzlist"/>
        <w:spacing w:before="60" w:after="60"/>
        <w:ind w:left="426"/>
        <w:jc w:val="both"/>
        <w:rPr>
          <w:rFonts w:asciiTheme="minorHAnsi" w:hAnsiTheme="minorHAnsi" w:cstheme="minorHAnsi"/>
          <w:color w:val="000000" w:themeColor="text1"/>
          <w:sz w:val="22"/>
          <w:szCs w:val="22"/>
        </w:rPr>
      </w:pPr>
      <w:r w:rsidRPr="0081482A">
        <w:rPr>
          <w:rFonts w:asciiTheme="minorHAnsi" w:hAnsiTheme="minorHAnsi" w:cstheme="minorHAnsi"/>
          <w:color w:val="000000" w:themeColor="text1"/>
          <w:sz w:val="22"/>
          <w:szCs w:val="22"/>
        </w:rPr>
        <w:t>z zastrzeżeniem, że w przypadku, gdy przepisy regulujące udzielanie pomocy publicznej wprowadzają ostrzejsze wymogi w tym zakresie, wówczas stosuje się okres ustalony zgodnie z</w:t>
      </w:r>
      <w:r>
        <w:rPr>
          <w:rFonts w:asciiTheme="minorHAnsi" w:hAnsiTheme="minorHAnsi" w:cstheme="minorHAnsi"/>
          <w:color w:val="000000" w:themeColor="text1"/>
          <w:sz w:val="22"/>
          <w:szCs w:val="22"/>
        </w:rPr>
        <w:t> </w:t>
      </w:r>
      <w:r w:rsidRPr="0081482A">
        <w:rPr>
          <w:rFonts w:asciiTheme="minorHAnsi" w:hAnsiTheme="minorHAnsi" w:cstheme="minorHAnsi"/>
          <w:color w:val="000000" w:themeColor="text1"/>
          <w:sz w:val="22"/>
          <w:szCs w:val="22"/>
        </w:rPr>
        <w:t>tymi przepisami. Zachowanie trwałości Projektu obowiązuje wyłącznie w odniesieniu do wydatków ponoszonych jako cross-</w:t>
      </w:r>
      <w:proofErr w:type="spellStart"/>
      <w:r w:rsidRPr="0081482A">
        <w:rPr>
          <w:rFonts w:asciiTheme="minorHAnsi" w:hAnsiTheme="minorHAnsi" w:cstheme="minorHAnsi"/>
          <w:color w:val="000000" w:themeColor="text1"/>
          <w:sz w:val="22"/>
          <w:szCs w:val="22"/>
        </w:rPr>
        <w:t>financing</w:t>
      </w:r>
      <w:proofErr w:type="spellEnd"/>
      <w:r w:rsidRPr="0081482A">
        <w:rPr>
          <w:rFonts w:asciiTheme="minorHAnsi" w:hAnsiTheme="minorHAnsi" w:cstheme="minorHAnsi"/>
          <w:color w:val="000000" w:themeColor="text1"/>
          <w:sz w:val="22"/>
          <w:szCs w:val="22"/>
        </w:rPr>
        <w:t>.</w:t>
      </w:r>
    </w:p>
    <w:p w14:paraId="5E643C61" w14:textId="77777777" w:rsidR="003C123B" w:rsidRPr="0081482A" w:rsidRDefault="003C123B" w:rsidP="00FF60F0">
      <w:pPr>
        <w:pStyle w:val="Akapitzlist"/>
        <w:numPr>
          <w:ilvl w:val="0"/>
          <w:numId w:val="116"/>
        </w:numPr>
        <w:spacing w:before="60" w:after="60"/>
        <w:ind w:left="426" w:hanging="426"/>
        <w:jc w:val="both"/>
        <w:rPr>
          <w:rFonts w:asciiTheme="minorHAnsi" w:hAnsiTheme="minorHAnsi" w:cstheme="minorHAnsi"/>
          <w:color w:val="000000" w:themeColor="text1"/>
          <w:sz w:val="22"/>
          <w:szCs w:val="22"/>
        </w:rPr>
      </w:pPr>
      <w:r w:rsidRPr="0081482A">
        <w:rPr>
          <w:rFonts w:asciiTheme="minorHAnsi" w:hAnsiTheme="minorHAnsi" w:cstheme="minorHAnsi"/>
          <w:color w:val="000000" w:themeColor="text1"/>
          <w:sz w:val="22"/>
          <w:szCs w:val="22"/>
        </w:rPr>
        <w:t>Naruszenie zasady trwałości następuje w sytuacji wystąpienia w okresie trwałości co najmniej jednej z poniższych okoliczności:</w:t>
      </w:r>
    </w:p>
    <w:p w14:paraId="466D3E5D" w14:textId="77777777" w:rsidR="003C123B" w:rsidRPr="0081482A" w:rsidRDefault="003C123B" w:rsidP="00FF60F0">
      <w:pPr>
        <w:pStyle w:val="Akapitzlist"/>
        <w:numPr>
          <w:ilvl w:val="0"/>
          <w:numId w:val="119"/>
        </w:numPr>
        <w:spacing w:before="60" w:after="60"/>
        <w:ind w:left="709" w:hanging="283"/>
        <w:jc w:val="both"/>
        <w:rPr>
          <w:rFonts w:asciiTheme="minorHAnsi" w:hAnsiTheme="minorHAnsi" w:cstheme="minorHAnsi"/>
          <w:color w:val="000000" w:themeColor="text1"/>
          <w:sz w:val="22"/>
          <w:szCs w:val="22"/>
        </w:rPr>
      </w:pPr>
      <w:r w:rsidRPr="0081482A">
        <w:rPr>
          <w:rFonts w:asciiTheme="minorHAnsi" w:hAnsiTheme="minorHAnsi" w:cstheme="minorHAnsi"/>
          <w:color w:val="000000" w:themeColor="text1"/>
          <w:sz w:val="22"/>
          <w:szCs w:val="22"/>
        </w:rPr>
        <w:t>nastąpiła zmiana własności (rozumiana jako rozporządzenie prawem własności) elementu dofinansowanej infrastruktury, która daje przedsiębiorstwu lub podmiotowi publicznemu nienależne korzyści,</w:t>
      </w:r>
    </w:p>
    <w:p w14:paraId="67FE498E" w14:textId="77777777" w:rsidR="003C123B" w:rsidRPr="0081482A" w:rsidRDefault="003C123B" w:rsidP="00FF60F0">
      <w:pPr>
        <w:pStyle w:val="Akapitzlist"/>
        <w:numPr>
          <w:ilvl w:val="0"/>
          <w:numId w:val="119"/>
        </w:numPr>
        <w:spacing w:before="60" w:after="60"/>
        <w:ind w:left="709" w:hanging="283"/>
        <w:jc w:val="both"/>
        <w:rPr>
          <w:rFonts w:asciiTheme="minorHAnsi" w:hAnsiTheme="minorHAnsi" w:cstheme="minorHAnsi"/>
          <w:color w:val="000000" w:themeColor="text1"/>
          <w:sz w:val="22"/>
          <w:szCs w:val="22"/>
        </w:rPr>
      </w:pPr>
      <w:r w:rsidRPr="0081482A">
        <w:rPr>
          <w:rFonts w:asciiTheme="minorHAnsi" w:hAnsiTheme="minorHAnsi" w:cstheme="minorHAnsi"/>
          <w:color w:val="000000" w:themeColor="text1"/>
          <w:sz w:val="22"/>
          <w:szCs w:val="22"/>
        </w:rPr>
        <w:t>nastąpiła istotna zmiana wpływająca na charakter Projektu, jego cele lub warunki realizacji, która mogłaby doprowadzić do naruszenia jego pierwotnych celów.</w:t>
      </w:r>
    </w:p>
    <w:p w14:paraId="2158A946" w14:textId="77777777" w:rsidR="003C123B" w:rsidRPr="0081482A" w:rsidRDefault="003C123B" w:rsidP="00FF60F0">
      <w:pPr>
        <w:pStyle w:val="Akapitzlist"/>
        <w:numPr>
          <w:ilvl w:val="0"/>
          <w:numId w:val="116"/>
        </w:numPr>
        <w:spacing w:before="60" w:after="60"/>
        <w:ind w:left="426" w:hanging="426"/>
        <w:jc w:val="both"/>
        <w:rPr>
          <w:rFonts w:asciiTheme="minorHAnsi" w:hAnsiTheme="minorHAnsi" w:cstheme="minorHAnsi"/>
          <w:color w:val="000000" w:themeColor="text1"/>
          <w:sz w:val="22"/>
          <w:szCs w:val="22"/>
        </w:rPr>
      </w:pPr>
      <w:r w:rsidRPr="0081482A">
        <w:rPr>
          <w:rFonts w:asciiTheme="minorHAnsi" w:hAnsiTheme="minorHAnsi" w:cstheme="minorHAnsi"/>
          <w:color w:val="000000" w:themeColor="text1"/>
          <w:sz w:val="22"/>
          <w:szCs w:val="22"/>
        </w:rPr>
        <w:lastRenderedPageBreak/>
        <w:t>Naruszenie zasady trwałości następuje również (w odniesieniu do inwestycji w infrastrukturę) w</w:t>
      </w:r>
      <w:r>
        <w:rPr>
          <w:rFonts w:asciiTheme="minorHAnsi" w:hAnsiTheme="minorHAnsi" w:cstheme="minorHAnsi"/>
          <w:color w:val="000000" w:themeColor="text1"/>
          <w:sz w:val="22"/>
          <w:szCs w:val="22"/>
        </w:rPr>
        <w:t> </w:t>
      </w:r>
      <w:r w:rsidRPr="0081482A">
        <w:rPr>
          <w:rFonts w:asciiTheme="minorHAnsi" w:hAnsiTheme="minorHAnsi" w:cstheme="minorHAnsi"/>
          <w:color w:val="000000" w:themeColor="text1"/>
          <w:sz w:val="22"/>
          <w:szCs w:val="22"/>
        </w:rPr>
        <w:t>przypadku przeniesienia w okresie 10 lat od daty dokonania płatności końcowej na rzecz Beneficjenta działalności produkcyjnej poza obszar Unii Europejskiej</w:t>
      </w:r>
      <w:r w:rsidRPr="0081482A">
        <w:rPr>
          <w:rStyle w:val="Odwoanieprzypisudolnego"/>
          <w:rFonts w:asciiTheme="minorHAnsi" w:hAnsiTheme="minorHAnsi" w:cstheme="minorHAnsi"/>
          <w:color w:val="000000" w:themeColor="text1"/>
          <w:sz w:val="22"/>
          <w:szCs w:val="22"/>
        </w:rPr>
        <w:footnoteReference w:id="88"/>
      </w:r>
      <w:r w:rsidRPr="0081482A">
        <w:rPr>
          <w:rFonts w:asciiTheme="minorHAnsi" w:hAnsiTheme="minorHAnsi" w:cstheme="minorHAnsi"/>
          <w:color w:val="000000" w:themeColor="text1"/>
          <w:sz w:val="22"/>
          <w:szCs w:val="22"/>
        </w:rPr>
        <w:t>. W przypadku wystąpienia pomocy publicznej okres ten regulują właściwe przepisy odnoszące się do przedmiotowej kwestii.</w:t>
      </w:r>
    </w:p>
    <w:p w14:paraId="6162B05A" w14:textId="77777777" w:rsidR="003C123B" w:rsidRPr="0081482A" w:rsidRDefault="003C123B" w:rsidP="00FF60F0">
      <w:pPr>
        <w:pStyle w:val="Akapitzlist"/>
        <w:numPr>
          <w:ilvl w:val="0"/>
          <w:numId w:val="116"/>
        </w:numPr>
        <w:spacing w:before="60" w:after="60"/>
        <w:ind w:left="426" w:hanging="426"/>
        <w:jc w:val="both"/>
        <w:rPr>
          <w:rFonts w:asciiTheme="minorHAnsi" w:hAnsiTheme="minorHAnsi" w:cstheme="minorHAnsi"/>
          <w:color w:val="000000" w:themeColor="text1"/>
          <w:sz w:val="22"/>
          <w:szCs w:val="22"/>
        </w:rPr>
      </w:pPr>
      <w:r w:rsidRPr="0081482A">
        <w:rPr>
          <w:rFonts w:asciiTheme="minorHAnsi" w:hAnsiTheme="minorHAnsi" w:cstheme="minorHAnsi"/>
          <w:color w:val="000000" w:themeColor="text1"/>
          <w:sz w:val="22"/>
          <w:szCs w:val="22"/>
        </w:rPr>
        <w:t xml:space="preserve">Do końca okresu trwałości Projektu, o którym mowa w ust. 2, Beneficjent jest zobowiązany niezwłocznie poinformować Instytucję </w:t>
      </w:r>
      <w:r>
        <w:rPr>
          <w:rFonts w:asciiTheme="minorHAnsi" w:hAnsiTheme="minorHAnsi" w:cstheme="minorHAnsi"/>
          <w:color w:val="000000" w:themeColor="text1"/>
          <w:sz w:val="22"/>
          <w:szCs w:val="22"/>
        </w:rPr>
        <w:t>Pośredniczącą</w:t>
      </w:r>
      <w:r w:rsidRPr="0081482A">
        <w:rPr>
          <w:rFonts w:asciiTheme="minorHAnsi" w:hAnsiTheme="minorHAnsi" w:cstheme="minorHAnsi"/>
          <w:color w:val="000000" w:themeColor="text1"/>
          <w:sz w:val="22"/>
          <w:szCs w:val="22"/>
        </w:rPr>
        <w:t xml:space="preserve"> o wszelkich okolicznościach mogących powodować naruszenie trwałości Projektu.</w:t>
      </w:r>
    </w:p>
    <w:p w14:paraId="2214694E" w14:textId="77777777" w:rsidR="003C123B" w:rsidRPr="0081482A" w:rsidRDefault="003C123B" w:rsidP="00FF60F0">
      <w:pPr>
        <w:pStyle w:val="Akapitzlist"/>
        <w:numPr>
          <w:ilvl w:val="0"/>
          <w:numId w:val="116"/>
        </w:numPr>
        <w:spacing w:before="60" w:after="60"/>
        <w:ind w:left="426" w:hanging="426"/>
        <w:jc w:val="both"/>
        <w:rPr>
          <w:rFonts w:asciiTheme="minorHAnsi" w:hAnsiTheme="minorHAnsi" w:cstheme="minorHAnsi"/>
          <w:color w:val="000000" w:themeColor="text1"/>
          <w:sz w:val="22"/>
          <w:szCs w:val="22"/>
        </w:rPr>
      </w:pPr>
      <w:r w:rsidRPr="0081482A">
        <w:rPr>
          <w:rFonts w:asciiTheme="minorHAnsi" w:hAnsiTheme="minorHAnsi" w:cstheme="minorHAnsi"/>
          <w:color w:val="000000" w:themeColor="text1"/>
          <w:sz w:val="22"/>
          <w:szCs w:val="22"/>
        </w:rPr>
        <w:t xml:space="preserve">Zasada trwałości nie ma zastosowania w przypadku sytuacji, gdy Beneficjent zaprzestał działalności z powodu ogłoszenia </w:t>
      </w:r>
      <w:r w:rsidRPr="00AB4F1D">
        <w:rPr>
          <w:rFonts w:asciiTheme="minorHAnsi" w:hAnsiTheme="minorHAnsi" w:cstheme="minorHAnsi"/>
          <w:color w:val="000000" w:themeColor="text1"/>
          <w:sz w:val="22"/>
          <w:szCs w:val="22"/>
        </w:rPr>
        <w:t xml:space="preserve">upadłości niewynikającej z oszukańczego bankructwa w rozumieniu przepisów art. 71 </w:t>
      </w:r>
      <w:r w:rsidRPr="00AB4F1D">
        <w:rPr>
          <w:rFonts w:asciiTheme="minorHAnsi" w:hAnsiTheme="minorHAnsi"/>
          <w:sz w:val="22"/>
          <w:szCs w:val="22"/>
        </w:rPr>
        <w:t>Rozporządzenia nr 1303/2013</w:t>
      </w:r>
      <w:r w:rsidRPr="00AB4F1D">
        <w:rPr>
          <w:rFonts w:asciiTheme="minorHAnsi" w:hAnsiTheme="minorHAnsi" w:cstheme="minorHAnsi"/>
          <w:color w:val="000000" w:themeColor="text1"/>
          <w:sz w:val="22"/>
          <w:szCs w:val="22"/>
        </w:rPr>
        <w:t>.</w:t>
      </w:r>
    </w:p>
    <w:p w14:paraId="04188B70" w14:textId="557BF5B9" w:rsidR="003C123B" w:rsidRPr="00AB4F1D" w:rsidRDefault="003C123B" w:rsidP="00FF60F0">
      <w:pPr>
        <w:pStyle w:val="Akapitzlist"/>
        <w:numPr>
          <w:ilvl w:val="0"/>
          <w:numId w:val="116"/>
        </w:numPr>
        <w:spacing w:before="60" w:after="60"/>
        <w:ind w:left="426" w:hanging="426"/>
        <w:jc w:val="both"/>
        <w:rPr>
          <w:rFonts w:asciiTheme="minorHAnsi" w:hAnsiTheme="minorHAnsi" w:cstheme="minorHAnsi"/>
          <w:color w:val="000000" w:themeColor="text1"/>
          <w:sz w:val="22"/>
          <w:szCs w:val="22"/>
        </w:rPr>
      </w:pPr>
      <w:r w:rsidRPr="0081482A">
        <w:rPr>
          <w:rFonts w:asciiTheme="minorHAnsi" w:hAnsiTheme="minorHAnsi" w:cstheme="minorHAnsi"/>
          <w:color w:val="000000" w:themeColor="text1"/>
          <w:sz w:val="22"/>
          <w:szCs w:val="22"/>
        </w:rPr>
        <w:t xml:space="preserve">W przypadku </w:t>
      </w:r>
      <w:r w:rsidRPr="00AB4F1D">
        <w:rPr>
          <w:rFonts w:asciiTheme="minorHAnsi" w:hAnsiTheme="minorHAnsi" w:cstheme="minorHAnsi"/>
          <w:color w:val="000000" w:themeColor="text1"/>
          <w:sz w:val="22"/>
          <w:szCs w:val="22"/>
        </w:rPr>
        <w:t>naruszenia zasad trw</w:t>
      </w:r>
      <w:r>
        <w:rPr>
          <w:rFonts w:asciiTheme="minorHAnsi" w:hAnsiTheme="minorHAnsi" w:cstheme="minorHAnsi"/>
          <w:color w:val="000000" w:themeColor="text1"/>
          <w:sz w:val="22"/>
          <w:szCs w:val="22"/>
        </w:rPr>
        <w:t xml:space="preserve">ałości w rozumieniu niniejszej </w:t>
      </w:r>
      <w:r w:rsidR="006E5CC7">
        <w:rPr>
          <w:rFonts w:asciiTheme="minorHAnsi" w:hAnsiTheme="minorHAnsi" w:cstheme="minorHAnsi"/>
          <w:color w:val="000000" w:themeColor="text1"/>
          <w:sz w:val="22"/>
          <w:szCs w:val="22"/>
        </w:rPr>
        <w:t>decyzji</w:t>
      </w:r>
      <w:r w:rsidRPr="00AB4F1D">
        <w:rPr>
          <w:rFonts w:asciiTheme="minorHAnsi" w:hAnsiTheme="minorHAnsi" w:cstheme="minorHAnsi"/>
          <w:color w:val="000000" w:themeColor="text1"/>
          <w:sz w:val="22"/>
          <w:szCs w:val="22"/>
        </w:rPr>
        <w:t xml:space="preserve"> i art. 71 </w:t>
      </w:r>
      <w:r w:rsidRPr="00AB4F1D">
        <w:rPr>
          <w:rFonts w:asciiTheme="minorHAnsi" w:hAnsiTheme="minorHAnsi"/>
          <w:sz w:val="22"/>
          <w:szCs w:val="22"/>
        </w:rPr>
        <w:t>Rozporządzenia nr 1303/2013</w:t>
      </w:r>
      <w:r w:rsidRPr="00AB4F1D">
        <w:rPr>
          <w:rFonts w:asciiTheme="minorHAnsi" w:hAnsiTheme="minorHAnsi" w:cstheme="minorHAnsi"/>
          <w:color w:val="000000" w:themeColor="text1"/>
          <w:sz w:val="22"/>
          <w:szCs w:val="22"/>
        </w:rPr>
        <w:t xml:space="preserve">, Instytucja </w:t>
      </w:r>
      <w:r>
        <w:rPr>
          <w:rFonts w:asciiTheme="minorHAnsi" w:hAnsiTheme="minorHAnsi" w:cstheme="minorHAnsi"/>
          <w:color w:val="000000" w:themeColor="text1"/>
          <w:sz w:val="22"/>
          <w:szCs w:val="22"/>
        </w:rPr>
        <w:t>Pośrednicząca</w:t>
      </w:r>
      <w:r w:rsidRPr="00AB4F1D">
        <w:rPr>
          <w:rFonts w:asciiTheme="minorHAnsi" w:hAnsiTheme="minorHAnsi" w:cstheme="minorHAnsi"/>
          <w:color w:val="000000" w:themeColor="text1"/>
          <w:sz w:val="22"/>
          <w:szCs w:val="22"/>
        </w:rPr>
        <w:t xml:space="preserve"> ustala i nakłada względem Beneficjenta korektę finansową. Korekta finansowa zostanie określona w wysokości proporcjonalnej do okresu, w którym nie spełniono wymogów wynikających z art. 71 </w:t>
      </w:r>
      <w:r w:rsidRPr="00AB4F1D">
        <w:rPr>
          <w:rFonts w:asciiTheme="minorHAnsi" w:hAnsiTheme="minorHAnsi"/>
          <w:sz w:val="22"/>
          <w:szCs w:val="22"/>
        </w:rPr>
        <w:t>Rozporządzenia nr 1303/2013</w:t>
      </w:r>
      <w:r w:rsidRPr="00AB4F1D">
        <w:rPr>
          <w:rFonts w:asciiTheme="minorHAnsi" w:hAnsiTheme="minorHAnsi" w:cstheme="minorHAnsi"/>
          <w:color w:val="000000" w:themeColor="text1"/>
          <w:sz w:val="22"/>
          <w:szCs w:val="22"/>
        </w:rPr>
        <w:t>.</w:t>
      </w:r>
    </w:p>
    <w:p w14:paraId="3CAA00B5" w14:textId="30AF026B" w:rsidR="003C123B" w:rsidRPr="0081482A" w:rsidRDefault="003C123B" w:rsidP="00FF60F0">
      <w:pPr>
        <w:pStyle w:val="Akapitzlist"/>
        <w:numPr>
          <w:ilvl w:val="0"/>
          <w:numId w:val="116"/>
        </w:numPr>
        <w:spacing w:before="60" w:after="60"/>
        <w:ind w:left="426" w:hanging="426"/>
        <w:jc w:val="both"/>
        <w:rPr>
          <w:rFonts w:asciiTheme="minorHAnsi" w:hAnsiTheme="minorHAnsi" w:cstheme="minorHAnsi"/>
          <w:color w:val="000000" w:themeColor="text1"/>
          <w:sz w:val="22"/>
          <w:szCs w:val="22"/>
        </w:rPr>
      </w:pPr>
      <w:r w:rsidRPr="00AB4F1D">
        <w:rPr>
          <w:rFonts w:asciiTheme="minorHAnsi" w:hAnsiTheme="minorHAnsi" w:cstheme="minorHAnsi"/>
          <w:color w:val="000000" w:themeColor="text1"/>
          <w:sz w:val="22"/>
          <w:szCs w:val="22"/>
        </w:rPr>
        <w:t>W przypadku nałożenia korekty</w:t>
      </w:r>
      <w:r w:rsidRPr="0081482A">
        <w:rPr>
          <w:rFonts w:asciiTheme="minorHAnsi" w:hAnsiTheme="minorHAnsi" w:cstheme="minorHAnsi"/>
          <w:color w:val="000000" w:themeColor="text1"/>
          <w:sz w:val="22"/>
          <w:szCs w:val="22"/>
        </w:rPr>
        <w:t xml:space="preserve"> finansowej, o któ</w:t>
      </w:r>
      <w:r>
        <w:rPr>
          <w:rFonts w:asciiTheme="minorHAnsi" w:hAnsiTheme="minorHAnsi" w:cstheme="minorHAnsi"/>
          <w:color w:val="000000" w:themeColor="text1"/>
          <w:sz w:val="22"/>
          <w:szCs w:val="22"/>
        </w:rPr>
        <w:t>rej mowa w ust. 7, zapisy § 14 decyzji</w:t>
      </w:r>
      <w:r w:rsidRPr="0081482A">
        <w:rPr>
          <w:rFonts w:asciiTheme="minorHAnsi" w:hAnsiTheme="minorHAnsi" w:cstheme="minorHAnsi"/>
          <w:color w:val="000000" w:themeColor="text1"/>
          <w:sz w:val="22"/>
          <w:szCs w:val="22"/>
        </w:rPr>
        <w:t xml:space="preserve"> stosuje się odpowiednio.</w:t>
      </w:r>
    </w:p>
    <w:p w14:paraId="0C695EC3" w14:textId="642E6538" w:rsidR="003C123B" w:rsidRPr="002F44AE" w:rsidRDefault="003C123B" w:rsidP="002F44AE">
      <w:pPr>
        <w:pStyle w:val="Akapitzlist"/>
        <w:numPr>
          <w:ilvl w:val="0"/>
          <w:numId w:val="116"/>
        </w:numPr>
        <w:spacing w:before="60" w:after="60"/>
        <w:ind w:left="426" w:hanging="426"/>
        <w:jc w:val="both"/>
        <w:rPr>
          <w:rFonts w:asciiTheme="minorHAnsi" w:hAnsiTheme="minorHAnsi" w:cstheme="minorHAnsi"/>
          <w:color w:val="000000" w:themeColor="text1"/>
          <w:sz w:val="22"/>
          <w:szCs w:val="22"/>
        </w:rPr>
      </w:pPr>
      <w:r w:rsidRPr="00EC7DF6">
        <w:rPr>
          <w:rFonts w:asciiTheme="minorHAnsi" w:hAnsiTheme="minorHAnsi" w:cstheme="minorHAnsi"/>
          <w:i/>
          <w:strike/>
          <w:color w:val="000000" w:themeColor="text1"/>
          <w:sz w:val="22"/>
          <w:szCs w:val="22"/>
        </w:rPr>
        <w:t>Beneficjent zapewnia utrzymanie trwałości rezultatów Projektu w zakresie</w:t>
      </w:r>
      <w:r w:rsidR="0031751B" w:rsidRPr="00EC7DF6">
        <w:rPr>
          <w:rFonts w:asciiTheme="minorHAnsi" w:hAnsiTheme="minorHAnsi" w:cstheme="minorHAnsi"/>
          <w:i/>
          <w:strike/>
          <w:color w:val="000000" w:themeColor="text1"/>
          <w:sz w:val="22"/>
          <w:szCs w:val="22"/>
        </w:rPr>
        <w:t>: …</w:t>
      </w:r>
      <w:r w:rsidR="00D30C07" w:rsidRPr="00EC7DF6">
        <w:rPr>
          <w:rFonts w:asciiTheme="minorHAnsi" w:hAnsiTheme="minorHAnsi" w:cstheme="minorHAnsi"/>
          <w:i/>
          <w:strike/>
          <w:color w:val="000000" w:themeColor="text1"/>
          <w:sz w:val="22"/>
          <w:szCs w:val="22"/>
        </w:rPr>
        <w:t>…..</w:t>
      </w:r>
      <w:r w:rsidR="0031751B">
        <w:rPr>
          <w:rFonts w:asciiTheme="minorHAnsi" w:hAnsiTheme="minorHAnsi" w:cstheme="minorHAnsi"/>
          <w:i/>
          <w:color w:val="000000" w:themeColor="text1"/>
          <w:sz w:val="22"/>
          <w:szCs w:val="22"/>
        </w:rPr>
        <w:t>.</w:t>
      </w:r>
      <w:r>
        <w:rPr>
          <w:rStyle w:val="Odwoanieprzypisudolnego"/>
          <w:rFonts w:asciiTheme="minorHAnsi" w:hAnsiTheme="minorHAnsi" w:cstheme="minorHAnsi"/>
          <w:color w:val="000000" w:themeColor="text1"/>
          <w:sz w:val="22"/>
          <w:szCs w:val="22"/>
        </w:rPr>
        <w:footnoteReference w:id="89"/>
      </w:r>
    </w:p>
    <w:p w14:paraId="4165226D" w14:textId="77777777" w:rsidR="003C123B" w:rsidRPr="0081482A" w:rsidRDefault="003C123B" w:rsidP="00FF60F0">
      <w:pPr>
        <w:pStyle w:val="Akapitzlist"/>
        <w:numPr>
          <w:ilvl w:val="0"/>
          <w:numId w:val="116"/>
        </w:numPr>
        <w:spacing w:before="60" w:after="60"/>
        <w:ind w:left="426" w:hanging="426"/>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Instytucja Pośrednicząca</w:t>
      </w:r>
      <w:r w:rsidRPr="0081482A">
        <w:rPr>
          <w:rFonts w:asciiTheme="minorHAnsi" w:hAnsiTheme="minorHAnsi" w:cstheme="minorHAnsi"/>
          <w:color w:val="000000" w:themeColor="text1"/>
          <w:sz w:val="22"/>
          <w:szCs w:val="22"/>
        </w:rPr>
        <w:t>, Instytucja Audytowa, przedstawiciele Komisji Europejskiej lub inne podmioty uprawnione do przeprowadzenia kontroli lub audytu na podstawie odrębnych przepisów, mogą przeprowadzić kontrolę lub audyt w każdym czasie w trakcie, na zakończenie oraz po zakończeniu realizacji Projektu:</w:t>
      </w:r>
    </w:p>
    <w:p w14:paraId="5FE6834A" w14:textId="3E544663" w:rsidR="003C123B" w:rsidRPr="0081482A" w:rsidRDefault="003C123B" w:rsidP="00FF60F0">
      <w:pPr>
        <w:pStyle w:val="Akapitzlist"/>
        <w:numPr>
          <w:ilvl w:val="1"/>
          <w:numId w:val="116"/>
        </w:numPr>
        <w:spacing w:before="60" w:after="60"/>
        <w:ind w:left="851" w:hanging="425"/>
        <w:jc w:val="both"/>
        <w:rPr>
          <w:rFonts w:asciiTheme="minorHAnsi" w:hAnsiTheme="minorHAnsi" w:cstheme="minorHAnsi"/>
          <w:color w:val="000000" w:themeColor="text1"/>
          <w:sz w:val="22"/>
          <w:szCs w:val="22"/>
          <w:lang w:eastAsia="en-US"/>
        </w:rPr>
      </w:pPr>
      <w:r>
        <w:rPr>
          <w:rFonts w:asciiTheme="minorHAnsi" w:hAnsiTheme="minorHAnsi" w:cstheme="minorHAnsi"/>
          <w:color w:val="000000" w:themeColor="text1"/>
          <w:sz w:val="22"/>
          <w:szCs w:val="22"/>
        </w:rPr>
        <w:t xml:space="preserve">do dnia upływu </w:t>
      </w:r>
      <w:r w:rsidRPr="0081482A">
        <w:rPr>
          <w:rFonts w:asciiTheme="minorHAnsi" w:hAnsiTheme="minorHAnsi" w:cstheme="minorHAnsi"/>
          <w:color w:val="000000" w:themeColor="text1"/>
          <w:sz w:val="22"/>
          <w:szCs w:val="22"/>
        </w:rPr>
        <w:t>okr</w:t>
      </w:r>
      <w:r>
        <w:rPr>
          <w:rFonts w:asciiTheme="minorHAnsi" w:hAnsiTheme="minorHAnsi" w:cstheme="minorHAnsi"/>
          <w:color w:val="000000" w:themeColor="text1"/>
          <w:sz w:val="22"/>
          <w:szCs w:val="22"/>
        </w:rPr>
        <w:t xml:space="preserve">esu, o którym mowa w § </w:t>
      </w:r>
      <w:r w:rsidRPr="00713306">
        <w:rPr>
          <w:rFonts w:asciiTheme="minorHAnsi" w:hAnsiTheme="minorHAnsi" w:cstheme="minorHAnsi"/>
          <w:color w:val="000000" w:themeColor="text1"/>
          <w:sz w:val="22"/>
          <w:szCs w:val="22"/>
        </w:rPr>
        <w:t>1</w:t>
      </w:r>
      <w:r w:rsidR="001D18ED" w:rsidRPr="00713306">
        <w:rPr>
          <w:rFonts w:asciiTheme="minorHAnsi" w:hAnsiTheme="minorHAnsi" w:cstheme="minorHAnsi"/>
          <w:color w:val="000000" w:themeColor="text1"/>
          <w:sz w:val="22"/>
          <w:szCs w:val="22"/>
        </w:rPr>
        <w:t>7</w:t>
      </w:r>
      <w:r>
        <w:rPr>
          <w:rFonts w:asciiTheme="minorHAnsi" w:hAnsiTheme="minorHAnsi" w:cstheme="minorHAnsi"/>
          <w:color w:val="000000" w:themeColor="text1"/>
          <w:sz w:val="22"/>
          <w:szCs w:val="22"/>
        </w:rPr>
        <w:t xml:space="preserve"> ust. 5 decyzji</w:t>
      </w:r>
      <w:r w:rsidRPr="0081482A">
        <w:rPr>
          <w:rFonts w:asciiTheme="minorHAnsi" w:hAnsiTheme="minorHAnsi" w:cstheme="minorHAnsi"/>
          <w:color w:val="000000" w:themeColor="text1"/>
          <w:sz w:val="22"/>
          <w:szCs w:val="22"/>
        </w:rPr>
        <w:t>,</w:t>
      </w:r>
    </w:p>
    <w:p w14:paraId="2947A9F7" w14:textId="77777777" w:rsidR="003C123B" w:rsidRDefault="003C123B" w:rsidP="00FF60F0">
      <w:pPr>
        <w:pStyle w:val="Akapitzlist"/>
        <w:numPr>
          <w:ilvl w:val="1"/>
          <w:numId w:val="116"/>
        </w:numPr>
        <w:spacing w:before="60" w:after="60"/>
        <w:ind w:left="851" w:hanging="42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do dnia upływu okresu </w:t>
      </w:r>
      <w:r w:rsidRPr="0081482A">
        <w:rPr>
          <w:rFonts w:asciiTheme="minorHAnsi" w:hAnsiTheme="minorHAnsi" w:cstheme="minorHAnsi"/>
          <w:color w:val="000000" w:themeColor="text1"/>
          <w:sz w:val="22"/>
          <w:szCs w:val="22"/>
        </w:rPr>
        <w:t>5/3</w:t>
      </w:r>
      <w:r w:rsidRPr="0081482A">
        <w:rPr>
          <w:rStyle w:val="Odwoanieprzypisudolnego"/>
          <w:rFonts w:asciiTheme="minorHAnsi" w:hAnsiTheme="minorHAnsi" w:cstheme="minorHAnsi"/>
          <w:color w:val="000000" w:themeColor="text1"/>
          <w:sz w:val="22"/>
          <w:szCs w:val="22"/>
        </w:rPr>
        <w:footnoteReference w:id="90"/>
      </w:r>
      <w:r w:rsidRPr="0081482A">
        <w:rPr>
          <w:rFonts w:asciiTheme="minorHAnsi" w:hAnsiTheme="minorHAnsi" w:cstheme="minorHAnsi"/>
          <w:color w:val="000000" w:themeColor="text1"/>
          <w:sz w:val="22"/>
          <w:szCs w:val="22"/>
        </w:rPr>
        <w:t xml:space="preserve"> lat od dokonania płatności końcowej na rzecz Beneficjenta w</w:t>
      </w:r>
      <w:r>
        <w:rPr>
          <w:rFonts w:asciiTheme="minorHAnsi" w:hAnsiTheme="minorHAnsi" w:cstheme="minorHAnsi"/>
          <w:color w:val="000000" w:themeColor="text1"/>
          <w:sz w:val="22"/>
          <w:szCs w:val="22"/>
        </w:rPr>
        <w:t> </w:t>
      </w:r>
      <w:r w:rsidRPr="0081482A">
        <w:rPr>
          <w:rFonts w:asciiTheme="minorHAnsi" w:hAnsiTheme="minorHAnsi" w:cstheme="minorHAnsi"/>
          <w:color w:val="000000" w:themeColor="text1"/>
          <w:sz w:val="22"/>
          <w:szCs w:val="22"/>
        </w:rPr>
        <w:t>celu sprawdzenia utrzymania przez Beneficjenta trwałości Projektu, a także sprawdzenia, czy Projekt wygenerował niewykazany wcześniej dochód,</w:t>
      </w:r>
    </w:p>
    <w:p w14:paraId="00158A53" w14:textId="78F141A8" w:rsidR="003C123B" w:rsidRDefault="003C123B" w:rsidP="00FF60F0">
      <w:pPr>
        <w:pStyle w:val="Akapitzlist"/>
        <w:numPr>
          <w:ilvl w:val="1"/>
          <w:numId w:val="116"/>
        </w:numPr>
        <w:spacing w:before="60" w:after="60"/>
        <w:ind w:left="851" w:hanging="42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po upływie okresu wskazanego w ust. 9</w:t>
      </w:r>
      <w:r w:rsidR="001D687F">
        <w:rPr>
          <w:rStyle w:val="Odwoanieprzypisudolnego"/>
          <w:rFonts w:asciiTheme="minorHAnsi" w:hAnsiTheme="minorHAnsi" w:cstheme="minorHAnsi"/>
          <w:color w:val="000000" w:themeColor="text1"/>
          <w:sz w:val="22"/>
          <w:szCs w:val="22"/>
        </w:rPr>
        <w:footnoteReference w:id="91"/>
      </w:r>
      <w:r>
        <w:rPr>
          <w:rFonts w:asciiTheme="minorHAnsi" w:hAnsiTheme="minorHAnsi" w:cstheme="minorHAnsi"/>
          <w:color w:val="000000" w:themeColor="text1"/>
          <w:sz w:val="22"/>
          <w:szCs w:val="22"/>
        </w:rPr>
        <w:t>.</w:t>
      </w:r>
    </w:p>
    <w:p w14:paraId="254363B5" w14:textId="5568524A" w:rsidR="003C123B" w:rsidRPr="003C123B" w:rsidRDefault="003C123B" w:rsidP="003C123B">
      <w:pPr>
        <w:spacing w:before="60" w:after="60"/>
        <w:ind w:left="426"/>
        <w:jc w:val="both"/>
        <w:rPr>
          <w:rFonts w:asciiTheme="minorHAnsi" w:hAnsiTheme="minorHAnsi" w:cstheme="minorHAnsi"/>
          <w:color w:val="000000" w:themeColor="text1"/>
        </w:rPr>
      </w:pPr>
      <w:r w:rsidRPr="003C123B">
        <w:rPr>
          <w:rFonts w:asciiTheme="minorHAnsi" w:hAnsiTheme="minorHAnsi" w:cstheme="minorHAnsi"/>
          <w:color w:val="000000" w:themeColor="text1"/>
        </w:rPr>
        <w:t>z zastrzeżeniem przepisów, które mogą przewidywać dłuższy termin przeprowadzenia kontroli dotyczących pomocy publicznej oraz podatku od towarów i usług.</w:t>
      </w:r>
    </w:p>
    <w:p w14:paraId="2554E68E" w14:textId="77777777" w:rsidR="003C123B" w:rsidRPr="00713306" w:rsidRDefault="003C123B" w:rsidP="00713306">
      <w:pPr>
        <w:spacing w:after="120" w:line="240" w:lineRule="auto"/>
        <w:jc w:val="center"/>
        <w:rPr>
          <w:rFonts w:asciiTheme="minorHAnsi" w:hAnsiTheme="minorHAnsi"/>
          <w:b/>
        </w:rPr>
      </w:pPr>
    </w:p>
    <w:p w14:paraId="51FFCAF2" w14:textId="77777777" w:rsidR="00D239F9" w:rsidRPr="001D30EB" w:rsidRDefault="00D239F9" w:rsidP="00D239F9">
      <w:pPr>
        <w:spacing w:after="120" w:line="240" w:lineRule="auto"/>
        <w:jc w:val="center"/>
        <w:rPr>
          <w:rFonts w:asciiTheme="minorHAnsi" w:hAnsiTheme="minorHAnsi"/>
          <w:b/>
        </w:rPr>
      </w:pPr>
      <w:r w:rsidRPr="001D30EB">
        <w:rPr>
          <w:rFonts w:asciiTheme="minorHAnsi" w:hAnsiTheme="minorHAnsi"/>
          <w:b/>
        </w:rPr>
        <w:t>Udzielanie zamówień w ramach Projektu</w:t>
      </w:r>
    </w:p>
    <w:p w14:paraId="5D199328" w14:textId="705C1A48" w:rsidR="00D239F9" w:rsidRPr="001D30EB" w:rsidRDefault="00D239F9" w:rsidP="00D239F9">
      <w:pPr>
        <w:spacing w:after="120" w:line="240" w:lineRule="auto"/>
        <w:jc w:val="center"/>
        <w:rPr>
          <w:rFonts w:asciiTheme="minorHAnsi" w:hAnsiTheme="minorHAnsi"/>
        </w:rPr>
      </w:pPr>
      <w:r w:rsidRPr="001D30EB">
        <w:rPr>
          <w:rFonts w:asciiTheme="minorHAnsi" w:hAnsiTheme="minorHAnsi"/>
        </w:rPr>
        <w:t>§ 20.</w:t>
      </w:r>
    </w:p>
    <w:p w14:paraId="392F5F4A" w14:textId="1DF0B51D" w:rsidR="00D239F9" w:rsidRPr="001D30EB" w:rsidRDefault="00D239F9" w:rsidP="00512C83">
      <w:pPr>
        <w:numPr>
          <w:ilvl w:val="0"/>
          <w:numId w:val="56"/>
        </w:numPr>
        <w:tabs>
          <w:tab w:val="clear" w:pos="720"/>
          <w:tab w:val="num" w:pos="142"/>
        </w:tabs>
        <w:spacing w:before="60" w:after="60" w:line="240" w:lineRule="auto"/>
        <w:ind w:left="284" w:hanging="284"/>
        <w:jc w:val="both"/>
        <w:rPr>
          <w:rFonts w:asciiTheme="minorHAnsi" w:hAnsiTheme="minorHAnsi"/>
        </w:rPr>
      </w:pPr>
      <w:r w:rsidRPr="001D30EB">
        <w:rPr>
          <w:rFonts w:asciiTheme="minorHAnsi" w:hAnsiTheme="minorHAnsi"/>
        </w:rPr>
        <w:t xml:space="preserve">Beneficjent przygotowuje i przeprowadza postępowania o udzielenie zamówienia o wartości szacunkowej przekraczającej 50 tys. zł netto, tj. bez podatku od towarów i usług (VAT) w sposób zapewniający przejrzystość oraz zachowanie uczciwej konkurencji i równego traktowania wykonawców. Spełnienie powyższych wymogów następuje w drodze zastosowania przepisów ustawy </w:t>
      </w:r>
      <w:proofErr w:type="spellStart"/>
      <w:r w:rsidRPr="001D30EB">
        <w:rPr>
          <w:rFonts w:asciiTheme="minorHAnsi" w:hAnsiTheme="minorHAnsi"/>
        </w:rPr>
        <w:t>Pzp</w:t>
      </w:r>
      <w:proofErr w:type="spellEnd"/>
      <w:r w:rsidR="00E6672F">
        <w:rPr>
          <w:rStyle w:val="Odwoanieprzypisudolnego"/>
          <w:rFonts w:asciiTheme="minorHAnsi" w:hAnsiTheme="minorHAnsi"/>
        </w:rPr>
        <w:footnoteReference w:id="92"/>
      </w:r>
      <w:r w:rsidRPr="001D30EB">
        <w:rPr>
          <w:rFonts w:asciiTheme="minorHAnsi" w:hAnsiTheme="minorHAnsi"/>
        </w:rPr>
        <w:t xml:space="preserve"> lub zasady konkurencyjności.</w:t>
      </w:r>
    </w:p>
    <w:p w14:paraId="69677A17" w14:textId="520887D6" w:rsidR="00D239F9" w:rsidRPr="001D30EB" w:rsidRDefault="00D239F9" w:rsidP="00512C83">
      <w:pPr>
        <w:numPr>
          <w:ilvl w:val="0"/>
          <w:numId w:val="56"/>
        </w:numPr>
        <w:tabs>
          <w:tab w:val="clear" w:pos="720"/>
          <w:tab w:val="num" w:pos="142"/>
        </w:tabs>
        <w:spacing w:before="60" w:after="60" w:line="240" w:lineRule="auto"/>
        <w:ind w:left="284" w:hanging="284"/>
        <w:jc w:val="both"/>
        <w:rPr>
          <w:rFonts w:asciiTheme="minorHAnsi" w:hAnsiTheme="minorHAnsi"/>
        </w:rPr>
      </w:pPr>
      <w:r w:rsidRPr="001D30EB">
        <w:rPr>
          <w:rFonts w:asciiTheme="minorHAnsi" w:hAnsiTheme="minorHAnsi"/>
        </w:rPr>
        <w:t xml:space="preserve">Wydatki w ramach </w:t>
      </w:r>
      <w:r w:rsidR="00C018CA">
        <w:rPr>
          <w:rFonts w:asciiTheme="minorHAnsi" w:hAnsiTheme="minorHAnsi"/>
        </w:rPr>
        <w:t>P</w:t>
      </w:r>
      <w:r w:rsidR="00C018CA" w:rsidRPr="001D30EB">
        <w:rPr>
          <w:rFonts w:asciiTheme="minorHAnsi" w:hAnsiTheme="minorHAnsi"/>
        </w:rPr>
        <w:t xml:space="preserve">rojektu </w:t>
      </w:r>
      <w:r w:rsidRPr="001D30EB">
        <w:rPr>
          <w:rFonts w:asciiTheme="minorHAnsi" w:hAnsiTheme="minorHAnsi"/>
        </w:rPr>
        <w:t>muszą być ponoszone w sposób przejrzysty, racjonalny i efektywny. Spełnienie powyższych wymogów w przypadku zamówień o wartości od 20 tys. zł netto do 50 tys.  zł netto włącznie następuje w drodze przeprowadzenia i udokumentowania rozeznania rynku.</w:t>
      </w:r>
    </w:p>
    <w:p w14:paraId="41C3A6E3" w14:textId="004BF9D0" w:rsidR="00D239F9" w:rsidRPr="00377661" w:rsidRDefault="00D239F9" w:rsidP="00512C83">
      <w:pPr>
        <w:numPr>
          <w:ilvl w:val="0"/>
          <w:numId w:val="56"/>
        </w:numPr>
        <w:tabs>
          <w:tab w:val="clear" w:pos="720"/>
          <w:tab w:val="num" w:pos="142"/>
        </w:tabs>
        <w:spacing w:before="60" w:after="60" w:line="240" w:lineRule="auto"/>
        <w:ind w:left="284" w:hanging="284"/>
        <w:jc w:val="both"/>
        <w:rPr>
          <w:rFonts w:asciiTheme="minorHAnsi" w:hAnsiTheme="minorHAnsi"/>
        </w:rPr>
      </w:pPr>
      <w:r w:rsidRPr="00377661">
        <w:rPr>
          <w:rFonts w:asciiTheme="minorHAnsi" w:hAnsiTheme="minorHAnsi"/>
          <w:spacing w:val="-6"/>
        </w:rPr>
        <w:t>W przypadku zamówień realizowanych przez Beneficjenta, który nie jest zamawiającym w rozumieniu</w:t>
      </w:r>
      <w:r w:rsidRPr="00377661">
        <w:rPr>
          <w:rFonts w:asciiTheme="minorHAnsi" w:hAnsiTheme="minorHAnsi"/>
        </w:rPr>
        <w:t xml:space="preserve"> ustawy </w:t>
      </w:r>
      <w:proofErr w:type="spellStart"/>
      <w:r w:rsidRPr="00377661">
        <w:rPr>
          <w:rFonts w:asciiTheme="minorHAnsi" w:hAnsiTheme="minorHAnsi"/>
        </w:rPr>
        <w:t>Pzp</w:t>
      </w:r>
      <w:proofErr w:type="spellEnd"/>
      <w:r w:rsidRPr="00377661">
        <w:rPr>
          <w:rFonts w:asciiTheme="minorHAnsi" w:hAnsiTheme="minorHAnsi"/>
        </w:rPr>
        <w:t xml:space="preserve">, wartość zamówienia ustala się w odniesieniu do Projektu. Beneficjent, który jest zamawiającym w rozumieniu ustawy </w:t>
      </w:r>
      <w:proofErr w:type="spellStart"/>
      <w:r w:rsidRPr="00377661">
        <w:rPr>
          <w:rFonts w:asciiTheme="minorHAnsi" w:hAnsiTheme="minorHAnsi"/>
        </w:rPr>
        <w:t>Pzp</w:t>
      </w:r>
      <w:proofErr w:type="spellEnd"/>
      <w:r w:rsidR="003C123B">
        <w:rPr>
          <w:rFonts w:asciiTheme="minorHAnsi" w:hAnsiTheme="minorHAnsi"/>
        </w:rPr>
        <w:t xml:space="preserve"> w pierwszej kolejności dokonuje szacowania wartości</w:t>
      </w:r>
      <w:r w:rsidR="00C8066A">
        <w:rPr>
          <w:rFonts w:asciiTheme="minorHAnsi" w:hAnsiTheme="minorHAnsi"/>
        </w:rPr>
        <w:t xml:space="preserve"> </w:t>
      </w:r>
      <w:r w:rsidR="00C8066A">
        <w:rPr>
          <w:rFonts w:asciiTheme="minorHAnsi" w:hAnsiTheme="minorHAnsi"/>
        </w:rPr>
        <w:lastRenderedPageBreak/>
        <w:t>zamówienia zgodnie z przepisami tej ustawy</w:t>
      </w:r>
      <w:r w:rsidRPr="00377661">
        <w:rPr>
          <w:rFonts w:asciiTheme="minorHAnsi" w:hAnsiTheme="minorHAnsi"/>
        </w:rPr>
        <w:t xml:space="preserve">, po stwierdzeniu, że szacunkowa wartość zamówienia nie przekracza wartości wskazanej w art. 4 ust. 8 ustawy </w:t>
      </w:r>
      <w:proofErr w:type="spellStart"/>
      <w:r w:rsidRPr="00377661">
        <w:rPr>
          <w:rFonts w:asciiTheme="minorHAnsi" w:hAnsiTheme="minorHAnsi"/>
        </w:rPr>
        <w:t>Pzp</w:t>
      </w:r>
      <w:proofErr w:type="spellEnd"/>
      <w:r w:rsidRPr="00377661">
        <w:rPr>
          <w:rFonts w:asciiTheme="minorHAnsi" w:hAnsiTheme="minorHAnsi"/>
        </w:rPr>
        <w:t xml:space="preserve">, określa wartość zamówienia </w:t>
      </w:r>
      <w:r w:rsidRPr="00377661">
        <w:rPr>
          <w:rFonts w:asciiTheme="minorHAnsi" w:hAnsiTheme="minorHAnsi"/>
          <w:spacing w:val="-4"/>
        </w:rPr>
        <w:t>w</w:t>
      </w:r>
      <w:r w:rsidR="00CE2C07">
        <w:rPr>
          <w:rFonts w:asciiTheme="minorHAnsi" w:hAnsiTheme="minorHAnsi"/>
          <w:spacing w:val="-4"/>
        </w:rPr>
        <w:t> </w:t>
      </w:r>
      <w:r w:rsidRPr="00377661">
        <w:rPr>
          <w:rFonts w:asciiTheme="minorHAnsi" w:hAnsiTheme="minorHAnsi"/>
          <w:spacing w:val="-4"/>
        </w:rPr>
        <w:t>odniesieniu do Projektu w celu stwierdzenia, czy zamówienie podlega zasadzie konkurencyjności,</w:t>
      </w:r>
      <w:r w:rsidRPr="00377661">
        <w:rPr>
          <w:rFonts w:asciiTheme="minorHAnsi" w:hAnsiTheme="minorHAnsi"/>
        </w:rPr>
        <w:t xml:space="preserve"> czy </w:t>
      </w:r>
      <w:r w:rsidRPr="00377661">
        <w:rPr>
          <w:rFonts w:asciiTheme="minorHAnsi" w:hAnsiTheme="minorHAnsi"/>
          <w:spacing w:val="-6"/>
        </w:rPr>
        <w:t xml:space="preserve">procedurze rozeznania rynku. </w:t>
      </w:r>
      <w:r w:rsidR="007E65D7">
        <w:rPr>
          <w:rFonts w:cs="Calibri"/>
        </w:rPr>
        <w:t xml:space="preserve">Jednocześnie wartości szacunkowej zamówienia nie należy odnosić do źródła jej finansowania – szacując wartość zamówienia należy wziąć pod uwagę całkowitą wartość zamówienia, bez względu na to, jaka część tego zamówienia zostanie rozliczona w ramach Projektu. </w:t>
      </w:r>
      <w:r w:rsidRPr="00D239F9">
        <w:rPr>
          <w:rFonts w:asciiTheme="minorHAnsi" w:hAnsiTheme="minorHAnsi" w:cs="Calibri"/>
          <w:spacing w:val="-6"/>
        </w:rPr>
        <w:t>Szacowanie wartości zamówienia dokonane powinno zostać z należytą</w:t>
      </w:r>
      <w:r w:rsidRPr="00D239F9">
        <w:rPr>
          <w:rFonts w:asciiTheme="minorHAnsi" w:hAnsiTheme="minorHAnsi" w:cs="Calibri"/>
        </w:rPr>
        <w:t xml:space="preserve"> starannością oraz udokumentowane w sposób zapewniający właściwą ścieżkę audytu.</w:t>
      </w:r>
    </w:p>
    <w:p w14:paraId="09E626D6" w14:textId="77777777" w:rsidR="00D239F9" w:rsidRPr="00377661" w:rsidRDefault="00D239F9" w:rsidP="00512C83">
      <w:pPr>
        <w:numPr>
          <w:ilvl w:val="0"/>
          <w:numId w:val="56"/>
        </w:numPr>
        <w:tabs>
          <w:tab w:val="clear" w:pos="720"/>
          <w:tab w:val="num" w:pos="142"/>
        </w:tabs>
        <w:spacing w:before="60" w:after="60" w:line="240" w:lineRule="auto"/>
        <w:ind w:left="284" w:hanging="284"/>
        <w:jc w:val="both"/>
        <w:rPr>
          <w:rFonts w:asciiTheme="minorHAnsi" w:hAnsiTheme="minorHAnsi"/>
        </w:rPr>
      </w:pPr>
      <w:r w:rsidRPr="00377661">
        <w:rPr>
          <w:rFonts w:asciiTheme="minorHAnsi" w:hAnsiTheme="minorHAnsi"/>
          <w:spacing w:val="-6"/>
        </w:rPr>
        <w:t>Beneficjent</w:t>
      </w:r>
      <w:r w:rsidRPr="00377661">
        <w:rPr>
          <w:rFonts w:asciiTheme="minorHAnsi" w:hAnsiTheme="minorHAnsi"/>
        </w:rPr>
        <w:t xml:space="preserve"> zobowiązany do stosowania przepisów ustawy </w:t>
      </w:r>
      <w:proofErr w:type="spellStart"/>
      <w:r w:rsidRPr="00377661">
        <w:rPr>
          <w:rFonts w:asciiTheme="minorHAnsi" w:hAnsiTheme="minorHAnsi"/>
        </w:rPr>
        <w:t>Pzp</w:t>
      </w:r>
      <w:proofErr w:type="spellEnd"/>
      <w:r w:rsidRPr="00377661">
        <w:rPr>
          <w:rFonts w:asciiTheme="minorHAnsi" w:hAnsiTheme="minorHAnsi"/>
        </w:rPr>
        <w:t xml:space="preserve"> przeprowadza postępowanie zgodnie z jej przepisami. W przypadku gdy na podstawie obowiązujących przepisów prawa innych niż ustawa </w:t>
      </w:r>
      <w:proofErr w:type="spellStart"/>
      <w:r w:rsidRPr="00377661">
        <w:rPr>
          <w:rFonts w:asciiTheme="minorHAnsi" w:hAnsiTheme="minorHAnsi"/>
        </w:rPr>
        <w:t>Pzp</w:t>
      </w:r>
      <w:proofErr w:type="spellEnd"/>
      <w:r w:rsidRPr="00377661">
        <w:rPr>
          <w:rFonts w:asciiTheme="minorHAnsi" w:hAnsiTheme="minorHAnsi"/>
        </w:rPr>
        <w:t xml:space="preserve"> wyłącza się stosowanie ustawy </w:t>
      </w:r>
      <w:proofErr w:type="spellStart"/>
      <w:r w:rsidRPr="00377661">
        <w:rPr>
          <w:rFonts w:asciiTheme="minorHAnsi" w:hAnsiTheme="minorHAnsi"/>
        </w:rPr>
        <w:t>Pzp</w:t>
      </w:r>
      <w:proofErr w:type="spellEnd"/>
      <w:r w:rsidRPr="00377661">
        <w:rPr>
          <w:rFonts w:asciiTheme="minorHAnsi" w:hAnsiTheme="minorHAnsi"/>
        </w:rPr>
        <w:t xml:space="preserve">, Beneficjent, o którym mowa w art. 3 ustawy </w:t>
      </w:r>
      <w:proofErr w:type="spellStart"/>
      <w:r w:rsidRPr="00377661">
        <w:rPr>
          <w:rFonts w:asciiTheme="minorHAnsi" w:hAnsiTheme="minorHAnsi"/>
        </w:rPr>
        <w:t>Pzp</w:t>
      </w:r>
      <w:proofErr w:type="spellEnd"/>
      <w:r w:rsidRPr="00377661">
        <w:rPr>
          <w:rFonts w:asciiTheme="minorHAnsi" w:hAnsiTheme="minorHAnsi"/>
        </w:rPr>
        <w:t>, przeprowadza zamówienie z zastosowaniem tych przepisów.</w:t>
      </w:r>
    </w:p>
    <w:p w14:paraId="5D6CA772" w14:textId="14395F4F" w:rsidR="00D239F9" w:rsidRPr="00377661" w:rsidRDefault="00D239F9" w:rsidP="00512C83">
      <w:pPr>
        <w:numPr>
          <w:ilvl w:val="0"/>
          <w:numId w:val="56"/>
        </w:numPr>
        <w:tabs>
          <w:tab w:val="clear" w:pos="720"/>
          <w:tab w:val="num" w:pos="142"/>
        </w:tabs>
        <w:spacing w:before="60" w:after="60" w:line="240" w:lineRule="auto"/>
        <w:ind w:left="284" w:hanging="284"/>
        <w:jc w:val="both"/>
        <w:rPr>
          <w:rFonts w:asciiTheme="minorHAnsi" w:hAnsiTheme="minorHAnsi"/>
        </w:rPr>
      </w:pPr>
      <w:r w:rsidRPr="00377661">
        <w:rPr>
          <w:rFonts w:asciiTheme="minorHAnsi" w:hAnsiTheme="minorHAnsi"/>
        </w:rPr>
        <w:t xml:space="preserve">W </w:t>
      </w:r>
      <w:r w:rsidRPr="00377661">
        <w:rPr>
          <w:rFonts w:asciiTheme="minorHAnsi" w:hAnsiTheme="minorHAnsi"/>
          <w:spacing w:val="-6"/>
        </w:rPr>
        <w:t>przypadku</w:t>
      </w:r>
      <w:r w:rsidRPr="00377661">
        <w:rPr>
          <w:rFonts w:asciiTheme="minorHAnsi" w:hAnsiTheme="minorHAnsi"/>
        </w:rPr>
        <w:t xml:space="preserve"> Beneficjenta niebędącego zamawiającym w rozumieniu ustawy </w:t>
      </w:r>
      <w:proofErr w:type="spellStart"/>
      <w:r w:rsidRPr="00377661">
        <w:rPr>
          <w:rFonts w:asciiTheme="minorHAnsi" w:hAnsiTheme="minorHAnsi"/>
        </w:rPr>
        <w:t>Pzp</w:t>
      </w:r>
      <w:proofErr w:type="spellEnd"/>
      <w:r w:rsidRPr="00377661">
        <w:rPr>
          <w:rFonts w:asciiTheme="minorHAnsi" w:hAnsiTheme="minorHAnsi"/>
        </w:rPr>
        <w:t xml:space="preserve"> w przypadku zamówień przekraczających wartość 50 tys. zł netto, tj. bez podatku od towarów i usług (VAT) oraz </w:t>
      </w:r>
      <w:r w:rsidRPr="00377661">
        <w:rPr>
          <w:rFonts w:asciiTheme="minorHAnsi" w:hAnsiTheme="minorHAnsi"/>
          <w:spacing w:val="-4"/>
        </w:rPr>
        <w:t xml:space="preserve">Beneficjenta będącego zamawiającym w rozumieniu ustawy </w:t>
      </w:r>
      <w:proofErr w:type="spellStart"/>
      <w:r w:rsidRPr="00377661">
        <w:rPr>
          <w:rFonts w:asciiTheme="minorHAnsi" w:hAnsiTheme="minorHAnsi"/>
          <w:spacing w:val="-4"/>
        </w:rPr>
        <w:t>Pzp</w:t>
      </w:r>
      <w:proofErr w:type="spellEnd"/>
      <w:r w:rsidRPr="00377661">
        <w:rPr>
          <w:rFonts w:asciiTheme="minorHAnsi" w:hAnsiTheme="minorHAnsi"/>
          <w:spacing w:val="-4"/>
        </w:rPr>
        <w:t xml:space="preserve"> w przypadku zamówień o wartości</w:t>
      </w:r>
      <w:r w:rsidRPr="00377661">
        <w:rPr>
          <w:rFonts w:asciiTheme="minorHAnsi" w:hAnsiTheme="minorHAnsi"/>
        </w:rPr>
        <w:t xml:space="preserve"> równej lub niższej niż kwota określona w art. 4 pkt 8 ustawy </w:t>
      </w:r>
      <w:proofErr w:type="spellStart"/>
      <w:r w:rsidRPr="00377661">
        <w:rPr>
          <w:rFonts w:asciiTheme="minorHAnsi" w:hAnsiTheme="minorHAnsi"/>
        </w:rPr>
        <w:t>Pzp</w:t>
      </w:r>
      <w:proofErr w:type="spellEnd"/>
      <w:r w:rsidRPr="00377661">
        <w:rPr>
          <w:rFonts w:asciiTheme="minorHAnsi" w:hAnsiTheme="minorHAnsi"/>
        </w:rPr>
        <w:t xml:space="preserve">, a jednocześnie przekraczającej </w:t>
      </w:r>
      <w:r w:rsidRPr="00D239F9">
        <w:rPr>
          <w:rFonts w:asciiTheme="minorHAnsi" w:hAnsiTheme="minorHAnsi" w:cs="Calibri"/>
        </w:rPr>
        <w:br/>
      </w:r>
      <w:r w:rsidRPr="00377661">
        <w:rPr>
          <w:rFonts w:asciiTheme="minorHAnsi" w:hAnsiTheme="minorHAnsi"/>
        </w:rPr>
        <w:t xml:space="preserve">50 tys. zł netto, tj. bez podatku od towarów i usług (VAT), lub w przypadku zamówień sektorowych o wartości niższej niż kwota określona w przepisach wydanych na podstawie art. 11 ust. 8 ustawy </w:t>
      </w:r>
      <w:proofErr w:type="spellStart"/>
      <w:r w:rsidRPr="00377661">
        <w:rPr>
          <w:rFonts w:asciiTheme="minorHAnsi" w:hAnsiTheme="minorHAnsi"/>
        </w:rPr>
        <w:t>Pzp</w:t>
      </w:r>
      <w:proofErr w:type="spellEnd"/>
      <w:r w:rsidRPr="00377661">
        <w:rPr>
          <w:rFonts w:asciiTheme="minorHAnsi" w:hAnsiTheme="minorHAnsi"/>
        </w:rPr>
        <w:t>, a jednocześnie przekraczającej 50 tys. zł netto, tj. bez podatku od towarów i usług (VAT), udzielenie i udokumentowanie zamówienia w ramach projektu przez Beneficjenta następuje zgodnie z zasadą konkurencyjności szczegółowo opisaną w Wytycznych, o których mowa w § 4 ust. 6 pkt 2 decyzji. W szczególności Beneficjent zobowiązuje się do upubliczniania zapytań ofertowych w Bazie Konkurencyjności Funduszy Europejskich</w:t>
      </w:r>
      <w:r w:rsidRPr="00377661">
        <w:rPr>
          <w:rFonts w:asciiTheme="minorHAnsi" w:hAnsiTheme="minorHAnsi"/>
          <w:vertAlign w:val="superscript"/>
        </w:rPr>
        <w:footnoteReference w:id="93"/>
      </w:r>
      <w:r w:rsidRPr="00377661">
        <w:rPr>
          <w:rFonts w:asciiTheme="minorHAnsi" w:hAnsiTheme="minorHAnsi"/>
        </w:rPr>
        <w:t xml:space="preserve"> zgodnie z ww. Wytycznymi, a w przypadku zawieszenia działalności bazy potwierdzonego odpowiednim komunikatem ministra właściwego do spraw rozwoju regionalnego</w:t>
      </w:r>
      <w:r w:rsidR="00C14353">
        <w:rPr>
          <w:rFonts w:asciiTheme="minorHAnsi" w:hAnsiTheme="minorHAnsi"/>
        </w:rPr>
        <w:t>, postępowania zgodnie z ww. Wytycznymi</w:t>
      </w:r>
      <w:r w:rsidR="008E0C7E">
        <w:rPr>
          <w:rFonts w:cs="Calibri"/>
        </w:rPr>
        <w:t xml:space="preserve">. </w:t>
      </w:r>
    </w:p>
    <w:p w14:paraId="2C60BA19" w14:textId="5CBB167D" w:rsidR="00D239F9" w:rsidRPr="00377661" w:rsidRDefault="00D239F9" w:rsidP="00512C83">
      <w:pPr>
        <w:numPr>
          <w:ilvl w:val="0"/>
          <w:numId w:val="56"/>
        </w:numPr>
        <w:tabs>
          <w:tab w:val="clear" w:pos="720"/>
          <w:tab w:val="num" w:pos="142"/>
        </w:tabs>
        <w:spacing w:before="60" w:after="60" w:line="240" w:lineRule="auto"/>
        <w:ind w:left="284" w:hanging="284"/>
        <w:jc w:val="both"/>
        <w:rPr>
          <w:rFonts w:asciiTheme="minorHAnsi" w:hAnsiTheme="minorHAnsi"/>
        </w:rPr>
      </w:pPr>
      <w:r w:rsidRPr="00377661">
        <w:rPr>
          <w:rFonts w:asciiTheme="minorHAnsi" w:hAnsiTheme="minorHAnsi"/>
          <w:spacing w:val="-6"/>
        </w:rPr>
        <w:t xml:space="preserve">W przypadku Beneficjenta, który jest zamawiającym w rozumieniu ustawy </w:t>
      </w:r>
      <w:proofErr w:type="spellStart"/>
      <w:r w:rsidRPr="00377661">
        <w:rPr>
          <w:rFonts w:asciiTheme="minorHAnsi" w:hAnsiTheme="minorHAnsi"/>
          <w:spacing w:val="-6"/>
        </w:rPr>
        <w:t>Pzp</w:t>
      </w:r>
      <w:proofErr w:type="spellEnd"/>
      <w:r w:rsidRPr="00377661">
        <w:rPr>
          <w:rFonts w:asciiTheme="minorHAnsi" w:hAnsiTheme="minorHAnsi"/>
          <w:spacing w:val="-6"/>
        </w:rPr>
        <w:t>, zasadę konkurencyjności</w:t>
      </w:r>
      <w:r w:rsidRPr="00377661">
        <w:rPr>
          <w:rFonts w:asciiTheme="minorHAnsi" w:hAnsiTheme="minorHAnsi"/>
        </w:rPr>
        <w:t xml:space="preserve"> uznaje się za spełnioną, jeżeli postępowanie o udzielenie zamówienia przeprowadzone jest na</w:t>
      </w:r>
      <w:r w:rsidR="00CE2C07">
        <w:rPr>
          <w:rFonts w:asciiTheme="minorHAnsi" w:hAnsiTheme="minorHAnsi"/>
        </w:rPr>
        <w:t> </w:t>
      </w:r>
      <w:r w:rsidRPr="00377661">
        <w:rPr>
          <w:rFonts w:asciiTheme="minorHAnsi" w:hAnsiTheme="minorHAnsi"/>
        </w:rPr>
        <w:t xml:space="preserve">zasadach i w trybach określonych w ustawie </w:t>
      </w:r>
      <w:proofErr w:type="spellStart"/>
      <w:r w:rsidRPr="00377661">
        <w:rPr>
          <w:rFonts w:asciiTheme="minorHAnsi" w:hAnsiTheme="minorHAnsi"/>
        </w:rPr>
        <w:t>Pzp</w:t>
      </w:r>
      <w:proofErr w:type="spellEnd"/>
      <w:r w:rsidRPr="00377661">
        <w:rPr>
          <w:rFonts w:asciiTheme="minorHAnsi" w:hAnsiTheme="minorHAnsi"/>
        </w:rPr>
        <w:t>.</w:t>
      </w:r>
    </w:p>
    <w:p w14:paraId="15D02A53" w14:textId="6B0C8139" w:rsidR="00D239F9" w:rsidRPr="00377661" w:rsidRDefault="00D239F9" w:rsidP="00512C83">
      <w:pPr>
        <w:numPr>
          <w:ilvl w:val="0"/>
          <w:numId w:val="56"/>
        </w:numPr>
        <w:tabs>
          <w:tab w:val="clear" w:pos="720"/>
          <w:tab w:val="num" w:pos="142"/>
        </w:tabs>
        <w:spacing w:before="60" w:after="60" w:line="240" w:lineRule="auto"/>
        <w:ind w:left="284" w:hanging="284"/>
        <w:jc w:val="both"/>
        <w:rPr>
          <w:rFonts w:asciiTheme="minorHAnsi" w:hAnsiTheme="minorHAnsi"/>
        </w:rPr>
      </w:pPr>
      <w:r w:rsidRPr="00377661">
        <w:rPr>
          <w:rFonts w:asciiTheme="minorHAnsi" w:hAnsiTheme="minorHAnsi"/>
        </w:rPr>
        <w:t xml:space="preserve">W </w:t>
      </w:r>
      <w:r w:rsidRPr="00377661">
        <w:rPr>
          <w:rFonts w:asciiTheme="minorHAnsi" w:hAnsiTheme="minorHAnsi"/>
          <w:spacing w:val="-6"/>
        </w:rPr>
        <w:t>przypadku</w:t>
      </w:r>
      <w:r w:rsidRPr="00377661">
        <w:rPr>
          <w:rFonts w:asciiTheme="minorHAnsi" w:hAnsiTheme="minorHAnsi"/>
        </w:rPr>
        <w:t xml:space="preserve"> zamówień o wartości od 20 tys. zł netto do 50 tys. zł netto włącznie, tj. bez podatku od towarów i usług (VAT), Beneficjent jest zobowiązany dokonać i udokumentować rozeznanie rynku, szczegółowo opisane w Wytycznych, o których mowa w § 4 ust. 6 pkt 2 decyzji. Rozeznanie rynku ma na celu potwierdzenie, że dana usługa, dostawa lub robota budowlana została wykonana po cenie rynkow</w:t>
      </w:r>
      <w:r w:rsidR="00C14353">
        <w:rPr>
          <w:rFonts w:asciiTheme="minorHAnsi" w:hAnsiTheme="minorHAnsi"/>
        </w:rPr>
        <w:t>ej</w:t>
      </w:r>
      <w:r w:rsidRPr="00377661">
        <w:rPr>
          <w:rFonts w:asciiTheme="minorHAnsi" w:hAnsiTheme="minorHAnsi"/>
        </w:rPr>
        <w:t xml:space="preserve">. </w:t>
      </w:r>
      <w:r w:rsidR="00C14353" w:rsidRPr="001F0744">
        <w:rPr>
          <w:rFonts w:asciiTheme="minorHAnsi" w:hAnsiTheme="minorHAnsi" w:cs="Calibri"/>
        </w:rPr>
        <w:t>W celu potwierdzenia przeprowadzenia rozeznania rynku konieczne jest udokumentowani</w:t>
      </w:r>
      <w:r w:rsidR="00C14353">
        <w:rPr>
          <w:rFonts w:asciiTheme="minorHAnsi" w:hAnsiTheme="minorHAnsi" w:cs="Calibri"/>
        </w:rPr>
        <w:t>e</w:t>
      </w:r>
      <w:r w:rsidR="00C14353" w:rsidRPr="001F0744">
        <w:rPr>
          <w:rFonts w:asciiTheme="minorHAnsi" w:hAnsiTheme="minorHAnsi" w:cs="Calibri"/>
        </w:rPr>
        <w:t xml:space="preserve"> dokonanej analizy cen/(cenników) potencjalnych wykonawców zamówienia – wraz z analizowanymi cennikami.</w:t>
      </w:r>
      <w:r w:rsidR="00C14353">
        <w:rPr>
          <w:rFonts w:asciiTheme="minorHAnsi" w:hAnsiTheme="minorHAnsi" w:cs="Calibri"/>
        </w:rPr>
        <w:t xml:space="preserve"> </w:t>
      </w:r>
      <w:r w:rsidR="00C14353" w:rsidRPr="001F0744">
        <w:rPr>
          <w:rFonts w:asciiTheme="minorHAnsi" w:hAnsiTheme="minorHAnsi" w:cs="Calibri"/>
        </w:rPr>
        <w:t xml:space="preserve">Cenniki można pozyskać ze stron internetowych wykonawców lub poprzez upublicznienie opisu przedmiotu zamówienia wraz z zapytaniem o cenę na stronie internetowej </w:t>
      </w:r>
      <w:r w:rsidR="00C14353">
        <w:rPr>
          <w:rFonts w:asciiTheme="minorHAnsi" w:hAnsiTheme="minorHAnsi" w:cs="Calibri"/>
        </w:rPr>
        <w:t>B</w:t>
      </w:r>
      <w:r w:rsidR="00C14353" w:rsidRPr="001F0744">
        <w:rPr>
          <w:rFonts w:asciiTheme="minorHAnsi" w:hAnsiTheme="minorHAnsi" w:cs="Calibri"/>
        </w:rPr>
        <w:t>eneficjenta lub skierowanie zapytań o cenę wraz z opisem przedmiotu zamówienia do potencjalnych wykonawców, itd.</w:t>
      </w:r>
      <w:r w:rsidR="00C14353">
        <w:rPr>
          <w:rFonts w:asciiTheme="minorHAnsi" w:hAnsiTheme="minorHAnsi" w:cs="Calibri"/>
        </w:rPr>
        <w:t xml:space="preserve"> </w:t>
      </w:r>
      <w:r w:rsidR="00DA78D6">
        <w:rPr>
          <w:rFonts w:asciiTheme="minorHAnsi" w:hAnsiTheme="minorHAnsi" w:cs="Calibri"/>
        </w:rPr>
        <w:t xml:space="preserve">Jeżeli ustalona w wyniku rozeznania rynku cena rynkowa zamówienia przekracza 50 tys. zł netto, stosuje się zasadę konkurencyjności, </w:t>
      </w:r>
      <w:r w:rsidR="00DA78D6" w:rsidRPr="00037236">
        <w:rPr>
          <w:rFonts w:asciiTheme="minorHAnsi" w:hAnsiTheme="minorHAnsi" w:cs="Calibri"/>
        </w:rPr>
        <w:t xml:space="preserve">o której mowa w </w:t>
      </w:r>
      <w:r w:rsidR="00DA78D6" w:rsidRPr="00037236">
        <w:rPr>
          <w:rFonts w:asciiTheme="minorHAnsi" w:hAnsiTheme="minorHAnsi" w:cs="Calibri"/>
          <w:i/>
        </w:rPr>
        <w:t>Wytycznych</w:t>
      </w:r>
      <w:r w:rsidR="00DA78D6" w:rsidRPr="00037236">
        <w:rPr>
          <w:rFonts w:asciiTheme="minorHAnsi" w:hAnsiTheme="minorHAnsi" w:cs="Calibri"/>
        </w:rPr>
        <w:t xml:space="preserve">, wskazanych w § 4 ust. 6 pkt 2 </w:t>
      </w:r>
      <w:r w:rsidR="00DA78D6">
        <w:rPr>
          <w:rFonts w:asciiTheme="minorHAnsi" w:hAnsiTheme="minorHAnsi" w:cs="Calibri"/>
        </w:rPr>
        <w:t>decyzji.</w:t>
      </w:r>
      <w:r w:rsidR="00C14353">
        <w:rPr>
          <w:rFonts w:asciiTheme="minorHAnsi" w:hAnsiTheme="minorHAnsi"/>
          <w:spacing w:val="-4"/>
        </w:rPr>
        <w:t xml:space="preserve"> </w:t>
      </w:r>
      <w:r w:rsidR="00C14353" w:rsidRPr="00C14353">
        <w:rPr>
          <w:rFonts w:asciiTheme="minorHAnsi" w:hAnsiTheme="minorHAnsi"/>
          <w:spacing w:val="-4"/>
        </w:rPr>
        <w:t>M</w:t>
      </w:r>
      <w:r w:rsidR="00C14353" w:rsidRPr="00C14353">
        <w:rPr>
          <w:rFonts w:asciiTheme="minorHAnsi" w:hAnsiTheme="minorHAnsi" w:cs="Calibri"/>
        </w:rPr>
        <w:t>ożliwe jest również zastos</w:t>
      </w:r>
      <w:r w:rsidR="00DA78D6">
        <w:rPr>
          <w:rFonts w:asciiTheme="minorHAnsi" w:hAnsiTheme="minorHAnsi" w:cs="Calibri"/>
        </w:rPr>
        <w:t>owanie zasady konkurencyjności</w:t>
      </w:r>
      <w:r w:rsidR="00C14353" w:rsidRPr="00C14353">
        <w:rPr>
          <w:rFonts w:asciiTheme="minorHAnsi" w:hAnsiTheme="minorHAnsi" w:cs="Calibri"/>
        </w:rPr>
        <w:t xml:space="preserve">, zamiast rozeznania rynku. Szczegółowe warunki kwalifikowalności w tym zakresie określają ww. </w:t>
      </w:r>
      <w:r w:rsidR="00C14353" w:rsidRPr="00C14353">
        <w:rPr>
          <w:rFonts w:asciiTheme="minorHAnsi" w:hAnsiTheme="minorHAnsi" w:cs="Calibri"/>
          <w:i/>
        </w:rPr>
        <w:t>Wytyczne</w:t>
      </w:r>
      <w:r w:rsidR="00C14353" w:rsidRPr="00C14353">
        <w:rPr>
          <w:rFonts w:asciiTheme="minorHAnsi" w:hAnsiTheme="minorHAnsi" w:cs="Calibri"/>
        </w:rPr>
        <w:t>.</w:t>
      </w:r>
    </w:p>
    <w:p w14:paraId="6DF47270" w14:textId="44C76E84" w:rsidR="00D239F9" w:rsidRPr="00377661" w:rsidRDefault="00D239F9" w:rsidP="00512C83">
      <w:pPr>
        <w:numPr>
          <w:ilvl w:val="0"/>
          <w:numId w:val="56"/>
        </w:numPr>
        <w:tabs>
          <w:tab w:val="clear" w:pos="720"/>
          <w:tab w:val="num" w:pos="142"/>
        </w:tabs>
        <w:spacing w:before="60" w:after="60" w:line="240" w:lineRule="auto"/>
        <w:ind w:left="284" w:hanging="284"/>
        <w:jc w:val="both"/>
        <w:rPr>
          <w:rFonts w:asciiTheme="minorHAnsi" w:hAnsiTheme="minorHAnsi"/>
        </w:rPr>
      </w:pPr>
      <w:r w:rsidRPr="00377661">
        <w:rPr>
          <w:rFonts w:asciiTheme="minorHAnsi" w:hAnsiTheme="minorHAnsi"/>
        </w:rPr>
        <w:t>Beneficjent jest zobowiązany uwzględniać aspekty</w:t>
      </w:r>
      <w:r w:rsidR="00C14353">
        <w:rPr>
          <w:rFonts w:asciiTheme="minorHAnsi" w:hAnsiTheme="minorHAnsi"/>
        </w:rPr>
        <w:t xml:space="preserve"> środowiskowe lub</w:t>
      </w:r>
      <w:r w:rsidRPr="00377661">
        <w:rPr>
          <w:rFonts w:asciiTheme="minorHAnsi" w:hAnsiTheme="minorHAnsi"/>
        </w:rPr>
        <w:t xml:space="preserve"> społeczne</w:t>
      </w:r>
      <w:r w:rsidRPr="00D239F9">
        <w:rPr>
          <w:rFonts w:asciiTheme="minorHAnsi" w:hAnsiTheme="minorHAnsi"/>
          <w:vertAlign w:val="superscript"/>
        </w:rPr>
        <w:footnoteReference w:id="94"/>
      </w:r>
      <w:r w:rsidRPr="00377661">
        <w:rPr>
          <w:rFonts w:asciiTheme="minorHAnsi" w:hAnsiTheme="minorHAnsi"/>
          <w:vertAlign w:val="superscript"/>
        </w:rPr>
        <w:t xml:space="preserve"> </w:t>
      </w:r>
      <w:r w:rsidRPr="00377661">
        <w:rPr>
          <w:rFonts w:asciiTheme="minorHAnsi" w:hAnsiTheme="minorHAnsi"/>
        </w:rPr>
        <w:t>przy udzielaniu następujących rodzajów zamówień</w:t>
      </w:r>
      <w:r w:rsidRPr="00377661">
        <w:rPr>
          <w:rFonts w:asciiTheme="minorHAnsi" w:hAnsiTheme="minorHAnsi"/>
          <w:vertAlign w:val="superscript"/>
        </w:rPr>
        <w:footnoteReference w:id="95"/>
      </w:r>
      <w:r w:rsidRPr="00377661">
        <w:rPr>
          <w:rFonts w:asciiTheme="minorHAnsi" w:hAnsiTheme="minorHAnsi"/>
        </w:rPr>
        <w:t xml:space="preserve">: </w:t>
      </w:r>
    </w:p>
    <w:p w14:paraId="55D72D0B" w14:textId="38B38A15" w:rsidR="00D239F9" w:rsidRPr="00377661" w:rsidRDefault="00CE2C07" w:rsidP="00512C83">
      <w:pPr>
        <w:pStyle w:val="Akapitzlist"/>
        <w:numPr>
          <w:ilvl w:val="0"/>
          <w:numId w:val="57"/>
        </w:numPr>
        <w:tabs>
          <w:tab w:val="left" w:pos="357"/>
        </w:tabs>
        <w:spacing w:before="60" w:after="60"/>
        <w:ind w:left="567" w:hanging="283"/>
        <w:contextualSpacing/>
        <w:jc w:val="both"/>
        <w:rPr>
          <w:rFonts w:asciiTheme="minorHAnsi" w:hAnsiTheme="minorHAnsi"/>
        </w:rPr>
      </w:pPr>
      <w:r>
        <w:rPr>
          <w:rFonts w:asciiTheme="minorHAnsi" w:hAnsiTheme="minorHAnsi"/>
          <w:sz w:val="22"/>
        </w:rPr>
        <w:t>Usługi cateringowe;</w:t>
      </w:r>
    </w:p>
    <w:p w14:paraId="3AE7F0AA" w14:textId="5814C517" w:rsidR="00D239F9" w:rsidRPr="00761DAD" w:rsidRDefault="00CE2C07" w:rsidP="00512C83">
      <w:pPr>
        <w:pStyle w:val="Akapitzlist"/>
        <w:numPr>
          <w:ilvl w:val="0"/>
          <w:numId w:val="57"/>
        </w:numPr>
        <w:tabs>
          <w:tab w:val="left" w:pos="357"/>
        </w:tabs>
        <w:spacing w:before="60" w:after="60"/>
        <w:ind w:left="567" w:hanging="283"/>
        <w:contextualSpacing/>
        <w:jc w:val="both"/>
        <w:rPr>
          <w:rFonts w:asciiTheme="minorHAnsi" w:hAnsiTheme="minorHAnsi"/>
        </w:rPr>
      </w:pPr>
      <w:r>
        <w:rPr>
          <w:rFonts w:asciiTheme="minorHAnsi" w:hAnsiTheme="minorHAnsi"/>
          <w:sz w:val="22"/>
        </w:rPr>
        <w:t>Zamówienia materiałów informacyjno-promocyjnych lub usług poligraficznych;</w:t>
      </w:r>
    </w:p>
    <w:p w14:paraId="6E520119" w14:textId="099A7FDB" w:rsidR="00CE2C07" w:rsidRPr="00377661" w:rsidRDefault="00CE2C07" w:rsidP="00512C83">
      <w:pPr>
        <w:pStyle w:val="Akapitzlist"/>
        <w:numPr>
          <w:ilvl w:val="0"/>
          <w:numId w:val="57"/>
        </w:numPr>
        <w:tabs>
          <w:tab w:val="left" w:pos="357"/>
        </w:tabs>
        <w:spacing w:before="60" w:after="60"/>
        <w:ind w:left="567" w:hanging="283"/>
        <w:contextualSpacing/>
        <w:jc w:val="both"/>
        <w:rPr>
          <w:rFonts w:asciiTheme="minorHAnsi" w:hAnsiTheme="minorHAnsi"/>
        </w:rPr>
      </w:pPr>
      <w:r>
        <w:rPr>
          <w:rFonts w:asciiTheme="minorHAnsi" w:hAnsiTheme="minorHAnsi"/>
          <w:sz w:val="22"/>
        </w:rPr>
        <w:lastRenderedPageBreak/>
        <w:t>Usługi sprzątania,</w:t>
      </w:r>
    </w:p>
    <w:p w14:paraId="6F087249" w14:textId="59C64B5C" w:rsidR="00D239F9" w:rsidRPr="00377661" w:rsidRDefault="00D239F9" w:rsidP="00377661">
      <w:pPr>
        <w:spacing w:before="60" w:after="60" w:line="240" w:lineRule="auto"/>
        <w:ind w:left="284"/>
        <w:jc w:val="both"/>
        <w:rPr>
          <w:rFonts w:asciiTheme="minorHAnsi" w:hAnsiTheme="minorHAnsi"/>
        </w:rPr>
      </w:pPr>
      <w:r w:rsidRPr="00377661">
        <w:rPr>
          <w:rFonts w:asciiTheme="minorHAnsi" w:hAnsiTheme="minorHAnsi"/>
        </w:rPr>
        <w:t xml:space="preserve">w przypadku gdy </w:t>
      </w:r>
      <w:r w:rsidR="00392D6B" w:rsidRPr="00B05DE6">
        <w:t>zgodnie z ust. 4 - 6 jest jednocześnie</w:t>
      </w:r>
      <w:r w:rsidRPr="00377661">
        <w:rPr>
          <w:rFonts w:asciiTheme="minorHAnsi" w:hAnsiTheme="minorHAnsi"/>
        </w:rPr>
        <w:t xml:space="preserve"> zobowiązany stosować do nich zasadę </w:t>
      </w:r>
      <w:r w:rsidRPr="00D239F9">
        <w:rPr>
          <w:rFonts w:asciiTheme="minorHAnsi" w:hAnsiTheme="minorHAnsi"/>
        </w:rPr>
        <w:t>konkurencyjności.</w:t>
      </w:r>
    </w:p>
    <w:p w14:paraId="71263978" w14:textId="1A305585" w:rsidR="00CE2C07" w:rsidRPr="00761DAD" w:rsidRDefault="00CE2C07" w:rsidP="00FF60F0">
      <w:pPr>
        <w:numPr>
          <w:ilvl w:val="0"/>
          <w:numId w:val="56"/>
        </w:numPr>
        <w:tabs>
          <w:tab w:val="clear" w:pos="720"/>
          <w:tab w:val="num" w:pos="142"/>
        </w:tabs>
        <w:spacing w:before="60" w:after="60" w:line="240" w:lineRule="auto"/>
        <w:ind w:left="284" w:hanging="284"/>
        <w:jc w:val="both"/>
        <w:rPr>
          <w:rFonts w:asciiTheme="minorHAnsi" w:hAnsiTheme="minorHAnsi"/>
        </w:rPr>
      </w:pPr>
      <w:r w:rsidRPr="00510DBA">
        <w:rPr>
          <w:rFonts w:cs="Calibri"/>
        </w:rPr>
        <w:t xml:space="preserve">W przypadku zamówień o wartości powyżej 50 tys. zł  netto niedopuszczalna jest sytuacja, w której </w:t>
      </w:r>
      <w:r w:rsidR="00C14353">
        <w:rPr>
          <w:rFonts w:cs="Calibri"/>
        </w:rPr>
        <w:t xml:space="preserve">Beneficjent, </w:t>
      </w:r>
      <w:r w:rsidRPr="00510DBA">
        <w:rPr>
          <w:rFonts w:cs="Calibri"/>
        </w:rPr>
        <w:t>członkowie personelu Beneficjenta lub dostawcy usług w zakresie obsługi zamówień działającego w imieniu Beneficjenta biorący udział w prowadzeniu postępowania o udzielenie zamówienia lub mogący wpłynąć na wynik tego postępowania mają, bezpośrednio lub pośrednio, interes finansowy, ekonomiczny lub inny interes osobisty, który postrzegać można jako zagrażający ich bezstronności i niezależności w związku z postępowaniem o udzielenie zamówienia. Zapis ten ma także zastosowanie, gdy Beneficjent powierza czynności dotyczące przeprowadzenia postępowania o udzielenie zamówienia podmiotowi/osobie trze</w:t>
      </w:r>
      <w:r w:rsidR="009E1D24">
        <w:rPr>
          <w:rFonts w:cs="Calibri"/>
        </w:rPr>
        <w:t>ciej</w:t>
      </w:r>
      <w:r w:rsidRPr="00510DBA">
        <w:rPr>
          <w:rFonts w:cs="Calibri"/>
        </w:rPr>
        <w:t xml:space="preserve"> i dotyczy wówczas również podmiotu/osoby trzeciej</w:t>
      </w:r>
      <w:r>
        <w:rPr>
          <w:rFonts w:cs="Calibri"/>
        </w:rPr>
        <w:t>.</w:t>
      </w:r>
    </w:p>
    <w:p w14:paraId="545DB22F" w14:textId="303B0035" w:rsidR="00CE2C07" w:rsidRPr="009E1D24" w:rsidRDefault="009E1D24" w:rsidP="00FF60F0">
      <w:pPr>
        <w:numPr>
          <w:ilvl w:val="0"/>
          <w:numId w:val="56"/>
        </w:numPr>
        <w:tabs>
          <w:tab w:val="clear" w:pos="720"/>
          <w:tab w:val="num" w:pos="142"/>
        </w:tabs>
        <w:spacing w:before="60" w:after="60" w:line="240" w:lineRule="auto"/>
        <w:ind w:left="284" w:hanging="284"/>
        <w:jc w:val="both"/>
        <w:rPr>
          <w:rFonts w:asciiTheme="minorHAnsi" w:hAnsiTheme="minorHAnsi"/>
        </w:rPr>
      </w:pPr>
      <w:r>
        <w:rPr>
          <w:iCs/>
        </w:rPr>
        <w:t>Naruszenie zapisów ust. 9</w:t>
      </w:r>
      <w:r w:rsidR="00CE2C07" w:rsidRPr="00510DBA">
        <w:rPr>
          <w:iCs/>
        </w:rPr>
        <w:t xml:space="preserve"> wiąże się z uznaniem całości wydatków związanych z zamówieniem za wydatki niekwalifikowalne</w:t>
      </w:r>
      <w:r w:rsidR="00CE2C07">
        <w:rPr>
          <w:iCs/>
        </w:rPr>
        <w:t>.</w:t>
      </w:r>
    </w:p>
    <w:p w14:paraId="4DE246ED" w14:textId="23E1437F" w:rsidR="00CE2C07" w:rsidRPr="00094AEE" w:rsidRDefault="00CE2C07" w:rsidP="00FF60F0">
      <w:pPr>
        <w:numPr>
          <w:ilvl w:val="0"/>
          <w:numId w:val="56"/>
        </w:numPr>
        <w:tabs>
          <w:tab w:val="clear" w:pos="720"/>
          <w:tab w:val="num" w:pos="142"/>
        </w:tabs>
        <w:spacing w:before="60" w:after="60" w:line="240" w:lineRule="auto"/>
        <w:ind w:left="284" w:hanging="284"/>
        <w:jc w:val="both"/>
        <w:rPr>
          <w:rFonts w:asciiTheme="minorHAnsi" w:hAnsiTheme="minorHAnsi"/>
        </w:rPr>
      </w:pPr>
      <w:r w:rsidRPr="00510DBA">
        <w:rPr>
          <w:iCs/>
        </w:rPr>
        <w:t xml:space="preserve">W przypadku </w:t>
      </w:r>
      <w:r w:rsidR="008E0C7E">
        <w:t xml:space="preserve">zleceń </w:t>
      </w:r>
      <w:r w:rsidR="008E0C7E" w:rsidRPr="00A166B3">
        <w:t>dla wykonawców (zamówień)</w:t>
      </w:r>
      <w:r w:rsidRPr="00510DBA">
        <w:rPr>
          <w:iCs/>
        </w:rPr>
        <w:t xml:space="preserve"> w ramach Projektu </w:t>
      </w:r>
      <w:r w:rsidRPr="00510DBA">
        <w:rPr>
          <w:rFonts w:cs="Calibri"/>
        </w:rPr>
        <w:t xml:space="preserve">w drodze zastosowania przepisów </w:t>
      </w:r>
      <w:r w:rsidRPr="00CD471B">
        <w:rPr>
          <w:rFonts w:cs="Calibri"/>
          <w:spacing w:val="-4"/>
        </w:rPr>
        <w:t xml:space="preserve">ustawy </w:t>
      </w:r>
      <w:proofErr w:type="spellStart"/>
      <w:r w:rsidRPr="00CD471B">
        <w:rPr>
          <w:rFonts w:cs="Calibri"/>
          <w:spacing w:val="-4"/>
        </w:rPr>
        <w:t>Pzp</w:t>
      </w:r>
      <w:proofErr w:type="spellEnd"/>
      <w:r w:rsidRPr="00CD471B">
        <w:rPr>
          <w:rFonts w:cs="Calibri"/>
          <w:spacing w:val="-4"/>
        </w:rPr>
        <w:t xml:space="preserve"> lub zasady konkurencyjności</w:t>
      </w:r>
      <w:r w:rsidRPr="00CD471B">
        <w:rPr>
          <w:iCs/>
          <w:spacing w:val="-4"/>
        </w:rPr>
        <w:t xml:space="preserve"> Instytucja Pośrednicząca zastrzega sobie prawo weryfikacji</w:t>
      </w:r>
      <w:r w:rsidRPr="00510DBA">
        <w:rPr>
          <w:iCs/>
        </w:rPr>
        <w:t xml:space="preserve"> </w:t>
      </w:r>
      <w:r w:rsidRPr="00CD471B">
        <w:rPr>
          <w:rFonts w:cs="Calibri"/>
          <w:spacing w:val="-4"/>
        </w:rPr>
        <w:t>ewentualnych relacji umownych zawieranych przez wykonawcę z podwykonawcą /podwykonawcami</w:t>
      </w:r>
      <w:r w:rsidRPr="00510DBA">
        <w:rPr>
          <w:iCs/>
        </w:rPr>
        <w:t xml:space="preserve"> </w:t>
      </w:r>
      <w:r>
        <w:rPr>
          <w:iCs/>
        </w:rPr>
        <w:br/>
      </w:r>
      <w:r w:rsidRPr="00510DBA">
        <w:rPr>
          <w:iCs/>
        </w:rPr>
        <w:t>i w związku z tym</w:t>
      </w:r>
      <w:r>
        <w:rPr>
          <w:iCs/>
        </w:rPr>
        <w:t>:</w:t>
      </w:r>
    </w:p>
    <w:p w14:paraId="7CC7C663" w14:textId="3CBB8C21" w:rsidR="00CE2C07" w:rsidRDefault="00CE2C07" w:rsidP="00FF60F0">
      <w:pPr>
        <w:pStyle w:val="Akapitzlist"/>
        <w:numPr>
          <w:ilvl w:val="0"/>
          <w:numId w:val="87"/>
        </w:numPr>
        <w:spacing w:before="60" w:after="60"/>
        <w:jc w:val="both"/>
        <w:rPr>
          <w:rFonts w:asciiTheme="minorHAnsi" w:hAnsiTheme="minorHAnsi"/>
          <w:sz w:val="22"/>
          <w:szCs w:val="22"/>
        </w:rPr>
      </w:pPr>
      <w:r w:rsidRPr="00094AEE">
        <w:rPr>
          <w:rFonts w:asciiTheme="minorHAnsi" w:hAnsiTheme="minorHAnsi"/>
          <w:sz w:val="22"/>
          <w:szCs w:val="22"/>
        </w:rPr>
        <w:t xml:space="preserve">Beneficjent zobowiązuje się do przekazywania Instytucji </w:t>
      </w:r>
      <w:r>
        <w:rPr>
          <w:rFonts w:asciiTheme="minorHAnsi" w:hAnsiTheme="minorHAnsi"/>
          <w:sz w:val="22"/>
          <w:szCs w:val="22"/>
        </w:rPr>
        <w:t>Pośredniczącej</w:t>
      </w:r>
      <w:r w:rsidRPr="00094AEE">
        <w:rPr>
          <w:rFonts w:asciiTheme="minorHAnsi" w:hAnsiTheme="minorHAnsi"/>
          <w:sz w:val="22"/>
          <w:szCs w:val="22"/>
        </w:rPr>
        <w:t xml:space="preserve"> wszelkich informacji pozyskanych od wykonawcy o realizacji przez niego zadań </w:t>
      </w:r>
      <w:r w:rsidRPr="00094AEE">
        <w:rPr>
          <w:rFonts w:asciiTheme="minorHAnsi" w:hAnsiTheme="minorHAnsi"/>
          <w:iCs/>
          <w:sz w:val="22"/>
          <w:szCs w:val="22"/>
        </w:rPr>
        <w:t xml:space="preserve">lub ich części </w:t>
      </w:r>
      <w:r w:rsidRPr="00094AEE">
        <w:rPr>
          <w:rFonts w:asciiTheme="minorHAnsi" w:hAnsiTheme="minorHAnsi"/>
          <w:sz w:val="22"/>
          <w:szCs w:val="22"/>
        </w:rPr>
        <w:t>w ramach Projektu przy pomocy podwykonawcy /podwykonawców, w szczególności informacji identyfikujących podwykonawcę /podwykonawców,</w:t>
      </w:r>
      <w:r w:rsidR="009E1D24" w:rsidRPr="009E1D24">
        <w:rPr>
          <w:rFonts w:asciiTheme="minorHAnsi" w:hAnsiTheme="minorHAnsi" w:cs="Calibri"/>
        </w:rPr>
        <w:t xml:space="preserve"> </w:t>
      </w:r>
      <w:r w:rsidR="009E1D24" w:rsidRPr="001C0322">
        <w:rPr>
          <w:rFonts w:asciiTheme="minorHAnsi" w:hAnsiTheme="minorHAnsi" w:cs="Calibri"/>
        </w:rPr>
        <w:t xml:space="preserve">na etapie weryfikacji wniosku Beneficjenta o płatność, </w:t>
      </w:r>
      <w:r w:rsidR="009E1D24" w:rsidRPr="001C0322">
        <w:rPr>
          <w:rFonts w:asciiTheme="minorHAnsi" w:hAnsiTheme="minorHAnsi"/>
        </w:rPr>
        <w:t xml:space="preserve">w terminie </w:t>
      </w:r>
      <w:r w:rsidR="009E1D24" w:rsidRPr="001C0322">
        <w:rPr>
          <w:rFonts w:asciiTheme="minorHAnsi" w:hAnsiTheme="minorHAnsi" w:cs="Calibri"/>
        </w:rPr>
        <w:t>wskazanym przez Instytucję Pośredniczącą</w:t>
      </w:r>
      <w:r w:rsidR="009E1D24" w:rsidRPr="00094AEE">
        <w:rPr>
          <w:rFonts w:asciiTheme="minorHAnsi" w:hAnsiTheme="minorHAnsi"/>
          <w:sz w:val="22"/>
          <w:szCs w:val="22"/>
        </w:rPr>
        <w:t>;</w:t>
      </w:r>
    </w:p>
    <w:p w14:paraId="554B19E9" w14:textId="1F831711" w:rsidR="00CE2C07" w:rsidRPr="009E1D24" w:rsidRDefault="00CE2C07" w:rsidP="00FF60F0">
      <w:pPr>
        <w:numPr>
          <w:ilvl w:val="0"/>
          <w:numId w:val="87"/>
        </w:numPr>
        <w:spacing w:before="60" w:after="60" w:line="240" w:lineRule="auto"/>
        <w:jc w:val="both"/>
        <w:rPr>
          <w:rFonts w:asciiTheme="minorHAnsi" w:hAnsiTheme="minorHAnsi"/>
        </w:rPr>
      </w:pPr>
      <w:r w:rsidRPr="00094AEE">
        <w:rPr>
          <w:rFonts w:asciiTheme="minorHAnsi" w:hAnsiTheme="minorHAnsi"/>
        </w:rPr>
        <w:t xml:space="preserve">Beneficjent zobowiązuje się do zastrzeżenia w umowie z wykonawcą obowiązku informowania go o realizacji zadań </w:t>
      </w:r>
      <w:r w:rsidRPr="00094AEE">
        <w:rPr>
          <w:rFonts w:asciiTheme="minorHAnsi" w:hAnsiTheme="minorHAnsi"/>
          <w:iCs/>
        </w:rPr>
        <w:t>lub ich części</w:t>
      </w:r>
      <w:r w:rsidRPr="00094AEE">
        <w:rPr>
          <w:rFonts w:asciiTheme="minorHAnsi" w:hAnsiTheme="minorHAnsi"/>
        </w:rPr>
        <w:t xml:space="preserve"> siłami podwykonawcy /podwykonawców w terminie 7 dni od zawarcia umowy z podwykonawcą oraz do wskazania danych identyfikujących podwykonawcę /podwykonawców</w:t>
      </w:r>
      <w:r>
        <w:rPr>
          <w:rFonts w:asciiTheme="minorHAnsi" w:hAnsiTheme="minorHAnsi"/>
        </w:rPr>
        <w:t>.</w:t>
      </w:r>
    </w:p>
    <w:p w14:paraId="77494855" w14:textId="5BEA419D" w:rsidR="00D239F9" w:rsidRPr="00377661" w:rsidRDefault="00D239F9" w:rsidP="00FF60F0">
      <w:pPr>
        <w:numPr>
          <w:ilvl w:val="0"/>
          <w:numId w:val="56"/>
        </w:numPr>
        <w:tabs>
          <w:tab w:val="clear" w:pos="720"/>
          <w:tab w:val="num" w:pos="142"/>
        </w:tabs>
        <w:spacing w:before="60" w:after="60" w:line="240" w:lineRule="auto"/>
        <w:ind w:left="284" w:hanging="284"/>
        <w:jc w:val="both"/>
        <w:rPr>
          <w:rFonts w:asciiTheme="minorHAnsi" w:hAnsiTheme="minorHAnsi"/>
        </w:rPr>
      </w:pPr>
      <w:r w:rsidRPr="00377661">
        <w:rPr>
          <w:rFonts w:asciiTheme="minorHAnsi" w:hAnsiTheme="minorHAnsi"/>
        </w:rPr>
        <w:t xml:space="preserve">W przypadku naruszenia przez Beneficjenta warunków i procedur postępowania o udzielenie </w:t>
      </w:r>
      <w:r w:rsidRPr="00A866B9">
        <w:rPr>
          <w:rFonts w:asciiTheme="minorHAnsi" w:hAnsiTheme="minorHAnsi"/>
          <w:spacing w:val="-4"/>
        </w:rPr>
        <w:t xml:space="preserve">zamówienia, o których mowa w ust. 4 – 7, Instytucja </w:t>
      </w:r>
      <w:r w:rsidRPr="00A866B9">
        <w:rPr>
          <w:rFonts w:asciiTheme="minorHAnsi" w:hAnsiTheme="minorHAnsi" w:cs="Calibri"/>
          <w:spacing w:val="-4"/>
        </w:rPr>
        <w:t>Pośrednicząca</w:t>
      </w:r>
      <w:r w:rsidRPr="00A866B9">
        <w:rPr>
          <w:rFonts w:asciiTheme="minorHAnsi" w:hAnsiTheme="minorHAnsi"/>
          <w:spacing w:val="-4"/>
        </w:rPr>
        <w:t xml:space="preserve"> uznaje całość lub część wydatków</w:t>
      </w:r>
      <w:r w:rsidRPr="00377661">
        <w:rPr>
          <w:rFonts w:asciiTheme="minorHAnsi" w:hAnsiTheme="minorHAnsi"/>
        </w:rPr>
        <w:t xml:space="preserve"> </w:t>
      </w:r>
      <w:r w:rsidRPr="00A866B9">
        <w:rPr>
          <w:rFonts w:asciiTheme="minorHAnsi" w:hAnsiTheme="minorHAnsi"/>
          <w:spacing w:val="-4"/>
        </w:rPr>
        <w:t>związanych z tym zamówieniem za niekwalifikowalne, zgodnie z rozporządzeniem ministra właściwego</w:t>
      </w:r>
      <w:r w:rsidRPr="00377661">
        <w:rPr>
          <w:rFonts w:asciiTheme="minorHAnsi" w:hAnsiTheme="minorHAnsi"/>
        </w:rPr>
        <w:t xml:space="preserve"> do spraw rozwoju regionalnego, wydanym na podstawie art. 24 ust. 13 ustawy wdrożeniowej. Powyższe uznanie wydatków za wydatki niekwalifikowalne obejmuje całość wydatku poniesionego z naruszeniem ust. 4 - 7, tj. zarówno ze środków dofinansowania, jak też wkładu własnego.</w:t>
      </w:r>
    </w:p>
    <w:p w14:paraId="5168D69F" w14:textId="4B4D88DC" w:rsidR="00D239F9" w:rsidRPr="00377661" w:rsidRDefault="00D239F9" w:rsidP="00FF60F0">
      <w:pPr>
        <w:numPr>
          <w:ilvl w:val="0"/>
          <w:numId w:val="56"/>
        </w:numPr>
        <w:tabs>
          <w:tab w:val="clear" w:pos="720"/>
          <w:tab w:val="num" w:pos="142"/>
        </w:tabs>
        <w:spacing w:before="60" w:after="60" w:line="240" w:lineRule="auto"/>
        <w:ind w:left="284" w:hanging="284"/>
        <w:jc w:val="both"/>
        <w:rPr>
          <w:rFonts w:asciiTheme="minorHAnsi" w:hAnsiTheme="minorHAnsi"/>
        </w:rPr>
      </w:pPr>
      <w:r w:rsidRPr="00377661">
        <w:rPr>
          <w:rFonts w:asciiTheme="minorHAnsi" w:hAnsiTheme="minorHAnsi"/>
        </w:rPr>
        <w:t xml:space="preserve">Procedur określonych w </w:t>
      </w:r>
      <w:r w:rsidR="009E1D24">
        <w:rPr>
          <w:rFonts w:asciiTheme="minorHAnsi" w:hAnsiTheme="minorHAnsi"/>
        </w:rPr>
        <w:t>ust. 4 – 8</w:t>
      </w:r>
      <w:r w:rsidR="00761DAD">
        <w:rPr>
          <w:rFonts w:asciiTheme="minorHAnsi" w:hAnsiTheme="minorHAnsi"/>
        </w:rPr>
        <w:t xml:space="preserve"> </w:t>
      </w:r>
      <w:r w:rsidRPr="00377661">
        <w:rPr>
          <w:rFonts w:asciiTheme="minorHAnsi" w:hAnsiTheme="minorHAnsi"/>
        </w:rPr>
        <w:t xml:space="preserve">nie stosuje się do zamówień określonych w art. 4 ustawy </w:t>
      </w:r>
      <w:proofErr w:type="spellStart"/>
      <w:r w:rsidRPr="00377661">
        <w:rPr>
          <w:rFonts w:asciiTheme="minorHAnsi" w:hAnsiTheme="minorHAnsi"/>
        </w:rPr>
        <w:t>Pzp</w:t>
      </w:r>
      <w:proofErr w:type="spellEnd"/>
      <w:r w:rsidRPr="00377661">
        <w:rPr>
          <w:rFonts w:asciiTheme="minorHAnsi" w:hAnsiTheme="minorHAnsi"/>
        </w:rPr>
        <w:t xml:space="preserve">, z wyjątkiem zamówień określonych w art. 4 pkt 8 ustawy </w:t>
      </w:r>
      <w:proofErr w:type="spellStart"/>
      <w:r w:rsidRPr="00377661">
        <w:rPr>
          <w:rFonts w:asciiTheme="minorHAnsi" w:hAnsiTheme="minorHAnsi"/>
        </w:rPr>
        <w:t>Pzp</w:t>
      </w:r>
      <w:proofErr w:type="spellEnd"/>
      <w:r w:rsidRPr="00377661">
        <w:rPr>
          <w:rFonts w:asciiTheme="minorHAnsi" w:hAnsiTheme="minorHAnsi"/>
        </w:rPr>
        <w:t xml:space="preserve">, przy czym udzielenie zamówienia, którego przedmiotem jest nabycie własności lub innych praw do istniejących budynków lub nieruchomości przez podmiot niebędący zamawiającym w rozumieniu ustawy </w:t>
      </w:r>
      <w:proofErr w:type="spellStart"/>
      <w:r w:rsidRPr="00377661">
        <w:rPr>
          <w:rFonts w:asciiTheme="minorHAnsi" w:hAnsiTheme="minorHAnsi"/>
        </w:rPr>
        <w:t>Pzp</w:t>
      </w:r>
      <w:proofErr w:type="spellEnd"/>
      <w:r w:rsidRPr="00377661">
        <w:rPr>
          <w:rFonts w:asciiTheme="minorHAnsi" w:hAnsiTheme="minorHAnsi"/>
        </w:rPr>
        <w:t xml:space="preserve"> z pominięciem zasady konkurencyjności jest możliwe jedynie w przypadku braku powiązań osobowych i</w:t>
      </w:r>
      <w:r w:rsidR="00761DAD">
        <w:rPr>
          <w:rFonts w:asciiTheme="minorHAnsi" w:hAnsiTheme="minorHAnsi"/>
        </w:rPr>
        <w:t> </w:t>
      </w:r>
      <w:r w:rsidRPr="00377661">
        <w:rPr>
          <w:rFonts w:asciiTheme="minorHAnsi" w:hAnsiTheme="minorHAnsi"/>
        </w:rPr>
        <w:t xml:space="preserve">kapitałowych, o których mowa w sekcji 6.5.2 pkt 2 lit. a Wytycznych, o których mowa w § 4 ust. 6 pkt 2 decyzji, oraz do zamówień określonych w art. 4d ustawy </w:t>
      </w:r>
      <w:proofErr w:type="spellStart"/>
      <w:r w:rsidRPr="00377661">
        <w:rPr>
          <w:rFonts w:asciiTheme="minorHAnsi" w:hAnsiTheme="minorHAnsi"/>
        </w:rPr>
        <w:t>Pzp</w:t>
      </w:r>
      <w:proofErr w:type="spellEnd"/>
      <w:r w:rsidR="00C14353">
        <w:rPr>
          <w:rFonts w:asciiTheme="minorHAnsi" w:hAnsiTheme="minorHAnsi"/>
        </w:rPr>
        <w:t xml:space="preserve"> oraz do wydatków rozliczanych metodami uproszczonymi</w:t>
      </w:r>
      <w:r w:rsidRPr="00377661">
        <w:rPr>
          <w:rFonts w:asciiTheme="minorHAnsi" w:hAnsiTheme="minorHAnsi"/>
        </w:rPr>
        <w:t>.</w:t>
      </w:r>
    </w:p>
    <w:p w14:paraId="3DFE6169" w14:textId="2745F8BE" w:rsidR="00D239F9" w:rsidRPr="00377661" w:rsidRDefault="00D239F9" w:rsidP="00FF60F0">
      <w:pPr>
        <w:numPr>
          <w:ilvl w:val="0"/>
          <w:numId w:val="56"/>
        </w:numPr>
        <w:tabs>
          <w:tab w:val="clear" w:pos="720"/>
          <w:tab w:val="num" w:pos="142"/>
        </w:tabs>
        <w:spacing w:before="60" w:after="60" w:line="240" w:lineRule="auto"/>
        <w:ind w:left="284" w:hanging="284"/>
        <w:jc w:val="both"/>
        <w:rPr>
          <w:rFonts w:asciiTheme="minorHAnsi" w:hAnsiTheme="minorHAnsi"/>
        </w:rPr>
      </w:pPr>
      <w:r w:rsidRPr="00377661">
        <w:rPr>
          <w:rFonts w:asciiTheme="minorHAnsi" w:hAnsiTheme="minorHAnsi"/>
        </w:rPr>
        <w:lastRenderedPageBreak/>
        <w:t xml:space="preserve">Możliwe jest niestosowanie procedur określonych w </w:t>
      </w:r>
      <w:r w:rsidR="009E1D24">
        <w:rPr>
          <w:rFonts w:asciiTheme="minorHAnsi" w:hAnsiTheme="minorHAnsi"/>
        </w:rPr>
        <w:t>ust. 4 – 8</w:t>
      </w:r>
      <w:r w:rsidRPr="00377661">
        <w:rPr>
          <w:rFonts w:asciiTheme="minorHAnsi" w:hAnsiTheme="minorHAnsi"/>
        </w:rPr>
        <w:t xml:space="preserve"> przy udzielaniu zamówień w przypadkach określonych w </w:t>
      </w:r>
      <w:r w:rsidR="008E0C7E">
        <w:rPr>
          <w:rFonts w:asciiTheme="minorHAnsi" w:hAnsiTheme="minorHAnsi"/>
        </w:rPr>
        <w:t>Podrozdziale</w:t>
      </w:r>
      <w:r w:rsidR="008E0C7E" w:rsidRPr="00377661">
        <w:rPr>
          <w:rFonts w:asciiTheme="minorHAnsi" w:hAnsiTheme="minorHAnsi"/>
        </w:rPr>
        <w:t xml:space="preserve"> </w:t>
      </w:r>
      <w:r w:rsidRPr="00377661">
        <w:rPr>
          <w:rFonts w:asciiTheme="minorHAnsi" w:hAnsiTheme="minorHAnsi"/>
        </w:rPr>
        <w:t xml:space="preserve">6.5 pkt </w:t>
      </w:r>
      <w:r w:rsidR="00552A05">
        <w:rPr>
          <w:rFonts w:asciiTheme="minorHAnsi" w:hAnsiTheme="minorHAnsi"/>
        </w:rPr>
        <w:t>7</w:t>
      </w:r>
      <w:r w:rsidRPr="00377661">
        <w:rPr>
          <w:rFonts w:asciiTheme="minorHAnsi" w:hAnsiTheme="minorHAnsi"/>
        </w:rPr>
        <w:t xml:space="preserve"> Wytycznych</w:t>
      </w:r>
      <w:r w:rsidRPr="00377661">
        <w:rPr>
          <w:rFonts w:asciiTheme="minorHAnsi" w:hAnsiTheme="minorHAnsi"/>
          <w:vertAlign w:val="superscript"/>
        </w:rPr>
        <w:footnoteReference w:id="96"/>
      </w:r>
      <w:r w:rsidRPr="00377661">
        <w:rPr>
          <w:rFonts w:asciiTheme="minorHAnsi" w:hAnsiTheme="minorHAnsi"/>
        </w:rPr>
        <w:t>, o których mowa w § 4 ust. 6 pkt 2 decyzji.</w:t>
      </w:r>
    </w:p>
    <w:p w14:paraId="62EBD634" w14:textId="4FE2F92C" w:rsidR="00D239F9" w:rsidRPr="00631C01" w:rsidRDefault="00D239F9" w:rsidP="00FF60F0">
      <w:pPr>
        <w:numPr>
          <w:ilvl w:val="0"/>
          <w:numId w:val="56"/>
        </w:numPr>
        <w:tabs>
          <w:tab w:val="clear" w:pos="720"/>
          <w:tab w:val="num" w:pos="142"/>
        </w:tabs>
        <w:spacing w:before="60" w:after="60" w:line="240" w:lineRule="auto"/>
        <w:ind w:left="284" w:hanging="284"/>
        <w:jc w:val="both"/>
        <w:rPr>
          <w:rFonts w:asciiTheme="minorHAnsi" w:hAnsiTheme="minorHAnsi"/>
        </w:rPr>
      </w:pPr>
      <w:r w:rsidRPr="00377661">
        <w:rPr>
          <w:rFonts w:asciiTheme="minorHAnsi" w:hAnsiTheme="minorHAnsi"/>
        </w:rPr>
        <w:t xml:space="preserve">Możliwe jest niestosowanie procedur określonych w </w:t>
      </w:r>
      <w:r w:rsidR="009E1D24">
        <w:rPr>
          <w:rFonts w:asciiTheme="minorHAnsi" w:hAnsiTheme="minorHAnsi"/>
        </w:rPr>
        <w:t>ust. 4 – 8</w:t>
      </w:r>
      <w:r w:rsidRPr="00377661">
        <w:rPr>
          <w:rFonts w:asciiTheme="minorHAnsi" w:hAnsiTheme="minorHAnsi"/>
        </w:rPr>
        <w:t xml:space="preserve"> w przypadkach określonych w art. 67 ust. 1 pkt 12 - 15 ustawy </w:t>
      </w:r>
      <w:proofErr w:type="spellStart"/>
      <w:r w:rsidRPr="00377661">
        <w:rPr>
          <w:rFonts w:asciiTheme="minorHAnsi" w:hAnsiTheme="minorHAnsi"/>
        </w:rPr>
        <w:t>Pzp</w:t>
      </w:r>
      <w:proofErr w:type="spellEnd"/>
      <w:r w:rsidRPr="00631C01">
        <w:rPr>
          <w:rFonts w:asciiTheme="minorHAnsi" w:hAnsiTheme="minorHAnsi"/>
          <w:vertAlign w:val="superscript"/>
        </w:rPr>
        <w:footnoteReference w:id="97"/>
      </w:r>
      <w:r w:rsidRPr="00631C01">
        <w:rPr>
          <w:rFonts w:asciiTheme="minorHAnsi" w:hAnsiTheme="minorHAnsi"/>
        </w:rPr>
        <w:t>. Możliwość ta dotyczy jedynie podmiotów wskazanych w tym przepisie.</w:t>
      </w:r>
    </w:p>
    <w:p w14:paraId="0C8579A9" w14:textId="68BEDF49" w:rsidR="00D239F9" w:rsidRPr="004603C9" w:rsidRDefault="00D239F9" w:rsidP="00FF60F0">
      <w:pPr>
        <w:numPr>
          <w:ilvl w:val="0"/>
          <w:numId w:val="56"/>
        </w:numPr>
        <w:tabs>
          <w:tab w:val="clear" w:pos="720"/>
          <w:tab w:val="num" w:pos="142"/>
        </w:tabs>
        <w:spacing w:before="60" w:after="60" w:line="240" w:lineRule="auto"/>
        <w:ind w:left="284" w:hanging="284"/>
        <w:jc w:val="both"/>
        <w:rPr>
          <w:rFonts w:asciiTheme="minorHAnsi" w:hAnsiTheme="minorHAnsi"/>
        </w:rPr>
      </w:pPr>
      <w:r w:rsidRPr="00631C01">
        <w:rPr>
          <w:rFonts w:asciiTheme="minorHAnsi" w:hAnsiTheme="minorHAnsi"/>
        </w:rPr>
        <w:t xml:space="preserve">Spełnienie przesłanek umożliwiających niestosowanie procedur określonych </w:t>
      </w:r>
      <w:r w:rsidRPr="004603C9">
        <w:rPr>
          <w:rFonts w:asciiTheme="minorHAnsi" w:hAnsiTheme="minorHAnsi"/>
        </w:rPr>
        <w:t>w ust</w:t>
      </w:r>
      <w:r w:rsidRPr="000E1BA7">
        <w:rPr>
          <w:rFonts w:asciiTheme="minorHAnsi" w:hAnsiTheme="minorHAnsi"/>
        </w:rPr>
        <w:t xml:space="preserve">. </w:t>
      </w:r>
      <w:r w:rsidRPr="000E1BA7">
        <w:rPr>
          <w:rFonts w:asciiTheme="minorHAnsi" w:hAnsiTheme="minorHAnsi" w:cs="Calibri"/>
        </w:rPr>
        <w:t>1</w:t>
      </w:r>
      <w:r w:rsidR="009E1D24">
        <w:rPr>
          <w:rFonts w:asciiTheme="minorHAnsi" w:hAnsiTheme="minorHAnsi" w:cs="Calibri"/>
        </w:rPr>
        <w:t>4</w:t>
      </w:r>
      <w:r w:rsidRPr="000E1BA7">
        <w:rPr>
          <w:rFonts w:asciiTheme="minorHAnsi" w:hAnsiTheme="minorHAnsi"/>
        </w:rPr>
        <w:t xml:space="preserve"> i </w:t>
      </w:r>
      <w:r w:rsidRPr="000E1BA7">
        <w:rPr>
          <w:rFonts w:asciiTheme="minorHAnsi" w:hAnsiTheme="minorHAnsi" w:cs="Calibri"/>
        </w:rPr>
        <w:t>1</w:t>
      </w:r>
      <w:r w:rsidR="009E1D24">
        <w:rPr>
          <w:rFonts w:asciiTheme="minorHAnsi" w:hAnsiTheme="minorHAnsi" w:cs="Calibri"/>
        </w:rPr>
        <w:t>5</w:t>
      </w:r>
      <w:r w:rsidRPr="004603C9">
        <w:rPr>
          <w:rFonts w:asciiTheme="minorHAnsi" w:hAnsiTheme="minorHAnsi"/>
        </w:rPr>
        <w:t xml:space="preserve"> musi być uzasadnione na piśmie.</w:t>
      </w:r>
    </w:p>
    <w:p w14:paraId="77990A07" w14:textId="1A75AC9B" w:rsidR="00D239F9" w:rsidRPr="00631C01" w:rsidRDefault="00D239F9" w:rsidP="00FF60F0">
      <w:pPr>
        <w:numPr>
          <w:ilvl w:val="0"/>
          <w:numId w:val="56"/>
        </w:numPr>
        <w:tabs>
          <w:tab w:val="clear" w:pos="720"/>
          <w:tab w:val="num" w:pos="142"/>
        </w:tabs>
        <w:spacing w:before="60" w:after="60" w:line="240" w:lineRule="auto"/>
        <w:ind w:left="284" w:hanging="284"/>
        <w:jc w:val="both"/>
        <w:rPr>
          <w:rFonts w:asciiTheme="minorHAnsi" w:hAnsiTheme="minorHAnsi"/>
        </w:rPr>
      </w:pPr>
      <w:r w:rsidRPr="00E54359">
        <w:rPr>
          <w:rFonts w:asciiTheme="minorHAnsi" w:hAnsiTheme="minorHAnsi"/>
        </w:rPr>
        <w:t xml:space="preserve">Beneficjent jest zobowiązany do przekazywania Instytucji </w:t>
      </w:r>
      <w:r w:rsidRPr="004603C9">
        <w:rPr>
          <w:rFonts w:asciiTheme="minorHAnsi" w:hAnsiTheme="minorHAnsi" w:cs="Calibri"/>
        </w:rPr>
        <w:t>Pośredniczącej</w:t>
      </w:r>
      <w:r w:rsidRPr="004603C9">
        <w:rPr>
          <w:rFonts w:asciiTheme="minorHAnsi" w:hAnsiTheme="minorHAnsi"/>
        </w:rPr>
        <w:t xml:space="preserve"> dokumentacji dotyczącej przeprowadzonych zamówień, o których mowa w ust. 4 </w:t>
      </w:r>
      <w:r w:rsidRPr="004603C9">
        <w:rPr>
          <w:rFonts w:asciiTheme="minorHAnsi" w:hAnsiTheme="minorHAnsi" w:cs="Calibri"/>
        </w:rPr>
        <w:t>–</w:t>
      </w:r>
      <w:r w:rsidRPr="004603C9">
        <w:rPr>
          <w:rFonts w:asciiTheme="minorHAnsi" w:hAnsiTheme="minorHAnsi"/>
        </w:rPr>
        <w:t xml:space="preserve"> 6, </w:t>
      </w:r>
      <w:r w:rsidRPr="004603C9">
        <w:rPr>
          <w:rFonts w:asciiTheme="minorHAnsi" w:hAnsiTheme="minorHAnsi" w:cs="Calibri"/>
        </w:rPr>
        <w:t xml:space="preserve">na etapie weryfikacji wniosku Beneficjenta o płatność, </w:t>
      </w:r>
      <w:r w:rsidRPr="004603C9">
        <w:rPr>
          <w:rFonts w:asciiTheme="minorHAnsi" w:hAnsiTheme="minorHAnsi"/>
        </w:rPr>
        <w:t xml:space="preserve">w terminie </w:t>
      </w:r>
      <w:r w:rsidRPr="004603C9">
        <w:rPr>
          <w:rFonts w:asciiTheme="minorHAnsi" w:hAnsiTheme="minorHAnsi" w:cs="Calibri"/>
        </w:rPr>
        <w:t>wskazanym przez Instytucję Pośredniczącą.</w:t>
      </w:r>
      <w:r w:rsidRPr="004603C9">
        <w:rPr>
          <w:rFonts w:asciiTheme="minorHAnsi" w:hAnsiTheme="minorHAnsi"/>
        </w:rPr>
        <w:t xml:space="preserve"> Wykaz </w:t>
      </w:r>
      <w:r w:rsidRPr="004603C9">
        <w:rPr>
          <w:rFonts w:asciiTheme="minorHAnsi" w:hAnsiTheme="minorHAnsi" w:cs="Calibri"/>
        </w:rPr>
        <w:br/>
      </w:r>
      <w:r w:rsidRPr="004603C9">
        <w:rPr>
          <w:rFonts w:asciiTheme="minorHAnsi" w:hAnsiTheme="minorHAnsi"/>
        </w:rPr>
        <w:t xml:space="preserve">i forma w jakiej dokumentacja ma zostać złożona </w:t>
      </w:r>
      <w:r w:rsidR="007F02D7">
        <w:rPr>
          <w:rFonts w:asciiTheme="minorHAnsi" w:hAnsiTheme="minorHAnsi"/>
        </w:rPr>
        <w:t xml:space="preserve">zostanie podana przez </w:t>
      </w:r>
      <w:r w:rsidRPr="004603C9">
        <w:rPr>
          <w:rFonts w:asciiTheme="minorHAnsi" w:hAnsiTheme="minorHAnsi"/>
        </w:rPr>
        <w:t xml:space="preserve"> Instytucj</w:t>
      </w:r>
      <w:r w:rsidR="007F02D7">
        <w:rPr>
          <w:rFonts w:asciiTheme="minorHAnsi" w:hAnsiTheme="minorHAnsi"/>
        </w:rPr>
        <w:t>ę</w:t>
      </w:r>
      <w:r w:rsidRPr="004603C9">
        <w:rPr>
          <w:rFonts w:asciiTheme="minorHAnsi" w:hAnsiTheme="minorHAnsi"/>
        </w:rPr>
        <w:t xml:space="preserve"> </w:t>
      </w:r>
      <w:r w:rsidRPr="004603C9">
        <w:rPr>
          <w:rFonts w:asciiTheme="minorHAnsi" w:hAnsiTheme="minorHAnsi" w:cs="Calibri"/>
        </w:rPr>
        <w:t>Pośrednicząc</w:t>
      </w:r>
      <w:r w:rsidR="007F02D7">
        <w:rPr>
          <w:rFonts w:asciiTheme="minorHAnsi" w:hAnsiTheme="minorHAnsi" w:cs="Calibri"/>
        </w:rPr>
        <w:t>ą</w:t>
      </w:r>
      <w:r w:rsidRPr="004603C9">
        <w:rPr>
          <w:rFonts w:asciiTheme="minorHAnsi" w:hAnsiTheme="minorHAnsi" w:cs="Calibri"/>
        </w:rPr>
        <w:t xml:space="preserve">. </w:t>
      </w:r>
    </w:p>
    <w:p w14:paraId="4522B33E" w14:textId="76B15742" w:rsidR="00D239F9" w:rsidRPr="00631C01" w:rsidRDefault="00D239F9" w:rsidP="00FF60F0">
      <w:pPr>
        <w:numPr>
          <w:ilvl w:val="0"/>
          <w:numId w:val="56"/>
        </w:numPr>
        <w:tabs>
          <w:tab w:val="clear" w:pos="720"/>
          <w:tab w:val="num" w:pos="142"/>
        </w:tabs>
        <w:spacing w:before="60" w:after="60" w:line="240" w:lineRule="auto"/>
        <w:ind w:left="284" w:hanging="284"/>
        <w:jc w:val="both"/>
        <w:rPr>
          <w:rFonts w:asciiTheme="minorHAnsi" w:hAnsiTheme="minorHAnsi"/>
        </w:rPr>
      </w:pPr>
      <w:r w:rsidRPr="00631C01">
        <w:rPr>
          <w:rFonts w:asciiTheme="minorHAnsi" w:hAnsiTheme="minorHAnsi"/>
        </w:rPr>
        <w:t xml:space="preserve">Na Beneficjencie spoczywa obowiązek gromadzenia i przedstawiania Instytucji </w:t>
      </w:r>
      <w:r w:rsidRPr="00D239F9">
        <w:rPr>
          <w:rFonts w:asciiTheme="minorHAnsi" w:hAnsiTheme="minorHAnsi" w:cs="Calibri"/>
        </w:rPr>
        <w:t>Pośredniczącej</w:t>
      </w:r>
      <w:r w:rsidRPr="00631C01">
        <w:rPr>
          <w:rFonts w:asciiTheme="minorHAnsi" w:hAnsiTheme="minorHAnsi"/>
        </w:rPr>
        <w:t xml:space="preserve"> dowodów, które potwierdzą spełnienie wymogów określonych w niniejszym rozdziale. </w:t>
      </w:r>
    </w:p>
    <w:p w14:paraId="5F431F5F" w14:textId="1B3F0AAE" w:rsidR="00D239F9" w:rsidRPr="00631C01" w:rsidRDefault="00D239F9" w:rsidP="00FF60F0">
      <w:pPr>
        <w:numPr>
          <w:ilvl w:val="0"/>
          <w:numId w:val="56"/>
        </w:numPr>
        <w:tabs>
          <w:tab w:val="clear" w:pos="720"/>
          <w:tab w:val="num" w:pos="142"/>
        </w:tabs>
        <w:spacing w:before="60" w:after="60" w:line="240" w:lineRule="auto"/>
        <w:ind w:left="284" w:hanging="284"/>
        <w:jc w:val="both"/>
        <w:rPr>
          <w:rFonts w:asciiTheme="minorHAnsi" w:hAnsiTheme="minorHAnsi"/>
        </w:rPr>
      </w:pPr>
      <w:r w:rsidRPr="00631C01">
        <w:rPr>
          <w:rFonts w:asciiTheme="minorHAnsi" w:hAnsiTheme="minorHAnsi"/>
        </w:rPr>
        <w:t xml:space="preserve">Nieprzekazanie dokumentacji wymienionej w ust. </w:t>
      </w:r>
      <w:r w:rsidR="00DC290B" w:rsidRPr="00B05DE6">
        <w:rPr>
          <w:rFonts w:cs="Calibri"/>
        </w:rPr>
        <w:t>1</w:t>
      </w:r>
      <w:r w:rsidR="009E1D24">
        <w:rPr>
          <w:rFonts w:cs="Calibri"/>
        </w:rPr>
        <w:t>7</w:t>
      </w:r>
      <w:r w:rsidRPr="00631C01">
        <w:rPr>
          <w:rFonts w:asciiTheme="minorHAnsi" w:hAnsiTheme="minorHAnsi"/>
        </w:rPr>
        <w:t xml:space="preserve"> może rodzić skutki określone w § 25 ust.</w:t>
      </w:r>
      <w:r w:rsidR="003831F1">
        <w:rPr>
          <w:rFonts w:asciiTheme="minorHAnsi" w:hAnsiTheme="minorHAnsi"/>
        </w:rPr>
        <w:t xml:space="preserve">1 pkt </w:t>
      </w:r>
      <w:r w:rsidR="00401C55">
        <w:rPr>
          <w:rFonts w:asciiTheme="minorHAnsi" w:hAnsiTheme="minorHAnsi"/>
        </w:rPr>
        <w:t>8</w:t>
      </w:r>
      <w:r w:rsidR="003831F1">
        <w:rPr>
          <w:rFonts w:asciiTheme="minorHAnsi" w:hAnsiTheme="minorHAnsi"/>
        </w:rPr>
        <w:t>-1</w:t>
      </w:r>
      <w:r w:rsidR="00401C55">
        <w:rPr>
          <w:rFonts w:asciiTheme="minorHAnsi" w:hAnsiTheme="minorHAnsi"/>
        </w:rPr>
        <w:t>4</w:t>
      </w:r>
      <w:r w:rsidRPr="00631C01">
        <w:rPr>
          <w:rFonts w:asciiTheme="minorHAnsi" w:hAnsiTheme="minorHAnsi"/>
        </w:rPr>
        <w:t xml:space="preserve"> decyzji. </w:t>
      </w:r>
    </w:p>
    <w:p w14:paraId="2D177527" w14:textId="17FF252D" w:rsidR="00D239F9" w:rsidRPr="00631C01" w:rsidRDefault="00D239F9" w:rsidP="00FF60F0">
      <w:pPr>
        <w:numPr>
          <w:ilvl w:val="0"/>
          <w:numId w:val="56"/>
        </w:numPr>
        <w:tabs>
          <w:tab w:val="clear" w:pos="720"/>
          <w:tab w:val="num" w:pos="142"/>
        </w:tabs>
        <w:spacing w:before="60" w:after="60" w:line="240" w:lineRule="auto"/>
        <w:ind w:left="284" w:hanging="284"/>
        <w:jc w:val="both"/>
        <w:rPr>
          <w:rFonts w:asciiTheme="minorHAnsi" w:hAnsiTheme="minorHAnsi"/>
        </w:rPr>
      </w:pPr>
      <w:r w:rsidRPr="00631C01">
        <w:rPr>
          <w:rFonts w:asciiTheme="minorHAnsi" w:hAnsiTheme="minorHAnsi"/>
        </w:rPr>
        <w:t xml:space="preserve">Wydatki poniesione w trybie określonym w ust. 4 - 7, które zostały wykazane we wniosku </w:t>
      </w:r>
      <w:r w:rsidRPr="00D239F9">
        <w:rPr>
          <w:rFonts w:asciiTheme="minorHAnsi" w:hAnsiTheme="minorHAnsi" w:cs="Calibri"/>
        </w:rPr>
        <w:br/>
      </w:r>
      <w:r w:rsidRPr="00631C01">
        <w:rPr>
          <w:rFonts w:asciiTheme="minorHAnsi" w:hAnsiTheme="minorHAnsi"/>
        </w:rPr>
        <w:t xml:space="preserve">o płatność </w:t>
      </w:r>
      <w:r w:rsidR="007972D0">
        <w:rPr>
          <w:rFonts w:asciiTheme="minorHAnsi" w:hAnsiTheme="minorHAnsi"/>
        </w:rPr>
        <w:t xml:space="preserve">i objęte próbą na dokumentach </w:t>
      </w:r>
      <w:r w:rsidRPr="00631C01">
        <w:rPr>
          <w:rFonts w:asciiTheme="minorHAnsi" w:hAnsiTheme="minorHAnsi"/>
        </w:rPr>
        <w:t xml:space="preserve">nie będą zatwierdzone dopóki prawidłowość przeprowadzonych przez Beneficjenta procedur, w ramach których wyłoniono wykonawców, nie zostanie pozytywnie zweryfikowana przez Instytucję </w:t>
      </w:r>
      <w:r w:rsidRPr="00D239F9">
        <w:rPr>
          <w:rFonts w:asciiTheme="minorHAnsi" w:hAnsiTheme="minorHAnsi" w:cs="Calibri"/>
        </w:rPr>
        <w:t>Pośredniczącą</w:t>
      </w:r>
      <w:r w:rsidRPr="00631C01">
        <w:rPr>
          <w:rFonts w:asciiTheme="minorHAnsi" w:hAnsiTheme="minorHAnsi"/>
        </w:rPr>
        <w:t>.</w:t>
      </w:r>
      <w:r w:rsidR="001C6AFB">
        <w:rPr>
          <w:rFonts w:asciiTheme="minorHAnsi" w:hAnsiTheme="minorHAnsi"/>
        </w:rPr>
        <w:t xml:space="preserve"> </w:t>
      </w:r>
      <w:r w:rsidR="001C6AFB" w:rsidRPr="005F6B43">
        <w:rPr>
          <w:rFonts w:cs="Calibri"/>
        </w:rPr>
        <w:t xml:space="preserve">Nie wstrzymuje to jednakże możliwości zatwierdzenia przez Instytucję </w:t>
      </w:r>
      <w:r w:rsidR="001C6AFB">
        <w:rPr>
          <w:rFonts w:cs="Calibri"/>
        </w:rPr>
        <w:t>Pośredniczącą</w:t>
      </w:r>
      <w:r w:rsidR="001C6AFB" w:rsidRPr="005F6B43">
        <w:rPr>
          <w:rFonts w:cs="Calibri"/>
        </w:rPr>
        <w:t xml:space="preserve"> wniosku o płatność i poświadczenia wydatków nieobj</w:t>
      </w:r>
      <w:r w:rsidR="001C6AFB">
        <w:rPr>
          <w:rFonts w:cs="Calibri"/>
        </w:rPr>
        <w:t>ętych trybem określonym w ust. 4 – 7</w:t>
      </w:r>
      <w:r w:rsidR="001C6AFB" w:rsidRPr="005F6B43">
        <w:rPr>
          <w:rFonts w:cs="Calibri"/>
        </w:rPr>
        <w:t>. Po potwierdzeniu prawidłowości przeprowadzonych przez beneficjenta procedur</w:t>
      </w:r>
      <w:r w:rsidR="001C6AFB">
        <w:rPr>
          <w:rFonts w:cs="Calibri"/>
        </w:rPr>
        <w:t>,</w:t>
      </w:r>
      <w:r w:rsidR="001C6AFB" w:rsidRPr="005F6B43">
        <w:rPr>
          <w:rFonts w:cs="Calibri"/>
        </w:rPr>
        <w:t xml:space="preserve"> o których mowa powyżej</w:t>
      </w:r>
      <w:r w:rsidR="001C6AFB">
        <w:rPr>
          <w:rFonts w:cs="Calibri"/>
        </w:rPr>
        <w:t>,</w:t>
      </w:r>
      <w:r w:rsidR="001C6AFB" w:rsidRPr="005F6B43">
        <w:rPr>
          <w:rFonts w:cs="Calibri"/>
        </w:rPr>
        <w:t xml:space="preserve"> Instytucja </w:t>
      </w:r>
      <w:r w:rsidR="001C6AFB">
        <w:rPr>
          <w:rFonts w:cs="Calibri"/>
        </w:rPr>
        <w:t>Pośrednicząca</w:t>
      </w:r>
      <w:r w:rsidR="001C6AFB" w:rsidRPr="005F6B43">
        <w:rPr>
          <w:rFonts w:cs="Calibri"/>
        </w:rPr>
        <w:t xml:space="preserve"> poświadcza kwalifikowalność wydatków co do których nie stwierdzono zastrzeżeń w wyniku dokonanej kontroli</w:t>
      </w:r>
      <w:r w:rsidR="001C6AFB">
        <w:rPr>
          <w:rFonts w:cs="Calibri"/>
        </w:rPr>
        <w:t>.</w:t>
      </w:r>
    </w:p>
    <w:p w14:paraId="77F61362" w14:textId="327BB749" w:rsidR="00D239F9" w:rsidRPr="00D239F9" w:rsidRDefault="00D239F9" w:rsidP="00FF60F0">
      <w:pPr>
        <w:numPr>
          <w:ilvl w:val="0"/>
          <w:numId w:val="56"/>
        </w:numPr>
        <w:tabs>
          <w:tab w:val="clear" w:pos="720"/>
          <w:tab w:val="num" w:pos="142"/>
        </w:tabs>
        <w:spacing w:before="60" w:after="60" w:line="240" w:lineRule="auto"/>
        <w:ind w:left="284" w:hanging="284"/>
        <w:jc w:val="both"/>
        <w:rPr>
          <w:rFonts w:asciiTheme="minorHAnsi" w:hAnsiTheme="minorHAnsi" w:cs="Calibri"/>
        </w:rPr>
      </w:pPr>
      <w:r w:rsidRPr="00D239F9">
        <w:rPr>
          <w:rFonts w:asciiTheme="minorHAnsi" w:hAnsiTheme="minorHAnsi" w:cs="Calibri"/>
        </w:rPr>
        <w:t xml:space="preserve">Za nienależyte wykonanie zamówień, o których mowa w ust. 4 – 6, Beneficjent stosuje kary umowne, które wskazane są w umowie zawieranej z wykonawcą. W sytuacji niewywiązania się </w:t>
      </w:r>
      <w:r w:rsidRPr="00D239F9">
        <w:rPr>
          <w:rFonts w:asciiTheme="minorHAnsi" w:hAnsiTheme="minorHAnsi" w:cs="Calibri"/>
          <w:spacing w:val="-6"/>
        </w:rPr>
        <w:t>przez wykonawcę z warunków umowy o zamówienie przy jednoczesnym bezzasadnym niezastosowaniu</w:t>
      </w:r>
      <w:r w:rsidRPr="00D239F9">
        <w:rPr>
          <w:rFonts w:asciiTheme="minorHAnsi" w:hAnsiTheme="minorHAnsi" w:cs="Calibri"/>
        </w:rPr>
        <w:t xml:space="preserve"> kar umownych (braku zapisów w tym zakresie w umowie z wykonawcami, względnie niedochodzeniu ich w stosownym postępowaniu), Instytucja Pośrednicząca może uznać część wydatków związanych z tym zamówieniem za niekwalifikowalne.</w:t>
      </w:r>
    </w:p>
    <w:p w14:paraId="36529BFA" w14:textId="6DCF91B9" w:rsidR="00D239F9" w:rsidRPr="00631C01" w:rsidRDefault="00D239F9" w:rsidP="00FF60F0">
      <w:pPr>
        <w:numPr>
          <w:ilvl w:val="0"/>
          <w:numId w:val="56"/>
        </w:numPr>
        <w:tabs>
          <w:tab w:val="clear" w:pos="720"/>
          <w:tab w:val="num" w:pos="142"/>
        </w:tabs>
        <w:spacing w:before="60" w:after="60" w:line="240" w:lineRule="auto"/>
        <w:ind w:left="284" w:hanging="284"/>
        <w:jc w:val="both"/>
        <w:rPr>
          <w:rFonts w:asciiTheme="minorHAnsi" w:hAnsiTheme="minorHAnsi"/>
        </w:rPr>
      </w:pPr>
      <w:r w:rsidRPr="00EC7DF6">
        <w:rPr>
          <w:rFonts w:asciiTheme="minorHAnsi" w:hAnsiTheme="minorHAnsi"/>
          <w:i/>
          <w:strike/>
        </w:rPr>
        <w:t>Postanowienia ust. 1-</w:t>
      </w:r>
      <w:r w:rsidR="005B2CBE" w:rsidRPr="00EC7DF6">
        <w:rPr>
          <w:rFonts w:asciiTheme="minorHAnsi" w:hAnsiTheme="minorHAnsi" w:cs="Calibri"/>
          <w:i/>
          <w:strike/>
        </w:rPr>
        <w:t>21</w:t>
      </w:r>
      <w:r w:rsidRPr="00EC7DF6">
        <w:rPr>
          <w:rFonts w:asciiTheme="minorHAnsi" w:hAnsiTheme="minorHAnsi"/>
          <w:i/>
          <w:strike/>
        </w:rPr>
        <w:t xml:space="preserve"> stosuje się także do Partnerów</w:t>
      </w:r>
      <w:r w:rsidRPr="00631C01">
        <w:rPr>
          <w:rFonts w:asciiTheme="minorHAnsi" w:hAnsiTheme="minorHAnsi"/>
          <w:i/>
        </w:rPr>
        <w:t>.</w:t>
      </w:r>
      <w:r w:rsidRPr="00631C01">
        <w:rPr>
          <w:rFonts w:asciiTheme="minorHAnsi" w:hAnsiTheme="minorHAnsi"/>
          <w:i/>
          <w:vertAlign w:val="superscript"/>
        </w:rPr>
        <w:footnoteReference w:id="98"/>
      </w:r>
    </w:p>
    <w:p w14:paraId="1A368596" w14:textId="77777777" w:rsidR="00D239F9" w:rsidRPr="00631C01" w:rsidRDefault="00D239F9" w:rsidP="00631C01">
      <w:pPr>
        <w:spacing w:before="60" w:after="60" w:line="240" w:lineRule="auto"/>
        <w:ind w:left="357"/>
        <w:jc w:val="both"/>
        <w:rPr>
          <w:rFonts w:asciiTheme="minorHAnsi" w:hAnsiTheme="minorHAnsi"/>
        </w:rPr>
      </w:pPr>
    </w:p>
    <w:p w14:paraId="38AF9513" w14:textId="77777777" w:rsidR="00D239F9" w:rsidRPr="00631C01" w:rsidRDefault="00D239F9" w:rsidP="00D239F9">
      <w:pPr>
        <w:spacing w:after="120" w:line="240" w:lineRule="auto"/>
        <w:jc w:val="center"/>
        <w:rPr>
          <w:rFonts w:asciiTheme="minorHAnsi" w:hAnsiTheme="minorHAnsi"/>
          <w:b/>
        </w:rPr>
      </w:pPr>
      <w:r w:rsidRPr="00631C01">
        <w:rPr>
          <w:rFonts w:asciiTheme="minorHAnsi" w:hAnsiTheme="minorHAnsi"/>
          <w:b/>
        </w:rPr>
        <w:t>Ochrona danych osobowych</w:t>
      </w:r>
    </w:p>
    <w:p w14:paraId="42F6BB9D" w14:textId="77777777" w:rsidR="00D239F9" w:rsidRPr="00631C01" w:rsidRDefault="00D239F9" w:rsidP="00D239F9">
      <w:pPr>
        <w:spacing w:after="0" w:line="240" w:lineRule="auto"/>
        <w:jc w:val="center"/>
        <w:rPr>
          <w:rFonts w:asciiTheme="minorHAnsi" w:hAnsiTheme="minorHAnsi"/>
        </w:rPr>
      </w:pPr>
      <w:r w:rsidRPr="00631C01">
        <w:rPr>
          <w:rFonts w:asciiTheme="minorHAnsi" w:hAnsiTheme="minorHAnsi"/>
        </w:rPr>
        <w:t>§ 21.</w:t>
      </w:r>
    </w:p>
    <w:p w14:paraId="45C0CCE3" w14:textId="77777777" w:rsidR="00401C55" w:rsidRPr="006B751F" w:rsidRDefault="00401C55" w:rsidP="00FF60F0">
      <w:pPr>
        <w:pStyle w:val="Tekstpodstawowy"/>
        <w:widowControl w:val="0"/>
        <w:numPr>
          <w:ilvl w:val="0"/>
          <w:numId w:val="100"/>
        </w:numPr>
        <w:tabs>
          <w:tab w:val="clear" w:pos="360"/>
          <w:tab w:val="clear" w:pos="900"/>
        </w:tabs>
        <w:spacing w:before="60" w:after="60"/>
        <w:ind w:left="357" w:right="284" w:hanging="357"/>
        <w:rPr>
          <w:rFonts w:ascii="Calibri" w:hAnsi="Calibri"/>
          <w:sz w:val="22"/>
          <w:szCs w:val="22"/>
        </w:rPr>
      </w:pPr>
      <w:r w:rsidRPr="006B751F">
        <w:rPr>
          <w:rFonts w:ascii="Calibri" w:hAnsi="Calibri"/>
          <w:sz w:val="22"/>
          <w:szCs w:val="22"/>
        </w:rPr>
        <w:t xml:space="preserve">Beneficjent, jako podmiot przetwarzający, </w:t>
      </w:r>
      <w:r w:rsidRPr="006B751F">
        <w:rPr>
          <w:rFonts w:ascii="Calibri" w:eastAsia="Mincho" w:hAnsi="Calibri" w:cs="Calibri"/>
          <w:sz w:val="22"/>
          <w:szCs w:val="22"/>
        </w:rPr>
        <w:t xml:space="preserve">w trybie art. 28 RODO, </w:t>
      </w:r>
      <w:r w:rsidRPr="006B751F">
        <w:rPr>
          <w:rFonts w:ascii="Calibri" w:hAnsi="Calibri"/>
          <w:sz w:val="22"/>
          <w:szCs w:val="22"/>
        </w:rPr>
        <w:t>przetwarza dane osobowe na warunkach opisanych w niniejszym paragrafie w imieniu Administratorów wskazanych w ust. 2 i 3 w ramach zbiorów danych osobowych:</w:t>
      </w:r>
    </w:p>
    <w:p w14:paraId="1080EF71" w14:textId="043A9DEF" w:rsidR="00401C55" w:rsidRPr="0095148D" w:rsidRDefault="00401C55" w:rsidP="00FF60F0">
      <w:pPr>
        <w:pStyle w:val="Tekstpodstawowy"/>
        <w:numPr>
          <w:ilvl w:val="1"/>
          <w:numId w:val="103"/>
        </w:numPr>
        <w:tabs>
          <w:tab w:val="clear" w:pos="900"/>
        </w:tabs>
        <w:spacing w:before="60" w:after="60"/>
        <w:ind w:left="993" w:right="284" w:hanging="426"/>
        <w:rPr>
          <w:rFonts w:ascii="Calibri" w:hAnsi="Calibri"/>
          <w:sz w:val="22"/>
          <w:szCs w:val="22"/>
        </w:rPr>
      </w:pPr>
      <w:r w:rsidRPr="006B751F">
        <w:rPr>
          <w:rFonts w:ascii="Calibri" w:hAnsi="Calibri"/>
          <w:i/>
          <w:sz w:val="22"/>
          <w:szCs w:val="22"/>
        </w:rPr>
        <w:t xml:space="preserve">Baza danych związanych </w:t>
      </w:r>
      <w:r w:rsidRPr="0095148D">
        <w:rPr>
          <w:rFonts w:ascii="Calibri" w:hAnsi="Calibri"/>
          <w:i/>
          <w:sz w:val="22"/>
          <w:szCs w:val="22"/>
        </w:rPr>
        <w:t>z realizowaniem zadań Instytucji Zarządzającej przez Zarząd Województwa Dolnośląskiego w ramach RPO WD 2014-2020</w:t>
      </w:r>
      <w:r w:rsidRPr="0095148D">
        <w:rPr>
          <w:rFonts w:ascii="Calibri" w:hAnsi="Calibri"/>
          <w:sz w:val="22"/>
          <w:szCs w:val="22"/>
        </w:rPr>
        <w:t xml:space="preserve">. Zakres przetwarzanych danych osobowych wskazany jest w Załączniku nr </w:t>
      </w:r>
      <w:r w:rsidR="00907EE1">
        <w:rPr>
          <w:rFonts w:ascii="Calibri" w:hAnsi="Calibri"/>
          <w:sz w:val="22"/>
          <w:szCs w:val="22"/>
        </w:rPr>
        <w:t>6</w:t>
      </w:r>
      <w:r w:rsidRPr="0095148D">
        <w:rPr>
          <w:rFonts w:ascii="Calibri" w:hAnsi="Calibri"/>
          <w:sz w:val="22"/>
          <w:szCs w:val="22"/>
        </w:rPr>
        <w:t xml:space="preserve"> do decyzji;</w:t>
      </w:r>
    </w:p>
    <w:p w14:paraId="3D6E86C3" w14:textId="57C983EF" w:rsidR="00401C55" w:rsidRPr="0095148D" w:rsidRDefault="00401C55" w:rsidP="00FF60F0">
      <w:pPr>
        <w:pStyle w:val="Tekstpodstawowy"/>
        <w:numPr>
          <w:ilvl w:val="1"/>
          <w:numId w:val="103"/>
        </w:numPr>
        <w:tabs>
          <w:tab w:val="clear" w:pos="900"/>
        </w:tabs>
        <w:spacing w:before="60" w:after="60"/>
        <w:ind w:left="993" w:right="284" w:hanging="426"/>
        <w:rPr>
          <w:rFonts w:ascii="Calibri" w:hAnsi="Calibri"/>
          <w:sz w:val="22"/>
          <w:szCs w:val="22"/>
        </w:rPr>
      </w:pPr>
      <w:r w:rsidRPr="0095148D">
        <w:rPr>
          <w:rFonts w:ascii="Calibri" w:hAnsi="Calibri"/>
          <w:i/>
          <w:sz w:val="22"/>
          <w:szCs w:val="22"/>
        </w:rPr>
        <w:t xml:space="preserve">Centralny system teleinformatyczny wspierający realizację programów operacyjnych </w:t>
      </w:r>
      <w:r w:rsidRPr="0095148D">
        <w:rPr>
          <w:rFonts w:ascii="Calibri" w:hAnsi="Calibri"/>
          <w:sz w:val="22"/>
          <w:szCs w:val="22"/>
        </w:rPr>
        <w:t xml:space="preserve">- na podstawie </w:t>
      </w:r>
      <w:r w:rsidRPr="0095148D">
        <w:rPr>
          <w:rFonts w:asciiTheme="minorHAnsi" w:hAnsiTheme="minorHAnsi"/>
          <w:sz w:val="22"/>
        </w:rPr>
        <w:t xml:space="preserve">Porozumienia w sprawie </w:t>
      </w:r>
      <w:r w:rsidRPr="0095148D">
        <w:rPr>
          <w:rFonts w:asciiTheme="minorHAnsi" w:hAnsiTheme="minorHAnsi" w:cs="Calibri"/>
          <w:sz w:val="22"/>
          <w:szCs w:val="22"/>
        </w:rPr>
        <w:t xml:space="preserve">dalszego </w:t>
      </w:r>
      <w:r w:rsidRPr="0095148D">
        <w:rPr>
          <w:rFonts w:asciiTheme="minorHAnsi" w:hAnsiTheme="minorHAnsi"/>
          <w:sz w:val="22"/>
        </w:rPr>
        <w:t xml:space="preserve">powierzenia przetwarzania danych </w:t>
      </w:r>
      <w:r w:rsidRPr="0095148D">
        <w:rPr>
          <w:rFonts w:asciiTheme="minorHAnsi" w:hAnsiTheme="minorHAnsi"/>
          <w:sz w:val="22"/>
        </w:rPr>
        <w:lastRenderedPageBreak/>
        <w:t xml:space="preserve">osobowych w ramach centralnego systemu teleinformatycznego wspierającego realizację programów operacyjnych w związku z realizacją Regionalnego Programu Operacyjnego Województwa Dolnośląskiego 2014-2020 Nr </w:t>
      </w:r>
      <w:r w:rsidRPr="0095148D">
        <w:rPr>
          <w:rFonts w:asciiTheme="minorHAnsi" w:hAnsiTheme="minorHAnsi" w:cs="Calibri"/>
          <w:sz w:val="22"/>
          <w:szCs w:val="22"/>
        </w:rPr>
        <w:t>DEF-Z/1071</w:t>
      </w:r>
      <w:r w:rsidRPr="0095148D">
        <w:rPr>
          <w:rFonts w:asciiTheme="minorHAnsi" w:hAnsiTheme="minorHAnsi"/>
          <w:sz w:val="22"/>
        </w:rPr>
        <w:t xml:space="preserve">/2015 z dnia </w:t>
      </w:r>
      <w:r w:rsidRPr="0095148D">
        <w:rPr>
          <w:rFonts w:asciiTheme="minorHAnsi" w:hAnsiTheme="minorHAnsi" w:cs="Calibri"/>
          <w:sz w:val="22"/>
          <w:szCs w:val="22"/>
        </w:rPr>
        <w:t>20</w:t>
      </w:r>
      <w:r w:rsidRPr="0095148D">
        <w:rPr>
          <w:rFonts w:asciiTheme="minorHAnsi" w:hAnsiTheme="minorHAnsi"/>
          <w:sz w:val="22"/>
        </w:rPr>
        <w:t xml:space="preserve">.08.2015 r., </w:t>
      </w:r>
      <w:r w:rsidRPr="0095148D">
        <w:rPr>
          <w:rFonts w:asciiTheme="minorHAnsi" w:hAnsiTheme="minorHAnsi" w:cs="Calibri"/>
          <w:sz w:val="22"/>
          <w:szCs w:val="22"/>
        </w:rPr>
        <w:t xml:space="preserve">z </w:t>
      </w:r>
      <w:proofErr w:type="spellStart"/>
      <w:r w:rsidRPr="0095148D">
        <w:rPr>
          <w:rFonts w:asciiTheme="minorHAnsi" w:hAnsiTheme="minorHAnsi" w:cs="Calibri"/>
          <w:sz w:val="22"/>
          <w:szCs w:val="22"/>
        </w:rPr>
        <w:t>późn</w:t>
      </w:r>
      <w:proofErr w:type="spellEnd"/>
      <w:r w:rsidRPr="0095148D">
        <w:rPr>
          <w:rFonts w:asciiTheme="minorHAnsi" w:hAnsiTheme="minorHAnsi" w:cs="Calibri"/>
          <w:sz w:val="22"/>
          <w:szCs w:val="22"/>
        </w:rPr>
        <w:t xml:space="preserve">. zm., </w:t>
      </w:r>
      <w:r w:rsidRPr="0095148D">
        <w:rPr>
          <w:rFonts w:asciiTheme="minorHAnsi" w:hAnsiTheme="minorHAnsi"/>
          <w:sz w:val="22"/>
        </w:rPr>
        <w:t xml:space="preserve">zawartego pomiędzy </w:t>
      </w:r>
      <w:r w:rsidRPr="0095148D">
        <w:rPr>
          <w:rFonts w:asciiTheme="minorHAnsi" w:hAnsiTheme="minorHAnsi" w:cs="Calibri"/>
          <w:sz w:val="22"/>
          <w:szCs w:val="22"/>
        </w:rPr>
        <w:t xml:space="preserve">Instytucją </w:t>
      </w:r>
      <w:r w:rsidRPr="0095148D">
        <w:rPr>
          <w:rFonts w:asciiTheme="minorHAnsi" w:hAnsiTheme="minorHAnsi" w:cs="Calibri"/>
          <w:spacing w:val="-6"/>
          <w:sz w:val="22"/>
          <w:szCs w:val="22"/>
        </w:rPr>
        <w:t>Zarządzającą</w:t>
      </w:r>
      <w:r w:rsidRPr="0095148D">
        <w:rPr>
          <w:rFonts w:asciiTheme="minorHAnsi" w:hAnsiTheme="minorHAnsi"/>
          <w:spacing w:val="-6"/>
          <w:sz w:val="22"/>
        </w:rPr>
        <w:t xml:space="preserve"> (Administratorem) a Instytucją </w:t>
      </w:r>
      <w:r w:rsidRPr="0095148D">
        <w:rPr>
          <w:rFonts w:asciiTheme="minorHAnsi" w:hAnsiTheme="minorHAnsi" w:cs="Calibri"/>
          <w:spacing w:val="-6"/>
          <w:sz w:val="22"/>
          <w:szCs w:val="22"/>
        </w:rPr>
        <w:t>Pośredniczącą</w:t>
      </w:r>
      <w:r w:rsidRPr="0095148D">
        <w:rPr>
          <w:rFonts w:ascii="Calibri" w:hAnsi="Calibri"/>
          <w:sz w:val="22"/>
          <w:szCs w:val="22"/>
        </w:rPr>
        <w:t xml:space="preserve">. Zakres przetwarzanych danych osobowych wskazany jest w Załączniku nr </w:t>
      </w:r>
      <w:r w:rsidR="00907EE1">
        <w:rPr>
          <w:rFonts w:ascii="Calibri" w:hAnsi="Calibri"/>
          <w:sz w:val="22"/>
          <w:szCs w:val="22"/>
        </w:rPr>
        <w:t>6</w:t>
      </w:r>
      <w:r w:rsidRPr="0095148D">
        <w:rPr>
          <w:rFonts w:ascii="Calibri" w:hAnsi="Calibri"/>
          <w:sz w:val="22"/>
          <w:szCs w:val="22"/>
        </w:rPr>
        <w:t xml:space="preserve"> do decyzji;</w:t>
      </w:r>
    </w:p>
    <w:p w14:paraId="5434AFF8" w14:textId="4CBEA0CE" w:rsidR="00401C55" w:rsidRPr="0095148D" w:rsidRDefault="00401C55" w:rsidP="00FF60F0">
      <w:pPr>
        <w:pStyle w:val="Akapitzlist"/>
        <w:widowControl w:val="0"/>
        <w:numPr>
          <w:ilvl w:val="0"/>
          <w:numId w:val="100"/>
        </w:numPr>
        <w:tabs>
          <w:tab w:val="clear" w:pos="360"/>
        </w:tabs>
        <w:spacing w:before="60" w:after="60"/>
        <w:ind w:left="357" w:right="284" w:hanging="357"/>
        <w:contextualSpacing/>
        <w:jc w:val="both"/>
        <w:rPr>
          <w:rFonts w:ascii="Calibri" w:hAnsi="Calibri"/>
          <w:sz w:val="22"/>
          <w:szCs w:val="22"/>
        </w:rPr>
      </w:pPr>
      <w:r w:rsidRPr="0095148D">
        <w:rPr>
          <w:rFonts w:ascii="Calibri" w:hAnsi="Calibri"/>
          <w:sz w:val="22"/>
          <w:szCs w:val="22"/>
        </w:rPr>
        <w:t>Administratorem zbioru danych osobowych wskazanego w ust. 1</w:t>
      </w:r>
      <w:r w:rsidR="002E4144">
        <w:rPr>
          <w:rFonts w:ascii="Calibri" w:hAnsi="Calibri"/>
          <w:sz w:val="22"/>
          <w:szCs w:val="22"/>
        </w:rPr>
        <w:t xml:space="preserve"> lit. </w:t>
      </w:r>
      <w:r w:rsidRPr="0095148D">
        <w:rPr>
          <w:rFonts w:ascii="Calibri" w:hAnsi="Calibri"/>
          <w:sz w:val="22"/>
          <w:szCs w:val="22"/>
        </w:rPr>
        <w:t>a</w:t>
      </w:r>
      <w:r w:rsidR="002E4144">
        <w:rPr>
          <w:rFonts w:ascii="Calibri" w:hAnsi="Calibri"/>
          <w:sz w:val="22"/>
          <w:szCs w:val="22"/>
        </w:rPr>
        <w:t>)</w:t>
      </w:r>
      <w:r w:rsidRPr="0095148D">
        <w:rPr>
          <w:rFonts w:ascii="Calibri" w:hAnsi="Calibri"/>
          <w:sz w:val="22"/>
          <w:szCs w:val="22"/>
        </w:rPr>
        <w:t xml:space="preserve"> jest Marszałek Województwa Dolnośląskiego z siedzibą we Wrocławiu, ul. Wybrzeże Słowackiego 12-14, 50-411 Wrocław.</w:t>
      </w:r>
    </w:p>
    <w:p w14:paraId="044FA1BA" w14:textId="55E985CE" w:rsidR="00401C55" w:rsidRPr="0095148D"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rPr>
      </w:pPr>
      <w:r w:rsidRPr="0095148D">
        <w:rPr>
          <w:rFonts w:ascii="Calibri" w:hAnsi="Calibri"/>
          <w:sz w:val="22"/>
          <w:szCs w:val="22"/>
        </w:rPr>
        <w:t>Administratorem zbioru danych osobowych wskazanego w ust. 1</w:t>
      </w:r>
      <w:r w:rsidR="002E4144">
        <w:rPr>
          <w:rFonts w:ascii="Calibri" w:hAnsi="Calibri"/>
          <w:sz w:val="22"/>
          <w:szCs w:val="22"/>
        </w:rPr>
        <w:t xml:space="preserve"> lit. </w:t>
      </w:r>
      <w:r w:rsidRPr="0095148D">
        <w:rPr>
          <w:rFonts w:ascii="Calibri" w:hAnsi="Calibri"/>
          <w:sz w:val="22"/>
          <w:szCs w:val="22"/>
        </w:rPr>
        <w:t>b</w:t>
      </w:r>
      <w:r w:rsidR="002E4144">
        <w:rPr>
          <w:rFonts w:ascii="Calibri" w:hAnsi="Calibri"/>
          <w:sz w:val="22"/>
          <w:szCs w:val="22"/>
        </w:rPr>
        <w:t>)</w:t>
      </w:r>
      <w:r w:rsidRPr="0095148D">
        <w:rPr>
          <w:rFonts w:ascii="Calibri" w:hAnsi="Calibri"/>
          <w:sz w:val="22"/>
          <w:szCs w:val="22"/>
        </w:rPr>
        <w:t xml:space="preserve"> jest minister właściwy do spraw rozwoju regionalnego, mający siedzibę w Warszawie przy ul. Wspólnej 2/4, 00-926 Warszawa. Minister właściwy do spraw rozwoju regionalnego odpowiada za zapewnienie bezpieczeństwa danych przetwarzanych w centralnym systemie informatycznym.</w:t>
      </w:r>
      <w:r w:rsidR="002E4144">
        <w:rPr>
          <w:rFonts w:ascii="Calibri" w:hAnsi="Calibri"/>
          <w:sz w:val="22"/>
          <w:szCs w:val="22"/>
        </w:rPr>
        <w:t xml:space="preserve"> Jeżeli w dalszej części decyzji jest mowa o Administratorze, to dotyczy to Administratora wskazanego w niniejszym ustępie.</w:t>
      </w:r>
    </w:p>
    <w:p w14:paraId="7DFC0DDF" w14:textId="42644F37" w:rsidR="00401C55" w:rsidRPr="0095148D"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rPr>
      </w:pPr>
      <w:r w:rsidRPr="0095148D">
        <w:rPr>
          <w:rFonts w:ascii="Calibri" w:hAnsi="Calibri"/>
          <w:sz w:val="22"/>
          <w:szCs w:val="22"/>
        </w:rPr>
        <w:t xml:space="preserve">Przetwarzanie danych osobowych w związku z realizacją Projektu i decyzji przez Instytucję Pośredniczącą jest dopuszczalne na podstawie art. 6 ust. 1 lit. b i  c, a w  przypadku przetwarzania szczególnych kategorii danych osobowych- na podstawie art. 9 ust. 2 lit. </w:t>
      </w:r>
      <w:r w:rsidR="00552A05">
        <w:rPr>
          <w:rFonts w:ascii="Calibri" w:hAnsi="Calibri"/>
          <w:sz w:val="22"/>
          <w:szCs w:val="22"/>
        </w:rPr>
        <w:t>g</w:t>
      </w:r>
      <w:r w:rsidRPr="0095148D">
        <w:rPr>
          <w:rFonts w:ascii="Calibri" w:hAnsi="Calibri"/>
          <w:sz w:val="22"/>
          <w:szCs w:val="22"/>
        </w:rPr>
        <w:t xml:space="preserve"> RODO.</w:t>
      </w:r>
    </w:p>
    <w:p w14:paraId="49AD11C8" w14:textId="040DBCC5" w:rsidR="00401C55" w:rsidRPr="0095148D"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rPr>
      </w:pPr>
      <w:r w:rsidRPr="0095148D">
        <w:rPr>
          <w:rFonts w:ascii="Calibri" w:hAnsi="Calibri"/>
          <w:sz w:val="22"/>
          <w:szCs w:val="22"/>
        </w:rPr>
        <w:t xml:space="preserve">Instytucja Pośrednicząca zobowiązuje się do przetwarzania danych osobowych pozyskanych w związku z realizacją decyzji wyłącznie do celów związanych z realizacją zadań Instytucji Pośredniczącej określonych w </w:t>
      </w:r>
      <w:r w:rsidRPr="0095148D">
        <w:rPr>
          <w:rFonts w:asciiTheme="minorHAnsi" w:hAnsiTheme="minorHAnsi"/>
          <w:sz w:val="22"/>
          <w:szCs w:val="22"/>
        </w:rPr>
        <w:t xml:space="preserve">Porozumieniu Nr DEF-Z/890/15 z dnia 22.05.2015 r. w sprawie powierzenia zadań w ramach Regionalnego Programu Operacyjnego Województwa Dolnośląskiego 2014-2020 przez </w:t>
      </w:r>
      <w:r w:rsidRPr="0095148D">
        <w:rPr>
          <w:rFonts w:asciiTheme="minorHAnsi" w:hAnsiTheme="minorHAnsi"/>
          <w:spacing w:val="-4"/>
          <w:sz w:val="22"/>
          <w:szCs w:val="22"/>
        </w:rPr>
        <w:t xml:space="preserve">Zarząd Województwa Dolnośląskiego – Dolnośląskiemu Wojewódzkiemu Urzędowi Pracy, z </w:t>
      </w:r>
      <w:proofErr w:type="spellStart"/>
      <w:r w:rsidRPr="0095148D">
        <w:rPr>
          <w:rFonts w:asciiTheme="minorHAnsi" w:hAnsiTheme="minorHAnsi"/>
          <w:spacing w:val="-4"/>
          <w:sz w:val="22"/>
          <w:szCs w:val="22"/>
        </w:rPr>
        <w:t>późn</w:t>
      </w:r>
      <w:proofErr w:type="spellEnd"/>
      <w:r w:rsidRPr="0095148D">
        <w:rPr>
          <w:rFonts w:asciiTheme="minorHAnsi" w:hAnsiTheme="minorHAnsi"/>
          <w:spacing w:val="-4"/>
          <w:sz w:val="22"/>
          <w:szCs w:val="22"/>
        </w:rPr>
        <w:t>. zm.,</w:t>
      </w:r>
      <w:r w:rsidRPr="0095148D">
        <w:rPr>
          <w:rFonts w:asciiTheme="minorHAnsi" w:hAnsiTheme="minorHAnsi"/>
          <w:sz w:val="22"/>
          <w:szCs w:val="22"/>
        </w:rPr>
        <w:t xml:space="preserve"> w celu realizacji Programu (w zakresie zarządzania, kontroli, audytu, ewaluacji, sprawozdawczości w ramach Programu) oraz w celu zapewnienia realizacji obowiązku informacyjnego dotyczącego przekazywania do publicznej wiadomości informacji o podmiotach uzyskujących wsparcie z RPO WD 2014-2020, w zgodzie z obowiązującymi przepisami prawa </w:t>
      </w:r>
      <w:r w:rsidRPr="0095148D">
        <w:rPr>
          <w:rFonts w:ascii="Calibri" w:hAnsi="Calibri"/>
          <w:sz w:val="22"/>
          <w:szCs w:val="22"/>
        </w:rPr>
        <w:t xml:space="preserve">oraz do celów związanych z odzyskiwaniem środków, celów archiwalnych i statystycznych, w terminie niezbędnym na potrzeby rozliczenia i zamknięcia Programu </w:t>
      </w:r>
      <w:r w:rsidRPr="0095148D">
        <w:rPr>
          <w:rFonts w:ascii="Calibri" w:hAnsi="Calibri"/>
          <w:sz w:val="22"/>
          <w:szCs w:val="22"/>
          <w:lang w:eastAsia="x-none"/>
        </w:rPr>
        <w:t>oraz do czasu zakończenia archiwizowania dokumentacji</w:t>
      </w:r>
      <w:r w:rsidRPr="0095148D">
        <w:rPr>
          <w:rFonts w:ascii="Calibri" w:hAnsi="Calibri"/>
          <w:sz w:val="22"/>
          <w:szCs w:val="22"/>
        </w:rPr>
        <w:t xml:space="preserve"> .</w:t>
      </w:r>
    </w:p>
    <w:p w14:paraId="22E4B5D4" w14:textId="19CC04D0" w:rsidR="00401C55" w:rsidRPr="006B751F"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rPr>
      </w:pPr>
      <w:r w:rsidRPr="006B751F">
        <w:rPr>
          <w:rFonts w:ascii="Calibri" w:hAnsi="Calibri"/>
          <w:sz w:val="22"/>
          <w:szCs w:val="22"/>
        </w:rPr>
        <w:t>Dane osobowe mogą być przetwarzane przez Beneficjenta wyłącznie na potrzeby realizacji Projektu, w szczególności potwierdzania kwalifikowalności wydatków, udzielania wsparcia uczestnikom Projektu, ewaluacji, monitoringu, kontroli, audytu, sprawozdawczości oraz działań informacyjno-promocyjnych</w:t>
      </w:r>
      <w:r w:rsidR="00AA57AB">
        <w:rPr>
          <w:rFonts w:ascii="Calibri" w:hAnsi="Calibri"/>
          <w:sz w:val="22"/>
          <w:szCs w:val="22"/>
        </w:rPr>
        <w:t xml:space="preserve"> </w:t>
      </w:r>
      <w:r w:rsidR="00AA57AB" w:rsidRPr="00A16CCE">
        <w:rPr>
          <w:rFonts w:ascii="Calibri" w:hAnsi="Calibri"/>
          <w:sz w:val="22"/>
          <w:szCs w:val="22"/>
        </w:rPr>
        <w:t xml:space="preserve">w terminie niezbędnym na potrzeby rozliczenia </w:t>
      </w:r>
      <w:r w:rsidR="00AA57AB">
        <w:rPr>
          <w:rFonts w:ascii="Calibri" w:hAnsi="Calibri"/>
          <w:sz w:val="22"/>
          <w:szCs w:val="22"/>
        </w:rPr>
        <w:br/>
        <w:t>i zamknięcia Projektu, decyzji</w:t>
      </w:r>
      <w:r w:rsidR="00AA57AB" w:rsidRPr="00A16CCE">
        <w:rPr>
          <w:rFonts w:ascii="Calibri" w:hAnsi="Calibri"/>
          <w:sz w:val="22"/>
          <w:szCs w:val="22"/>
        </w:rPr>
        <w:t>, Programu oraz do czasu zakończenia archiwizowania dokumentacji. Po upływie tego terminu, Beneficjent jest zobowiązany do usunięcia danych oraz wszystkich istniejących kopii (w zakresie zbioru wskazanego w ust. 1 lit. a)</w:t>
      </w:r>
      <w:r w:rsidR="00AA57AB" w:rsidRPr="006B751F">
        <w:rPr>
          <w:rFonts w:ascii="Calibri" w:hAnsi="Calibri"/>
          <w:sz w:val="22"/>
          <w:szCs w:val="22"/>
        </w:rPr>
        <w:t>.</w:t>
      </w:r>
      <w:r w:rsidRPr="006B751F">
        <w:rPr>
          <w:rFonts w:ascii="Calibri" w:hAnsi="Calibri"/>
          <w:sz w:val="22"/>
          <w:szCs w:val="22"/>
        </w:rPr>
        <w:t>. Beneficjent jest obowiązany do niewykorzystywania danych osobowych pozyskanych w z</w:t>
      </w:r>
      <w:r>
        <w:rPr>
          <w:rFonts w:ascii="Calibri" w:hAnsi="Calibri"/>
          <w:sz w:val="22"/>
          <w:szCs w:val="22"/>
        </w:rPr>
        <w:t>wiązku z realizacją Projektu i decyzji</w:t>
      </w:r>
      <w:r w:rsidRPr="006B751F">
        <w:rPr>
          <w:rFonts w:ascii="Calibri" w:hAnsi="Calibri"/>
          <w:sz w:val="22"/>
          <w:szCs w:val="22"/>
        </w:rPr>
        <w:t xml:space="preserve"> do innych celów niż związane z wypełnieniem praw i obowiązków w</w:t>
      </w:r>
      <w:r>
        <w:rPr>
          <w:rFonts w:ascii="Calibri" w:hAnsi="Calibri"/>
          <w:sz w:val="22"/>
          <w:szCs w:val="22"/>
        </w:rPr>
        <w:t>ynikających z decyzji</w:t>
      </w:r>
      <w:r w:rsidRPr="006B751F">
        <w:rPr>
          <w:rFonts w:ascii="Calibri" w:hAnsi="Calibri"/>
          <w:sz w:val="22"/>
          <w:szCs w:val="22"/>
        </w:rPr>
        <w:t xml:space="preserve"> i Programu.</w:t>
      </w:r>
    </w:p>
    <w:p w14:paraId="3B2040AF" w14:textId="2C511397" w:rsidR="00401C55" w:rsidRPr="006B751F"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lang w:val="x-none"/>
        </w:rPr>
      </w:pPr>
      <w:r w:rsidRPr="006B751F">
        <w:rPr>
          <w:rFonts w:ascii="Calibri" w:hAnsi="Calibri"/>
          <w:sz w:val="22"/>
          <w:szCs w:val="22"/>
        </w:rPr>
        <w:t xml:space="preserve">Beneficjent podczas realizacji Projektu zapewnia przestrzeganie </w:t>
      </w:r>
      <w:r w:rsidRPr="006B751F">
        <w:rPr>
          <w:rFonts w:ascii="Calibri" w:hAnsi="Calibri" w:cs="Calibri"/>
          <w:sz w:val="22"/>
          <w:szCs w:val="22"/>
        </w:rPr>
        <w:t xml:space="preserve">RODO, ustawy o ochronie danych osobowych  i innych przepisów prawa powszechnie obowiązującego dotyczącego </w:t>
      </w:r>
      <w:r w:rsidRPr="006B751F">
        <w:rPr>
          <w:rFonts w:ascii="Calibri" w:hAnsi="Calibri"/>
          <w:iCs/>
          <w:sz w:val="22"/>
          <w:szCs w:val="22"/>
        </w:rPr>
        <w:t>ochrony danych osobowych oraz zapewnia przestrzeganie zasad wskazanych w niniejszym paragrafie. Beneficjent oświadcza, iż stosuje wszelkie środki bezpieczeństwa spełniające wymogi RODO, tym samy</w:t>
      </w:r>
      <w:r w:rsidR="00E915FE">
        <w:rPr>
          <w:rFonts w:ascii="Calibri" w:hAnsi="Calibri"/>
          <w:iCs/>
          <w:sz w:val="22"/>
          <w:szCs w:val="22"/>
        </w:rPr>
        <w:t>m</w:t>
      </w:r>
      <w:r w:rsidRPr="006B751F">
        <w:rPr>
          <w:rFonts w:ascii="Calibri" w:hAnsi="Calibri"/>
          <w:iCs/>
          <w:sz w:val="22"/>
          <w:szCs w:val="22"/>
        </w:rPr>
        <w:t xml:space="preserve"> chroniąc prawa osób, których dane dotyczą</w:t>
      </w:r>
      <w:r>
        <w:rPr>
          <w:rFonts w:ascii="Calibri" w:hAnsi="Calibri"/>
          <w:iCs/>
          <w:sz w:val="22"/>
          <w:szCs w:val="22"/>
        </w:rPr>
        <w:t>.</w:t>
      </w:r>
      <w:r w:rsidRPr="006B751F">
        <w:rPr>
          <w:rFonts w:ascii="Calibri" w:hAnsi="Calibri"/>
          <w:iCs/>
          <w:sz w:val="22"/>
          <w:szCs w:val="22"/>
          <w:lang w:eastAsia="x-none"/>
        </w:rPr>
        <w:t xml:space="preserve"> </w:t>
      </w:r>
      <w:r w:rsidRPr="006B751F">
        <w:rPr>
          <w:rFonts w:ascii="Calibri" w:hAnsi="Calibri"/>
          <w:iCs/>
          <w:sz w:val="22"/>
          <w:szCs w:val="22"/>
        </w:rPr>
        <w:t xml:space="preserve"> </w:t>
      </w:r>
    </w:p>
    <w:p w14:paraId="5F5E5C07" w14:textId="7BADA2CB" w:rsidR="00401C55" w:rsidRPr="006B751F"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lang w:val="x-none"/>
        </w:rPr>
      </w:pPr>
      <w:r w:rsidRPr="006B751F">
        <w:rPr>
          <w:rFonts w:ascii="Calibri" w:hAnsi="Calibri"/>
          <w:sz w:val="22"/>
          <w:szCs w:val="22"/>
        </w:rPr>
        <w:t xml:space="preserve">Zastosowane przez beneficjenta </w:t>
      </w:r>
      <w:r w:rsidRPr="006B751F">
        <w:rPr>
          <w:rFonts w:ascii="Calibri" w:hAnsi="Calibri"/>
          <w:iCs/>
          <w:sz w:val="22"/>
          <w:szCs w:val="22"/>
        </w:rPr>
        <w:t>środki techniczne i organizacyjne muszą zapewniać adekwatny stopień bezpieczeństwa odpowiadający ryzyku związanemu z przetwarzaniem danych osobowych, o którym mowa w art. 32 RODO</w:t>
      </w:r>
      <w:r w:rsidR="007029E0">
        <w:rPr>
          <w:rFonts w:ascii="Calibri" w:hAnsi="Calibri"/>
          <w:iCs/>
          <w:sz w:val="22"/>
          <w:szCs w:val="22"/>
        </w:rPr>
        <w:t>.</w:t>
      </w:r>
      <w:r w:rsidR="007029E0">
        <w:rPr>
          <w:rFonts w:ascii="Calibri" w:hAnsi="Calibri"/>
          <w:sz w:val="22"/>
          <w:szCs w:val="22"/>
        </w:rPr>
        <w:t xml:space="preserve"> </w:t>
      </w:r>
      <w:r w:rsidRPr="006B751F">
        <w:rPr>
          <w:rFonts w:ascii="Calibri" w:hAnsi="Calibri"/>
          <w:sz w:val="22"/>
          <w:szCs w:val="22"/>
        </w:rPr>
        <w:t xml:space="preserve">Beneficjent w szczególności jest zobowiązany do przechowywania dokumentów w przeznaczonych do tego szafach zamykanych na zamek lub w zamkniętych na zamek pomieszczeniach, niedostępnych dla osób nieupoważnionych do przetwarzania danych osobowych oraz zapewniających ochronę dokumentów przed utratą, </w:t>
      </w:r>
      <w:r w:rsidRPr="006B751F">
        <w:rPr>
          <w:rFonts w:ascii="Calibri" w:hAnsi="Calibri"/>
          <w:sz w:val="22"/>
          <w:szCs w:val="22"/>
        </w:rPr>
        <w:lastRenderedPageBreak/>
        <w:t>uszkodzeniem, zniszczeniem, a także przetwarzaniem z naruszeniem RODO.</w:t>
      </w:r>
      <w:r w:rsidRPr="006B751F">
        <w:rPr>
          <w:rFonts w:ascii="Calibri" w:hAnsi="Calibri"/>
          <w:iCs/>
          <w:sz w:val="22"/>
          <w:szCs w:val="22"/>
        </w:rPr>
        <w:t xml:space="preserve"> Beneficjent w odniesieniu do zbioru Centralny system teleinformatyczny zapewnia środki techniczne i organizacyjne określone w </w:t>
      </w:r>
      <w:r w:rsidRPr="006B751F">
        <w:rPr>
          <w:rFonts w:ascii="Calibri" w:hAnsi="Calibri"/>
          <w:i/>
          <w:iCs/>
          <w:sz w:val="22"/>
          <w:szCs w:val="22"/>
        </w:rPr>
        <w:t>Regulaminie bezpieczeństwa informacji przetwarzanych w aplikacji głównej centralnego sytemu teleinformatycznego</w:t>
      </w:r>
      <w:r w:rsidRPr="006B751F">
        <w:rPr>
          <w:rFonts w:ascii="Calibri" w:hAnsi="Calibri"/>
          <w:iCs/>
          <w:sz w:val="22"/>
          <w:szCs w:val="22"/>
        </w:rPr>
        <w:t>.</w:t>
      </w:r>
      <w:r w:rsidR="007A3031">
        <w:rPr>
          <w:rFonts w:ascii="Calibri" w:hAnsi="Calibri"/>
          <w:iCs/>
          <w:sz w:val="22"/>
          <w:szCs w:val="22"/>
        </w:rPr>
        <w:t xml:space="preserve"> </w:t>
      </w:r>
      <w:r w:rsidR="007A3031" w:rsidRPr="003F71DC">
        <w:rPr>
          <w:rFonts w:asciiTheme="minorHAnsi" w:hAnsiTheme="minorHAnsi" w:cs="Calibri"/>
          <w:sz w:val="22"/>
          <w:szCs w:val="22"/>
        </w:rPr>
        <w:t xml:space="preserve">W </w:t>
      </w:r>
      <w:r w:rsidR="007A3031" w:rsidRPr="00F73ED5">
        <w:rPr>
          <w:rFonts w:asciiTheme="minorHAnsi" w:hAnsiTheme="minorHAnsi" w:cs="Calibri"/>
          <w:sz w:val="22"/>
          <w:szCs w:val="22"/>
        </w:rPr>
        <w:t xml:space="preserve">przypadku wykorzystywania podczas realizacji Projektu </w:t>
      </w:r>
      <w:r w:rsidR="007A3031" w:rsidRPr="00C8352F">
        <w:rPr>
          <w:rFonts w:ascii="Calibri" w:hAnsi="Calibri" w:cs="Arial"/>
          <w:sz w:val="21"/>
          <w:szCs w:val="21"/>
        </w:rPr>
        <w:t>Systemu Obsługi Wniosków Aplikacyjnych Europejskiego Funduszu Społecznego w ramach Regionalnego Programu Operacyjnego Województwa Dolnośląskiego 2014-2020</w:t>
      </w:r>
      <w:r w:rsidR="007A3031" w:rsidRPr="00C8352F">
        <w:rPr>
          <w:rFonts w:asciiTheme="minorHAnsi" w:hAnsiTheme="minorHAnsi" w:cs="Calibri"/>
          <w:sz w:val="22"/>
          <w:szCs w:val="22"/>
        </w:rPr>
        <w:t xml:space="preserve"> (SOWA EFS RPDS), Beneficjent zobowią</w:t>
      </w:r>
      <w:r w:rsidR="007A3031" w:rsidRPr="003C3B85">
        <w:rPr>
          <w:rFonts w:asciiTheme="minorHAnsi" w:hAnsiTheme="minorHAnsi" w:cs="Calibri"/>
          <w:sz w:val="22"/>
          <w:szCs w:val="22"/>
        </w:rPr>
        <w:t>zuje się do stosowania aktualnych wersji Regulaminu SOWA EFS RPDS, Instrukcji użytkownika SOWA EFS RPDS dla Wnioskodawców/Beneficjentów, Procedury zgłaszania problemów z obsługą oraz nieprawidłowości w funkcjonowaniu Systemu SOWA EFS RPDS</w:t>
      </w:r>
      <w:r w:rsidR="007A3031">
        <w:rPr>
          <w:rFonts w:asciiTheme="minorHAnsi" w:hAnsiTheme="minorHAnsi" w:cs="Calibri"/>
          <w:sz w:val="22"/>
          <w:szCs w:val="22"/>
        </w:rPr>
        <w:t>.</w:t>
      </w:r>
    </w:p>
    <w:p w14:paraId="41FD6C4F" w14:textId="68D744CF" w:rsidR="00401C55" w:rsidRPr="0095148D" w:rsidRDefault="00401C55" w:rsidP="00FF60F0">
      <w:pPr>
        <w:pStyle w:val="Tekstpodstawowy"/>
        <w:numPr>
          <w:ilvl w:val="0"/>
          <w:numId w:val="100"/>
        </w:numPr>
        <w:tabs>
          <w:tab w:val="clear" w:pos="900"/>
        </w:tabs>
        <w:spacing w:before="60" w:after="60"/>
        <w:ind w:right="284"/>
        <w:rPr>
          <w:rFonts w:ascii="Calibri" w:hAnsi="Calibri"/>
          <w:sz w:val="22"/>
          <w:szCs w:val="22"/>
          <w:lang w:val="x-none"/>
        </w:rPr>
      </w:pPr>
      <w:r w:rsidRPr="006B751F">
        <w:rPr>
          <w:rFonts w:ascii="Calibri" w:hAnsi="Calibri"/>
          <w:sz w:val="22"/>
          <w:szCs w:val="22"/>
        </w:rPr>
        <w:t xml:space="preserve">Beneficjent na podstawie </w:t>
      </w:r>
      <w:r>
        <w:rPr>
          <w:rFonts w:ascii="Calibri" w:hAnsi="Calibri"/>
          <w:sz w:val="22"/>
          <w:szCs w:val="22"/>
        </w:rPr>
        <w:t>decyzji</w:t>
      </w:r>
      <w:r w:rsidRPr="006B751F">
        <w:rPr>
          <w:rFonts w:ascii="Calibri" w:hAnsi="Calibri"/>
          <w:sz w:val="22"/>
          <w:szCs w:val="22"/>
        </w:rPr>
        <w:t xml:space="preserve"> zawartej na piśmie może korzystać z usług innych podmiotów przetwarzających będących  </w:t>
      </w:r>
      <w:r w:rsidRPr="0095148D">
        <w:rPr>
          <w:rFonts w:ascii="Calibri" w:hAnsi="Calibri"/>
          <w:sz w:val="22"/>
          <w:szCs w:val="22"/>
        </w:rPr>
        <w:t>podmiotami świadczącymi usługi na rzecz Beneficjenta</w:t>
      </w:r>
      <w:r w:rsidRPr="0095148D">
        <w:rPr>
          <w:rStyle w:val="Odwoanieprzypisudolnego"/>
          <w:rFonts w:ascii="Calibri" w:hAnsi="Calibri"/>
          <w:sz w:val="22"/>
          <w:szCs w:val="22"/>
        </w:rPr>
        <w:footnoteReference w:id="99"/>
      </w:r>
      <w:r w:rsidRPr="0095148D">
        <w:rPr>
          <w:rFonts w:ascii="Calibri" w:hAnsi="Calibri"/>
          <w:sz w:val="22"/>
          <w:szCs w:val="22"/>
        </w:rPr>
        <w:t xml:space="preserve"> w związku z realizacją Projektu </w:t>
      </w:r>
      <w:r w:rsidRPr="00EC7DF6">
        <w:rPr>
          <w:rFonts w:ascii="Calibri" w:hAnsi="Calibri"/>
          <w:strike/>
          <w:sz w:val="22"/>
          <w:szCs w:val="22"/>
        </w:rPr>
        <w:t>lub Partnerem</w:t>
      </w:r>
      <w:r w:rsidRPr="0095148D">
        <w:rPr>
          <w:rStyle w:val="Odwoanieprzypisudolnego"/>
          <w:rFonts w:ascii="Calibri" w:hAnsi="Calibri"/>
          <w:sz w:val="22"/>
          <w:szCs w:val="22"/>
        </w:rPr>
        <w:footnoteReference w:id="100"/>
      </w:r>
      <w:r w:rsidRPr="0095148D">
        <w:rPr>
          <w:rFonts w:ascii="Calibri" w:hAnsi="Calibri"/>
          <w:sz w:val="22"/>
          <w:szCs w:val="22"/>
        </w:rPr>
        <w:t xml:space="preserve">, pod warunkiem, że dadzą oni gwarancje wdrożenia odpowiednich środków technicznych i organizacyjnych, by przetwarzanie spełniało wymogi RODO i chroniło prawa osób, których dane dotyczą. Zakres danych osobowych przetwarzanych przez inne podmioty przetwarzające musi być każdorazowo, indywidualnie dostosowany  do celu przetwarzania, przy czym zakres ten nie może być szerszy niż zakres określony w Załączniku nr </w:t>
      </w:r>
      <w:r w:rsidR="00907EE1">
        <w:rPr>
          <w:rFonts w:ascii="Calibri" w:hAnsi="Calibri"/>
          <w:sz w:val="22"/>
          <w:szCs w:val="22"/>
        </w:rPr>
        <w:t>6</w:t>
      </w:r>
      <w:r w:rsidRPr="0095148D">
        <w:rPr>
          <w:rFonts w:ascii="Calibri" w:hAnsi="Calibri"/>
          <w:sz w:val="22"/>
          <w:szCs w:val="22"/>
        </w:rPr>
        <w:t xml:space="preserve"> do decyzji. Umowa powinna być zawarta w kształcie zasadniczo zgodnym z postanowieniami niniejszego paragrafu oraz z wymogami RODO wskazanymi w art. 28, 30 ust. 2-5  i 32  oraz  powinna zapewniać możliwość dokonania kontroli przez Instytucję Pośredniczącą oraz Administratora.</w:t>
      </w:r>
    </w:p>
    <w:p w14:paraId="3230DE87" w14:textId="44C0E4FA" w:rsidR="00401C55" w:rsidRPr="0095148D" w:rsidRDefault="00401C55" w:rsidP="00FF60F0">
      <w:pPr>
        <w:pStyle w:val="Tekstpodstawowy"/>
        <w:numPr>
          <w:ilvl w:val="0"/>
          <w:numId w:val="100"/>
        </w:numPr>
        <w:tabs>
          <w:tab w:val="clear" w:pos="900"/>
        </w:tabs>
        <w:spacing w:before="60" w:after="60"/>
        <w:ind w:right="284"/>
        <w:rPr>
          <w:rFonts w:ascii="Calibri" w:hAnsi="Calibri"/>
          <w:sz w:val="22"/>
          <w:szCs w:val="22"/>
        </w:rPr>
      </w:pPr>
      <w:r w:rsidRPr="0095148D">
        <w:rPr>
          <w:rFonts w:ascii="Calibri" w:hAnsi="Calibri" w:cs="Calibri"/>
          <w:sz w:val="22"/>
          <w:szCs w:val="22"/>
        </w:rPr>
        <w:t xml:space="preserve">Beneficjent ponosi odpowiedzialność, tak wobec osób trzecich, jak i wobec Instytucji Pośredniczącej i Administratora, za szkody powstałe w związku z nieprzestrzeganiem RODO, ustawy o ochronie danych osobowych i innych przepisów prawa powszechnie obowiązującego dotyczącego ochrony danych osobowych oraz za przetwarzanie danych osobowych niezgodnie z umową. Jeżeli inny podmiot przetwarzający uczestniczący w realizacji projektu zgodnie z zapisami ust. </w:t>
      </w:r>
      <w:r w:rsidR="007A3031">
        <w:rPr>
          <w:rFonts w:ascii="Calibri" w:hAnsi="Calibri" w:cs="Calibri"/>
          <w:sz w:val="22"/>
          <w:szCs w:val="22"/>
        </w:rPr>
        <w:t>9</w:t>
      </w:r>
      <w:r w:rsidRPr="0095148D">
        <w:rPr>
          <w:rFonts w:ascii="Calibri" w:hAnsi="Calibri" w:cs="Calibri"/>
          <w:sz w:val="22"/>
          <w:szCs w:val="22"/>
        </w:rPr>
        <w:t xml:space="preserve"> nie wywiąże się ze spoczywających na nim obowiązków ochrony danych, pełna odpowiedzialność wobec Instytucji Pośredniczącej  za wypełnienie obowiązków tego innego podmiotu przetwarzającego spoczywa na pierwotnym podmiocie przetwarzającym.</w:t>
      </w:r>
    </w:p>
    <w:p w14:paraId="17D5B3FE" w14:textId="371D2077" w:rsidR="00401C55" w:rsidRPr="0095148D"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lang w:val="x-none"/>
        </w:rPr>
      </w:pPr>
      <w:r w:rsidRPr="0095148D">
        <w:rPr>
          <w:rFonts w:ascii="Calibri" w:hAnsi="Calibri"/>
          <w:sz w:val="22"/>
          <w:szCs w:val="22"/>
        </w:rPr>
        <w:t xml:space="preserve">Beneficjent obowiązany jest do prowadzenia wykazu wszystkich podmiotów, o których mowa w ust. </w:t>
      </w:r>
      <w:r w:rsidR="007A3031">
        <w:rPr>
          <w:rFonts w:ascii="Calibri" w:hAnsi="Calibri"/>
          <w:sz w:val="22"/>
          <w:szCs w:val="22"/>
        </w:rPr>
        <w:t>9</w:t>
      </w:r>
      <w:r w:rsidRPr="0095148D">
        <w:rPr>
          <w:rFonts w:ascii="Calibri" w:hAnsi="Calibri"/>
          <w:sz w:val="22"/>
          <w:szCs w:val="22"/>
        </w:rPr>
        <w:t xml:space="preserve"> oraz do jego bieżącej aktualizacji. Beneficjent obowiązany jest do przekazania Instytucji Pośredniczącej aktualnego wykazu na każde jej żądanie.</w:t>
      </w:r>
    </w:p>
    <w:p w14:paraId="7C66CDAB" w14:textId="77777777" w:rsidR="00401C55" w:rsidRPr="0095148D"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rPr>
      </w:pPr>
      <w:r w:rsidRPr="0095148D">
        <w:rPr>
          <w:rFonts w:ascii="Calibri" w:hAnsi="Calibri"/>
          <w:sz w:val="22"/>
          <w:szCs w:val="22"/>
        </w:rPr>
        <w:t xml:space="preserve">Beneficjent jest zobowiązany do prowadzenia rejestru wszystkich kategorii czynności przetwarzania dokonywanych w imieniu Instytucji Pośredniczącej  oraz Administratora zgodnie z zasadami wskazanymi w art. 30 ust. 2-5  RODO oraz do jego udostępniania na żądanie Instytucji Pośredniczącej lub Administratora. </w:t>
      </w:r>
    </w:p>
    <w:p w14:paraId="0EED1462" w14:textId="2776F0B1" w:rsidR="00401C55" w:rsidRPr="006B751F"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rPr>
      </w:pPr>
      <w:r w:rsidRPr="0095148D">
        <w:rPr>
          <w:rFonts w:ascii="Calibri" w:hAnsi="Calibri"/>
          <w:sz w:val="22"/>
          <w:szCs w:val="22"/>
        </w:rPr>
        <w:t>Do przetwarzania danych osobowych mogą być dopuszczone jedynie osoby upoważnione przez Beneficjenta oraz przez podmioty, o których mowa w ust. 10, posiadające imienne, pisemne upoważnienie do przetwarzania danych osobowych. Nadanie u</w:t>
      </w:r>
      <w:r w:rsidRPr="006B751F">
        <w:rPr>
          <w:rFonts w:ascii="Calibri" w:hAnsi="Calibri"/>
          <w:sz w:val="22"/>
          <w:szCs w:val="22"/>
        </w:rPr>
        <w:t xml:space="preserve">poważnień do przetwarzania danych osobowych w Centralnym systemie teleinformatycznym dokonywane jest w ramach nadawania uprawnień do Centralnego systemu teleinformatycznego. Beneficjent oraz inne podmioty, o których mowa w ust. </w:t>
      </w:r>
      <w:r w:rsidR="007A3031">
        <w:rPr>
          <w:rFonts w:ascii="Calibri" w:hAnsi="Calibri"/>
          <w:sz w:val="22"/>
          <w:szCs w:val="22"/>
        </w:rPr>
        <w:t>9</w:t>
      </w:r>
      <w:r w:rsidRPr="006B751F">
        <w:rPr>
          <w:rFonts w:ascii="Calibri" w:hAnsi="Calibri"/>
          <w:sz w:val="22"/>
          <w:szCs w:val="22"/>
        </w:rPr>
        <w:t>, zapewniają, by osoby upoważnione do przetwarzania danych osobowych zobowiązały się do zachowania</w:t>
      </w:r>
      <w:r w:rsidR="00672074">
        <w:rPr>
          <w:rFonts w:ascii="Calibri" w:hAnsi="Calibri"/>
          <w:sz w:val="22"/>
          <w:szCs w:val="22"/>
        </w:rPr>
        <w:t xml:space="preserve"> </w:t>
      </w:r>
      <w:r w:rsidR="00672074" w:rsidRPr="0026466C">
        <w:rPr>
          <w:rFonts w:ascii="Calibri" w:hAnsi="Calibri"/>
          <w:sz w:val="22"/>
          <w:szCs w:val="22"/>
        </w:rPr>
        <w:t>w</w:t>
      </w:r>
      <w:r w:rsidRPr="006B751F">
        <w:rPr>
          <w:rFonts w:ascii="Calibri" w:hAnsi="Calibri"/>
          <w:sz w:val="22"/>
          <w:szCs w:val="22"/>
        </w:rPr>
        <w:t xml:space="preserve"> tajemnicy </w:t>
      </w:r>
      <w:r w:rsidR="003308DB">
        <w:rPr>
          <w:rFonts w:ascii="Calibri" w:hAnsi="Calibri"/>
          <w:sz w:val="22"/>
          <w:szCs w:val="22"/>
        </w:rPr>
        <w:t xml:space="preserve">danych osobowych oraz informacji o stosowanych sposobach ich zabezpieczenia </w:t>
      </w:r>
      <w:r w:rsidRPr="006B751F">
        <w:rPr>
          <w:rFonts w:ascii="Calibri" w:hAnsi="Calibri"/>
          <w:sz w:val="22"/>
          <w:szCs w:val="22"/>
        </w:rPr>
        <w:t xml:space="preserve">także po ustaniu stosunku prawnego łączącego osobę upoważnioną do przetwarzania danych osobowych z Beneficjentem czy innym podmiotem, o którym mowa w ust. </w:t>
      </w:r>
      <w:r w:rsidR="007A3031">
        <w:rPr>
          <w:rFonts w:ascii="Calibri" w:hAnsi="Calibri"/>
          <w:sz w:val="22"/>
          <w:szCs w:val="22"/>
        </w:rPr>
        <w:t>9</w:t>
      </w:r>
      <w:r w:rsidRPr="006B751F">
        <w:rPr>
          <w:rFonts w:ascii="Calibri" w:hAnsi="Calibri"/>
          <w:sz w:val="22"/>
          <w:szCs w:val="22"/>
        </w:rPr>
        <w:t>.</w:t>
      </w:r>
    </w:p>
    <w:p w14:paraId="2F784921" w14:textId="18FC6FA0" w:rsidR="00401C55" w:rsidRPr="0095148D"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lang w:val="x-none"/>
        </w:rPr>
      </w:pPr>
      <w:r w:rsidRPr="0095148D">
        <w:rPr>
          <w:rFonts w:ascii="Calibri" w:hAnsi="Calibri"/>
          <w:sz w:val="22"/>
          <w:szCs w:val="22"/>
        </w:rPr>
        <w:t xml:space="preserve">Beneficjent obowiązany jest do </w:t>
      </w:r>
      <w:r w:rsidRPr="0095148D">
        <w:rPr>
          <w:rFonts w:ascii="Calibri" w:hAnsi="Calibri"/>
          <w:sz w:val="22"/>
          <w:szCs w:val="22"/>
          <w:lang w:eastAsia="x-none"/>
        </w:rPr>
        <w:t xml:space="preserve"> wykonywania wobec osób, których dane dotyczą, obowiązków informacyjnych wynikających z przepisów RODO</w:t>
      </w:r>
      <w:r w:rsidRPr="0095148D">
        <w:rPr>
          <w:rFonts w:ascii="Calibri" w:hAnsi="Calibri"/>
          <w:sz w:val="22"/>
          <w:szCs w:val="22"/>
        </w:rPr>
        <w:t xml:space="preserve">.  Minimalny zakres informacji w tym zakresie </w:t>
      </w:r>
      <w:r w:rsidRPr="0095148D">
        <w:rPr>
          <w:rFonts w:ascii="Calibri" w:hAnsi="Calibri"/>
          <w:sz w:val="22"/>
          <w:szCs w:val="22"/>
        </w:rPr>
        <w:lastRenderedPageBreak/>
        <w:t xml:space="preserve">zawiera wzór dostępny na stronie internetowej Instytucji Pośredniczącej </w:t>
      </w:r>
      <w:r w:rsidR="00741ECC" w:rsidRPr="003A25C5">
        <w:rPr>
          <w:rFonts w:ascii="Calibri" w:hAnsi="Calibri"/>
          <w:sz w:val="22"/>
          <w:szCs w:val="22"/>
        </w:rPr>
        <w:t>https://rpo-wupdolnoslaski.praca.gov.pl/rodo</w:t>
      </w:r>
      <w:r w:rsidRPr="0095148D">
        <w:rPr>
          <w:rFonts w:ascii="Calibri" w:hAnsi="Calibri"/>
          <w:sz w:val="22"/>
          <w:szCs w:val="22"/>
        </w:rPr>
        <w:t xml:space="preserve">. Beneficjent może stosować własny wzór, pod warunkiem, że spełnia on wymagania RODO oraz zawiera informacje wskazane w </w:t>
      </w:r>
      <w:r w:rsidR="007029E0">
        <w:rPr>
          <w:rFonts w:ascii="Calibri" w:hAnsi="Calibri"/>
          <w:sz w:val="22"/>
          <w:szCs w:val="22"/>
        </w:rPr>
        <w:t>decyzji</w:t>
      </w:r>
      <w:r w:rsidRPr="0095148D">
        <w:rPr>
          <w:rFonts w:ascii="Calibri" w:hAnsi="Calibri"/>
          <w:sz w:val="22"/>
          <w:szCs w:val="22"/>
        </w:rPr>
        <w:t>.</w:t>
      </w:r>
    </w:p>
    <w:p w14:paraId="349A4EBB" w14:textId="77777777" w:rsidR="00401C55" w:rsidRPr="0095148D"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rPr>
      </w:pPr>
      <w:r w:rsidRPr="0095148D">
        <w:rPr>
          <w:rFonts w:ascii="Calibri" w:hAnsi="Calibri"/>
          <w:sz w:val="22"/>
          <w:szCs w:val="22"/>
        </w:rPr>
        <w:t>Beneficjent pomaga Instytucji Pośredniczącej i Administratorowi wywiązać się z obowiązku odpowiadania na żądania osoby, której dane dotyczą, w zakresie wykonywania jej praw określonych w rozdziale III RODO.</w:t>
      </w:r>
    </w:p>
    <w:p w14:paraId="1ECB2A50" w14:textId="51CC3704" w:rsidR="00401C55" w:rsidRPr="0095148D"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rPr>
      </w:pPr>
      <w:r w:rsidRPr="0095148D">
        <w:rPr>
          <w:rFonts w:ascii="Calibri" w:hAnsi="Calibri"/>
          <w:sz w:val="22"/>
          <w:szCs w:val="22"/>
        </w:rPr>
        <w:t>Beneficjent zobowiązuje się do udzielenia Instytucji Pośredniczącej, na jej każde żądanie, informacji na temat przetwarzania danych osobowych, o których mowa w niniejszym paragrafie</w:t>
      </w:r>
      <w:r w:rsidR="007029E0">
        <w:rPr>
          <w:rFonts w:ascii="Calibri" w:hAnsi="Calibri"/>
          <w:sz w:val="22"/>
          <w:szCs w:val="22"/>
        </w:rPr>
        <w:t>.</w:t>
      </w:r>
    </w:p>
    <w:p w14:paraId="7322F263" w14:textId="18E07CBD" w:rsidR="00401C55" w:rsidRPr="0095148D" w:rsidRDefault="00401C55" w:rsidP="00FF60F0">
      <w:pPr>
        <w:pStyle w:val="Tekstpodstawowy"/>
        <w:numPr>
          <w:ilvl w:val="0"/>
          <w:numId w:val="100"/>
        </w:numPr>
        <w:tabs>
          <w:tab w:val="clear" w:pos="360"/>
          <w:tab w:val="clear" w:pos="900"/>
          <w:tab w:val="num" w:pos="426"/>
          <w:tab w:val="num" w:pos="1620"/>
          <w:tab w:val="num" w:pos="1800"/>
        </w:tabs>
        <w:spacing w:before="60" w:after="60"/>
        <w:ind w:left="357" w:right="284" w:hanging="357"/>
        <w:rPr>
          <w:rFonts w:ascii="Calibri" w:hAnsi="Calibri"/>
          <w:sz w:val="22"/>
          <w:szCs w:val="22"/>
        </w:rPr>
      </w:pPr>
      <w:r w:rsidRPr="0095148D">
        <w:rPr>
          <w:rFonts w:ascii="Calibri" w:hAnsi="Calibri"/>
          <w:sz w:val="22"/>
          <w:szCs w:val="22"/>
        </w:rPr>
        <w:t>Beneficjent bez zbędnej zwłoki, nie później jednak niż w ciągu 24 godzin informuje Instytucję Pośredniczącą</w:t>
      </w:r>
      <w:r w:rsidR="00741ECC">
        <w:rPr>
          <w:rFonts w:ascii="Calibri" w:hAnsi="Calibri"/>
          <w:sz w:val="22"/>
          <w:szCs w:val="22"/>
        </w:rPr>
        <w:t xml:space="preserve"> zgodnie z procedurą wskazaną na stronie </w:t>
      </w:r>
      <w:r w:rsidR="00741ECC" w:rsidRPr="003A25C5">
        <w:rPr>
          <w:rFonts w:ascii="Calibri" w:hAnsi="Calibri"/>
          <w:sz w:val="22"/>
          <w:szCs w:val="22"/>
        </w:rPr>
        <w:t>https://rpo-wupdolnoslaski.praca.gov.pl/rodo</w:t>
      </w:r>
      <w:r w:rsidRPr="0095148D">
        <w:rPr>
          <w:rFonts w:ascii="Calibri" w:hAnsi="Calibri"/>
          <w:sz w:val="22"/>
          <w:szCs w:val="22"/>
        </w:rPr>
        <w:t xml:space="preserve"> o:</w:t>
      </w:r>
    </w:p>
    <w:p w14:paraId="1EB9AA11" w14:textId="771E12CF" w:rsidR="00401C55" w:rsidRPr="0095148D" w:rsidRDefault="00401C55" w:rsidP="00FF60F0">
      <w:pPr>
        <w:pStyle w:val="Tekstpodstawowy"/>
        <w:numPr>
          <w:ilvl w:val="0"/>
          <w:numId w:val="101"/>
        </w:numPr>
        <w:tabs>
          <w:tab w:val="clear" w:pos="900"/>
        </w:tabs>
        <w:spacing w:before="60" w:after="60"/>
        <w:ind w:left="714" w:right="284" w:hanging="357"/>
        <w:rPr>
          <w:rFonts w:ascii="Calibri" w:hAnsi="Calibri"/>
          <w:sz w:val="22"/>
          <w:szCs w:val="22"/>
        </w:rPr>
      </w:pPr>
      <w:r w:rsidRPr="0095148D">
        <w:rPr>
          <w:rFonts w:ascii="Calibri" w:hAnsi="Calibri"/>
          <w:sz w:val="22"/>
          <w:szCs w:val="22"/>
        </w:rPr>
        <w:t xml:space="preserve">wszelkich przypadkach naruszenia ochrony danych osobowych uzyskanych w związku z realizacją Projektu  </w:t>
      </w:r>
      <w:r w:rsidRPr="0095148D">
        <w:rPr>
          <w:rFonts w:ascii="Calibri" w:hAnsi="Calibri"/>
          <w:sz w:val="22"/>
          <w:szCs w:val="22"/>
          <w:lang w:val="x-none"/>
        </w:rPr>
        <w:t xml:space="preserve">i decyzji </w:t>
      </w:r>
      <w:r w:rsidRPr="0095148D">
        <w:rPr>
          <w:rFonts w:ascii="Calibri" w:hAnsi="Calibri"/>
          <w:sz w:val="22"/>
          <w:szCs w:val="22"/>
        </w:rPr>
        <w:t xml:space="preserve">oraz ich niewłaściwym użyciu. Zgłoszenie powinno </w:t>
      </w:r>
      <w:r w:rsidR="007029E0">
        <w:rPr>
          <w:rFonts w:ascii="Calibri" w:hAnsi="Calibri"/>
          <w:sz w:val="22"/>
          <w:szCs w:val="22"/>
        </w:rPr>
        <w:t>zawierać</w:t>
      </w:r>
      <w:r w:rsidR="007029E0" w:rsidRPr="0095148D">
        <w:rPr>
          <w:rFonts w:ascii="Calibri" w:hAnsi="Calibri"/>
          <w:sz w:val="22"/>
          <w:szCs w:val="22"/>
        </w:rPr>
        <w:t xml:space="preserve"> </w:t>
      </w:r>
      <w:r w:rsidRPr="0095148D">
        <w:rPr>
          <w:rFonts w:ascii="Calibri" w:hAnsi="Calibri"/>
          <w:sz w:val="22"/>
          <w:szCs w:val="22"/>
        </w:rPr>
        <w:t>element</w:t>
      </w:r>
      <w:r w:rsidR="007029E0">
        <w:rPr>
          <w:rFonts w:ascii="Calibri" w:hAnsi="Calibri"/>
          <w:sz w:val="22"/>
          <w:szCs w:val="22"/>
        </w:rPr>
        <w:t>y</w:t>
      </w:r>
      <w:r w:rsidRPr="0095148D">
        <w:rPr>
          <w:rFonts w:ascii="Calibri" w:hAnsi="Calibri"/>
          <w:sz w:val="22"/>
          <w:szCs w:val="22"/>
        </w:rPr>
        <w:t xml:space="preserve"> określon</w:t>
      </w:r>
      <w:r w:rsidR="007029E0">
        <w:rPr>
          <w:rFonts w:ascii="Calibri" w:hAnsi="Calibri"/>
          <w:sz w:val="22"/>
          <w:szCs w:val="22"/>
        </w:rPr>
        <w:t>e</w:t>
      </w:r>
      <w:r w:rsidRPr="0095148D">
        <w:rPr>
          <w:rFonts w:ascii="Calibri" w:hAnsi="Calibri"/>
          <w:sz w:val="22"/>
          <w:szCs w:val="22"/>
        </w:rPr>
        <w:t xml:space="preserve"> w art. 33 </w:t>
      </w:r>
      <w:r w:rsidR="00741ECC">
        <w:rPr>
          <w:rFonts w:ascii="Calibri" w:hAnsi="Calibri"/>
          <w:sz w:val="22"/>
          <w:szCs w:val="22"/>
        </w:rPr>
        <w:t xml:space="preserve">ust. 3 </w:t>
      </w:r>
      <w:r w:rsidRPr="0095148D">
        <w:rPr>
          <w:rFonts w:ascii="Calibri" w:hAnsi="Calibri"/>
          <w:sz w:val="22"/>
          <w:szCs w:val="22"/>
        </w:rPr>
        <w:t>RODO;</w:t>
      </w:r>
    </w:p>
    <w:p w14:paraId="53BE0971" w14:textId="77777777" w:rsidR="00401C55" w:rsidRPr="0095148D" w:rsidRDefault="00401C55" w:rsidP="00FF60F0">
      <w:pPr>
        <w:pStyle w:val="Tekstpodstawowy"/>
        <w:numPr>
          <w:ilvl w:val="0"/>
          <w:numId w:val="101"/>
        </w:numPr>
        <w:tabs>
          <w:tab w:val="clear" w:pos="900"/>
        </w:tabs>
        <w:spacing w:before="60" w:after="60"/>
        <w:ind w:left="714" w:right="284" w:hanging="357"/>
        <w:rPr>
          <w:rFonts w:ascii="Calibri" w:hAnsi="Calibri"/>
          <w:sz w:val="22"/>
          <w:szCs w:val="22"/>
        </w:rPr>
      </w:pPr>
      <w:r w:rsidRPr="0095148D">
        <w:rPr>
          <w:rFonts w:ascii="Calibri" w:hAnsi="Calibri"/>
          <w:sz w:val="22"/>
          <w:szCs w:val="22"/>
        </w:rPr>
        <w:t>wszelkich czynnościach z własnym udziałem w sprawach dotyczących ochrony danych osobowych prowadzonych w szczególności przed Prezesem Urzędu Ochrony Danych Osobowych, urzędami państwowymi, policją lub przed sądem;</w:t>
      </w:r>
    </w:p>
    <w:p w14:paraId="3C7D27E4" w14:textId="2752FEE1" w:rsidR="00401C55" w:rsidRPr="0095148D" w:rsidRDefault="00401C55" w:rsidP="00FF60F0">
      <w:pPr>
        <w:pStyle w:val="Tekstpodstawowy"/>
        <w:numPr>
          <w:ilvl w:val="0"/>
          <w:numId w:val="101"/>
        </w:numPr>
        <w:tabs>
          <w:tab w:val="clear" w:pos="900"/>
        </w:tabs>
        <w:spacing w:before="60" w:after="60"/>
        <w:ind w:left="714" w:right="284" w:hanging="357"/>
        <w:rPr>
          <w:rFonts w:ascii="Calibri" w:hAnsi="Calibri"/>
          <w:sz w:val="22"/>
          <w:szCs w:val="22"/>
        </w:rPr>
      </w:pPr>
      <w:r w:rsidRPr="0095148D">
        <w:rPr>
          <w:rFonts w:ascii="Calibri" w:hAnsi="Calibri"/>
          <w:sz w:val="22"/>
          <w:szCs w:val="22"/>
        </w:rPr>
        <w:t>wynikach kontroli prowadzonych przez uprawnione podmioty, wraz z informacją o podjętych w ich wyniku działaniach naprawczych i sposobie wykonania zaleceń o których mowa w ust. 2</w:t>
      </w:r>
      <w:r w:rsidR="00741ECC">
        <w:rPr>
          <w:rFonts w:ascii="Calibri" w:hAnsi="Calibri"/>
          <w:sz w:val="22"/>
          <w:szCs w:val="22"/>
        </w:rPr>
        <w:t>3</w:t>
      </w:r>
      <w:r w:rsidRPr="0095148D">
        <w:rPr>
          <w:rFonts w:ascii="Calibri" w:hAnsi="Calibri"/>
          <w:sz w:val="22"/>
          <w:szCs w:val="22"/>
        </w:rPr>
        <w:t>, w przypadku, gdy były wydane;</w:t>
      </w:r>
    </w:p>
    <w:p w14:paraId="287028A0" w14:textId="276B5A72" w:rsidR="00401C55" w:rsidRPr="006B751F" w:rsidRDefault="00401C55" w:rsidP="00FF60F0">
      <w:pPr>
        <w:pStyle w:val="Tekstpodstawowy"/>
        <w:numPr>
          <w:ilvl w:val="0"/>
          <w:numId w:val="101"/>
        </w:numPr>
        <w:tabs>
          <w:tab w:val="clear" w:pos="900"/>
        </w:tabs>
        <w:spacing w:before="60" w:after="60"/>
        <w:ind w:left="714" w:right="284" w:hanging="357"/>
        <w:rPr>
          <w:rFonts w:ascii="Calibri" w:hAnsi="Calibri"/>
          <w:sz w:val="22"/>
          <w:szCs w:val="22"/>
        </w:rPr>
      </w:pPr>
      <w:r w:rsidRPr="006B751F">
        <w:rPr>
          <w:rFonts w:ascii="Calibri" w:hAnsi="Calibri"/>
          <w:sz w:val="22"/>
          <w:szCs w:val="22"/>
        </w:rPr>
        <w:t>każdym przypadku uzyskania dostępu do danych innego użytkownika/Beneficjenta gromadzonych w Centralnym systemie teleinformatycznym</w:t>
      </w:r>
      <w:r w:rsidR="00741ECC">
        <w:rPr>
          <w:rFonts w:ascii="Calibri" w:hAnsi="Calibri"/>
          <w:sz w:val="22"/>
          <w:szCs w:val="22"/>
        </w:rPr>
        <w:t xml:space="preserve"> lub SOWA EFS RPDS</w:t>
      </w:r>
      <w:r w:rsidRPr="006B751F">
        <w:rPr>
          <w:rFonts w:ascii="Calibri" w:hAnsi="Calibri"/>
          <w:sz w:val="22"/>
          <w:szCs w:val="22"/>
        </w:rPr>
        <w:t>;</w:t>
      </w:r>
    </w:p>
    <w:p w14:paraId="71D350F2" w14:textId="4853636D" w:rsidR="00401C55" w:rsidRPr="006B751F" w:rsidRDefault="00401C55" w:rsidP="00FF60F0">
      <w:pPr>
        <w:pStyle w:val="Tekstpodstawowy"/>
        <w:numPr>
          <w:ilvl w:val="0"/>
          <w:numId w:val="101"/>
        </w:numPr>
        <w:tabs>
          <w:tab w:val="clear" w:pos="900"/>
        </w:tabs>
        <w:spacing w:before="60" w:after="60"/>
        <w:ind w:left="714" w:right="284" w:hanging="357"/>
        <w:rPr>
          <w:rFonts w:ascii="Calibri" w:hAnsi="Calibri"/>
          <w:sz w:val="22"/>
          <w:szCs w:val="22"/>
        </w:rPr>
      </w:pPr>
      <w:r w:rsidRPr="006B751F">
        <w:rPr>
          <w:rFonts w:ascii="Calibri" w:hAnsi="Calibri"/>
          <w:sz w:val="22"/>
          <w:szCs w:val="22"/>
        </w:rPr>
        <w:t xml:space="preserve">każdym przypadku naruszenia przez Beneficjenta lub jego pracowników pozostałych obowiązków dotyczących ochrony danych osobowych, wynikających z RODO, </w:t>
      </w:r>
      <w:r w:rsidRPr="006B751F">
        <w:rPr>
          <w:rFonts w:ascii="Calibri" w:hAnsi="Calibri" w:cs="Calibri"/>
          <w:sz w:val="22"/>
          <w:szCs w:val="22"/>
        </w:rPr>
        <w:t xml:space="preserve">ustawy o ochronie danych osobowych, </w:t>
      </w:r>
      <w:r w:rsidRPr="006B751F">
        <w:rPr>
          <w:rFonts w:ascii="Calibri" w:hAnsi="Calibri"/>
          <w:sz w:val="22"/>
          <w:szCs w:val="22"/>
        </w:rPr>
        <w:t xml:space="preserve"> </w:t>
      </w:r>
      <w:r w:rsidRPr="006B751F">
        <w:rPr>
          <w:rFonts w:ascii="Calibri" w:hAnsi="Calibri" w:cs="Calibri"/>
          <w:sz w:val="22"/>
          <w:szCs w:val="22"/>
        </w:rPr>
        <w:t>innych przepisów prawa powszechnie obowiązującego dotyczącego ochrony danych osobowych</w:t>
      </w:r>
      <w:r w:rsidRPr="006B751F">
        <w:rPr>
          <w:rFonts w:ascii="Calibri" w:hAnsi="Calibri"/>
          <w:sz w:val="22"/>
          <w:szCs w:val="22"/>
        </w:rPr>
        <w:t xml:space="preserve"> oraz z zapisów </w:t>
      </w:r>
      <w:r>
        <w:rPr>
          <w:rFonts w:ascii="Calibri" w:hAnsi="Calibri"/>
          <w:sz w:val="22"/>
          <w:szCs w:val="22"/>
        </w:rPr>
        <w:t>decyzji</w:t>
      </w:r>
      <w:r w:rsidRPr="006B751F">
        <w:rPr>
          <w:rFonts w:ascii="Calibri" w:hAnsi="Calibri"/>
          <w:sz w:val="22"/>
          <w:szCs w:val="22"/>
        </w:rPr>
        <w:t xml:space="preserve">, jeżeli mogą one dotyczyć danych osobowych uzyskanych i przetwarzanych w związku z realizacją Projektu i </w:t>
      </w:r>
      <w:r>
        <w:rPr>
          <w:rFonts w:ascii="Calibri" w:hAnsi="Calibri"/>
          <w:sz w:val="22"/>
          <w:szCs w:val="22"/>
        </w:rPr>
        <w:t>decyzji</w:t>
      </w:r>
      <w:r w:rsidRPr="006B751F">
        <w:rPr>
          <w:rFonts w:ascii="Calibri" w:hAnsi="Calibri"/>
          <w:sz w:val="22"/>
          <w:szCs w:val="22"/>
        </w:rPr>
        <w:t>;</w:t>
      </w:r>
    </w:p>
    <w:p w14:paraId="52D5576A" w14:textId="1F82A555" w:rsidR="00401C55" w:rsidRPr="006B751F"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rPr>
      </w:pPr>
      <w:r w:rsidRPr="006B751F">
        <w:rPr>
          <w:rFonts w:ascii="Calibri" w:hAnsi="Calibri"/>
          <w:sz w:val="22"/>
          <w:szCs w:val="22"/>
        </w:rPr>
        <w:t xml:space="preserve">Beneficjent dokumentuje </w:t>
      </w:r>
      <w:r w:rsidR="007029E0">
        <w:rPr>
          <w:rFonts w:ascii="Calibri" w:hAnsi="Calibri"/>
          <w:sz w:val="22"/>
          <w:szCs w:val="22"/>
        </w:rPr>
        <w:t>naruszenia</w:t>
      </w:r>
      <w:r w:rsidR="007029E0" w:rsidRPr="006B751F">
        <w:rPr>
          <w:rFonts w:ascii="Calibri" w:hAnsi="Calibri"/>
          <w:sz w:val="22"/>
          <w:szCs w:val="22"/>
        </w:rPr>
        <w:t xml:space="preserve"> </w:t>
      </w:r>
      <w:r w:rsidRPr="006B751F">
        <w:rPr>
          <w:rFonts w:ascii="Calibri" w:hAnsi="Calibri"/>
          <w:sz w:val="22"/>
          <w:szCs w:val="22"/>
        </w:rPr>
        <w:t>w zakresie niezbędnym do przeprowadzenia kontroli.</w:t>
      </w:r>
    </w:p>
    <w:p w14:paraId="5D874EF4" w14:textId="77777777" w:rsidR="00401C55" w:rsidRPr="0095148D"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rPr>
      </w:pPr>
      <w:r w:rsidRPr="0095148D">
        <w:rPr>
          <w:rFonts w:ascii="Calibri" w:hAnsi="Calibri"/>
          <w:sz w:val="22"/>
          <w:szCs w:val="22"/>
        </w:rPr>
        <w:t>W przypadku wystąpienia naruszenia ochrony danych osobowych, mogącego powodować w ocenie Instytucji Pośredniczącej  lub Administratora wysokie ryzyko naruszenia praw lub wolności osób fizycznych, Beneficjent na wniosek Instytucji Pośredniczącej bez zbędnej zwłoki zawiadomi osoby, których naruszenie ochrony danych osobowych dotyczy.</w:t>
      </w:r>
    </w:p>
    <w:p w14:paraId="2AECD17D" w14:textId="720D75F5" w:rsidR="00401C55" w:rsidRPr="0095148D"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rPr>
      </w:pPr>
      <w:r w:rsidRPr="0095148D">
        <w:rPr>
          <w:rFonts w:ascii="Calibri" w:hAnsi="Calibri"/>
          <w:sz w:val="22"/>
          <w:szCs w:val="22"/>
        </w:rPr>
        <w:t xml:space="preserve">Beneficjent umożliwi Instytucji Pośredniczącej, Administratorowi lub podmiotom przez nie upoważnionym, w miejscach, w których są przetwarzane dane osobowe, dokonanie kontroli zgodności przetwarzania danych osobowych z RODO, </w:t>
      </w:r>
      <w:r w:rsidRPr="0095148D">
        <w:rPr>
          <w:rFonts w:ascii="Calibri" w:hAnsi="Calibri" w:cs="Calibri"/>
          <w:sz w:val="22"/>
          <w:szCs w:val="22"/>
        </w:rPr>
        <w:t>ustawą o ochronie danych osobowych</w:t>
      </w:r>
      <w:r w:rsidRPr="0095148D">
        <w:rPr>
          <w:rFonts w:ascii="Calibri" w:hAnsi="Calibri"/>
          <w:sz w:val="22"/>
          <w:szCs w:val="22"/>
        </w:rPr>
        <w:t xml:space="preserve"> oraz </w:t>
      </w:r>
      <w:r w:rsidR="000415E5">
        <w:rPr>
          <w:rFonts w:ascii="Calibri" w:hAnsi="Calibri"/>
          <w:sz w:val="22"/>
          <w:szCs w:val="22"/>
        </w:rPr>
        <w:t>decyzją</w:t>
      </w:r>
      <w:r w:rsidRPr="0095148D">
        <w:rPr>
          <w:rFonts w:ascii="Calibri" w:hAnsi="Calibri"/>
          <w:sz w:val="22"/>
          <w:szCs w:val="22"/>
        </w:rPr>
        <w:t>. Zawiadomienie o zamiarze przeprowadzenia kontroli powinno być przekazane Beneficjentowi co najmniej na 5 dni roboczych przed dniem rozpoczęcia kontroli.</w:t>
      </w:r>
    </w:p>
    <w:p w14:paraId="5A2D82FF" w14:textId="3608C898" w:rsidR="00401C55" w:rsidRPr="0095148D"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rPr>
      </w:pPr>
      <w:r w:rsidRPr="0095148D">
        <w:rPr>
          <w:rFonts w:ascii="Calibri" w:hAnsi="Calibri"/>
          <w:sz w:val="22"/>
          <w:szCs w:val="22"/>
        </w:rPr>
        <w:t xml:space="preserve">W przypadku powzięcia przez Instytucję Pośredniczącą lub Administratora wiadomości o rażącym naruszeniu przez Beneficjenta obowiązków wynikających z RODO, </w:t>
      </w:r>
      <w:r w:rsidRPr="0095148D">
        <w:rPr>
          <w:rFonts w:ascii="Calibri" w:hAnsi="Calibri" w:cs="Calibri"/>
          <w:sz w:val="22"/>
          <w:szCs w:val="22"/>
        </w:rPr>
        <w:t xml:space="preserve">ustawy  o ochronie danych osobowych </w:t>
      </w:r>
      <w:r w:rsidRPr="0095148D">
        <w:rPr>
          <w:rFonts w:ascii="Calibri" w:hAnsi="Calibri"/>
          <w:sz w:val="22"/>
          <w:szCs w:val="22"/>
        </w:rPr>
        <w:t xml:space="preserve"> lub z decyzji, Beneficjent obowiązany jest umożliwić Instytucji Pośredniczącej, Administratorowi lub podmiotom przez nie upoważnionym dokonanie niezapowiedzianej kontroli, w celu określonym w ust. 2</w:t>
      </w:r>
      <w:r w:rsidR="00741ECC">
        <w:rPr>
          <w:rFonts w:ascii="Calibri" w:hAnsi="Calibri"/>
          <w:sz w:val="22"/>
          <w:szCs w:val="22"/>
        </w:rPr>
        <w:t>0</w:t>
      </w:r>
      <w:r w:rsidRPr="0095148D">
        <w:rPr>
          <w:rFonts w:ascii="Calibri" w:hAnsi="Calibri"/>
          <w:sz w:val="22"/>
          <w:szCs w:val="22"/>
        </w:rPr>
        <w:t>.</w:t>
      </w:r>
    </w:p>
    <w:p w14:paraId="1F0761A2" w14:textId="77777777" w:rsidR="00401C55" w:rsidRPr="0095148D" w:rsidRDefault="00401C55" w:rsidP="00FF60F0">
      <w:pPr>
        <w:pStyle w:val="Tekstpodstawowy"/>
        <w:numPr>
          <w:ilvl w:val="0"/>
          <w:numId w:val="100"/>
        </w:numPr>
        <w:tabs>
          <w:tab w:val="clear" w:pos="360"/>
          <w:tab w:val="clear" w:pos="900"/>
        </w:tabs>
        <w:spacing w:before="60" w:after="60"/>
        <w:ind w:left="357" w:right="284" w:hanging="357"/>
        <w:rPr>
          <w:rFonts w:ascii="Calibri" w:hAnsi="Calibri"/>
          <w:sz w:val="22"/>
          <w:szCs w:val="22"/>
        </w:rPr>
      </w:pPr>
      <w:r w:rsidRPr="0095148D">
        <w:rPr>
          <w:rFonts w:ascii="Calibri" w:hAnsi="Calibri"/>
          <w:sz w:val="22"/>
          <w:szCs w:val="22"/>
        </w:rPr>
        <w:t>Kontrolerzy Instytucji Pośredniczącej, Administratora lub podmiotów przez nie upoważnionych, mają w szczególności prawo:</w:t>
      </w:r>
    </w:p>
    <w:p w14:paraId="79393407" w14:textId="117D4203" w:rsidR="00401C55" w:rsidRPr="006B751F" w:rsidRDefault="00401C55" w:rsidP="00FF60F0">
      <w:pPr>
        <w:pStyle w:val="Tekstpodstawowy"/>
        <w:numPr>
          <w:ilvl w:val="0"/>
          <w:numId w:val="102"/>
        </w:numPr>
        <w:tabs>
          <w:tab w:val="clear" w:pos="900"/>
        </w:tabs>
        <w:spacing w:before="60" w:after="60"/>
        <w:ind w:left="709" w:right="284" w:hanging="283"/>
        <w:rPr>
          <w:rFonts w:ascii="Calibri" w:hAnsi="Calibri"/>
          <w:sz w:val="22"/>
          <w:szCs w:val="22"/>
        </w:rPr>
      </w:pPr>
      <w:r w:rsidRPr="0095148D">
        <w:rPr>
          <w:rFonts w:ascii="Calibri" w:hAnsi="Calibri"/>
          <w:sz w:val="22"/>
          <w:szCs w:val="22"/>
        </w:rPr>
        <w:t>wstępu, w godzinach pracy Beneficjenta, za okazaniem imiennego upoważnienia, do pomieszczenia, w którym jest zlokalizowany zbiór powierzonych</w:t>
      </w:r>
      <w:r w:rsidRPr="006B751F">
        <w:rPr>
          <w:rFonts w:ascii="Calibri" w:hAnsi="Calibri"/>
          <w:sz w:val="22"/>
          <w:szCs w:val="22"/>
        </w:rPr>
        <w:t xml:space="preserve"> do przetwarzania danych osobowych oraz pomieszczenia, w którym są przetwarzane powierzone dane osobowe i przeprowadzenia niezbędnych badań lub innych czynności kontrolnych, w celu oceny </w:t>
      </w:r>
      <w:r w:rsidRPr="006B751F">
        <w:rPr>
          <w:rFonts w:ascii="Calibri" w:hAnsi="Calibri"/>
          <w:sz w:val="22"/>
          <w:szCs w:val="22"/>
        </w:rPr>
        <w:lastRenderedPageBreak/>
        <w:t xml:space="preserve">zgodności przetwarzania danych osobowych z RODO, </w:t>
      </w:r>
      <w:r w:rsidRPr="006B751F">
        <w:rPr>
          <w:rFonts w:ascii="Calibri" w:hAnsi="Calibri" w:cs="Calibri"/>
          <w:sz w:val="22"/>
          <w:szCs w:val="22"/>
        </w:rPr>
        <w:t>ustawą o ochronie danych osobowych</w:t>
      </w:r>
      <w:r>
        <w:rPr>
          <w:rFonts w:ascii="Calibri" w:hAnsi="Calibri"/>
          <w:sz w:val="22"/>
          <w:szCs w:val="22"/>
        </w:rPr>
        <w:t xml:space="preserve"> oraz </w:t>
      </w:r>
      <w:r w:rsidR="000415E5">
        <w:rPr>
          <w:rFonts w:ascii="Calibri" w:hAnsi="Calibri"/>
          <w:sz w:val="22"/>
          <w:szCs w:val="22"/>
        </w:rPr>
        <w:t>decyzją</w:t>
      </w:r>
      <w:r w:rsidRPr="006B751F">
        <w:rPr>
          <w:rFonts w:ascii="Calibri" w:hAnsi="Calibri"/>
          <w:sz w:val="22"/>
          <w:szCs w:val="22"/>
        </w:rPr>
        <w:t>;</w:t>
      </w:r>
    </w:p>
    <w:p w14:paraId="228DE8E1" w14:textId="77777777" w:rsidR="00401C55" w:rsidRPr="006B751F" w:rsidRDefault="00401C55" w:rsidP="00FF60F0">
      <w:pPr>
        <w:pStyle w:val="Tekstpodstawowy"/>
        <w:numPr>
          <w:ilvl w:val="0"/>
          <w:numId w:val="102"/>
        </w:numPr>
        <w:tabs>
          <w:tab w:val="clear" w:pos="900"/>
        </w:tabs>
        <w:spacing w:before="60" w:after="60"/>
        <w:ind w:left="709" w:right="284" w:hanging="283"/>
        <w:rPr>
          <w:rFonts w:ascii="Calibri" w:hAnsi="Calibri"/>
          <w:sz w:val="22"/>
          <w:szCs w:val="22"/>
        </w:rPr>
      </w:pPr>
      <w:r w:rsidRPr="006B751F">
        <w:rPr>
          <w:rFonts w:ascii="Calibri" w:hAnsi="Calibri"/>
          <w:sz w:val="22"/>
          <w:szCs w:val="22"/>
        </w:rPr>
        <w:t>żądać złożenia pisemnych lub ustnych wyjaśnień przez osoby upoważnione do przetwarzania danych osobowych w zakresie niezbędnym do ustalenia stanu faktycznego;</w:t>
      </w:r>
    </w:p>
    <w:p w14:paraId="392BCECA" w14:textId="77777777" w:rsidR="00401C55" w:rsidRPr="006B751F" w:rsidRDefault="00401C55" w:rsidP="00FF60F0">
      <w:pPr>
        <w:pStyle w:val="Tekstpodstawowy"/>
        <w:numPr>
          <w:ilvl w:val="0"/>
          <w:numId w:val="102"/>
        </w:numPr>
        <w:tabs>
          <w:tab w:val="clear" w:pos="900"/>
        </w:tabs>
        <w:spacing w:before="60" w:after="60"/>
        <w:ind w:left="709" w:right="284" w:hanging="283"/>
        <w:rPr>
          <w:rFonts w:ascii="Calibri" w:hAnsi="Calibri"/>
          <w:sz w:val="22"/>
          <w:szCs w:val="22"/>
        </w:rPr>
      </w:pPr>
      <w:r w:rsidRPr="006B751F">
        <w:rPr>
          <w:rFonts w:ascii="Calibri" w:hAnsi="Calibri"/>
          <w:sz w:val="22"/>
          <w:szCs w:val="22"/>
        </w:rPr>
        <w:t>wglądu do wszelkich dokumentów i wszelkich danych mających bezpośredni związek z przedmiotem kontroli oraz sporządzania ich kopii;</w:t>
      </w:r>
    </w:p>
    <w:p w14:paraId="60A8E70F" w14:textId="77777777" w:rsidR="00401C55" w:rsidRPr="0095148D" w:rsidRDefault="00401C55" w:rsidP="00FF60F0">
      <w:pPr>
        <w:pStyle w:val="Tekstpodstawowy"/>
        <w:numPr>
          <w:ilvl w:val="0"/>
          <w:numId w:val="102"/>
        </w:numPr>
        <w:tabs>
          <w:tab w:val="clear" w:pos="900"/>
        </w:tabs>
        <w:spacing w:before="60" w:after="60"/>
        <w:ind w:left="709" w:right="284" w:hanging="283"/>
        <w:rPr>
          <w:rFonts w:ascii="Calibri" w:hAnsi="Calibri"/>
          <w:sz w:val="22"/>
          <w:szCs w:val="22"/>
        </w:rPr>
      </w:pPr>
      <w:r w:rsidRPr="006B751F">
        <w:rPr>
          <w:rFonts w:ascii="Calibri" w:hAnsi="Calibri"/>
          <w:sz w:val="22"/>
          <w:szCs w:val="22"/>
        </w:rPr>
        <w:t xml:space="preserve">przeprowadzania oględzin urządzeń, </w:t>
      </w:r>
      <w:r w:rsidRPr="0095148D">
        <w:rPr>
          <w:rFonts w:ascii="Calibri" w:hAnsi="Calibri"/>
          <w:sz w:val="22"/>
          <w:szCs w:val="22"/>
        </w:rPr>
        <w:t>nośników oraz oględzin na stacjach klienckich używanych do przetwarzania danych osobowych.</w:t>
      </w:r>
    </w:p>
    <w:p w14:paraId="7AACC3B5" w14:textId="1280AB35" w:rsidR="00401C55" w:rsidRPr="00741ECC" w:rsidRDefault="00401C55" w:rsidP="00FF60F0">
      <w:pPr>
        <w:pStyle w:val="Tekstpodstawowy"/>
        <w:numPr>
          <w:ilvl w:val="0"/>
          <w:numId w:val="100"/>
        </w:numPr>
        <w:rPr>
          <w:rFonts w:asciiTheme="minorHAnsi" w:hAnsiTheme="minorHAnsi"/>
          <w:i/>
          <w:sz w:val="22"/>
          <w:szCs w:val="22"/>
        </w:rPr>
      </w:pPr>
      <w:r w:rsidRPr="0095148D">
        <w:rPr>
          <w:rFonts w:ascii="Calibri" w:hAnsi="Calibri"/>
          <w:sz w:val="22"/>
          <w:szCs w:val="22"/>
        </w:rPr>
        <w:t>Beneficjent zobowiązuje się do usunięcia uchybień stwierdzonych podczas kontroli oraz do zastosowania zaleceń dotyczących poprawy jakości zabezpieczenia danych osobowych przetwarzanych na podstawie niniejszej decyzji oraz sposobu ich przetwarzania sporządzone w wyniku kontroli przeprowadzonych przez Instytucję Pośredniczącą, Administratora  lub przez pomioty przez nie upoważnione.</w:t>
      </w:r>
    </w:p>
    <w:p w14:paraId="18C868A5" w14:textId="6763FBBC" w:rsidR="00741ECC" w:rsidRPr="0095148D" w:rsidRDefault="00741ECC" w:rsidP="00FF60F0">
      <w:pPr>
        <w:pStyle w:val="Tekstpodstawowy"/>
        <w:numPr>
          <w:ilvl w:val="0"/>
          <w:numId w:val="100"/>
        </w:numPr>
        <w:rPr>
          <w:rFonts w:asciiTheme="minorHAnsi" w:hAnsiTheme="minorHAnsi"/>
          <w:i/>
          <w:sz w:val="22"/>
          <w:szCs w:val="22"/>
        </w:rPr>
      </w:pPr>
      <w:r>
        <w:rPr>
          <w:rFonts w:asciiTheme="minorHAnsi" w:hAnsiTheme="minorHAnsi"/>
          <w:sz w:val="22"/>
          <w:szCs w:val="22"/>
        </w:rPr>
        <w:t xml:space="preserve">W przypadku uchylenia decyzji na podstawie </w:t>
      </w:r>
      <w:r>
        <w:rPr>
          <w:rFonts w:asciiTheme="minorHAnsi" w:hAnsiTheme="minorHAnsi" w:cstheme="minorHAnsi"/>
          <w:sz w:val="22"/>
          <w:szCs w:val="22"/>
        </w:rPr>
        <w:t>§</w:t>
      </w:r>
      <w:r>
        <w:rPr>
          <w:rFonts w:asciiTheme="minorHAnsi" w:hAnsiTheme="minorHAnsi"/>
          <w:sz w:val="22"/>
          <w:szCs w:val="22"/>
        </w:rPr>
        <w:t xml:space="preserve"> 25 ust. 1</w:t>
      </w:r>
      <w:r w:rsidR="00416482">
        <w:rPr>
          <w:rFonts w:asciiTheme="minorHAnsi" w:hAnsiTheme="minorHAnsi"/>
          <w:sz w:val="22"/>
          <w:szCs w:val="22"/>
        </w:rPr>
        <w:t xml:space="preserve"> pkt 1-7</w:t>
      </w:r>
      <w:r>
        <w:rPr>
          <w:rFonts w:asciiTheme="minorHAnsi" w:hAnsiTheme="minorHAnsi"/>
          <w:sz w:val="22"/>
          <w:szCs w:val="22"/>
        </w:rPr>
        <w:t xml:space="preserve"> Beneficjent zobowiązuje się usunąć w sposób trwały i nieodwracalny wszelkie dane osobowe pozyskane w związku z realizacją projektu w zakresie zbioru wskazanego w  ust. 1 lit. a, lub zwrócić je Instytucji Pośredniczącej.</w:t>
      </w:r>
    </w:p>
    <w:p w14:paraId="1AEFC17D" w14:textId="0A04344E" w:rsidR="00401C55" w:rsidRPr="0095148D" w:rsidRDefault="00401C55" w:rsidP="00FF60F0">
      <w:pPr>
        <w:pStyle w:val="Tekstpodstawowy"/>
        <w:numPr>
          <w:ilvl w:val="0"/>
          <w:numId w:val="100"/>
        </w:numPr>
        <w:rPr>
          <w:rFonts w:asciiTheme="minorHAnsi" w:hAnsiTheme="minorHAnsi"/>
          <w:i/>
          <w:sz w:val="22"/>
          <w:szCs w:val="22"/>
        </w:rPr>
      </w:pPr>
      <w:r w:rsidRPr="00EC7DF6">
        <w:rPr>
          <w:rFonts w:ascii="Calibri" w:hAnsi="Calibri"/>
          <w:strike/>
          <w:sz w:val="22"/>
          <w:szCs w:val="22"/>
        </w:rPr>
        <w:t xml:space="preserve">Jeżeli Projekt jest realizowany w ramach partnerstwa, obowiązki wskazane w § 21 obowiązują odpowiednio także Partnera i powinny zostać zawarte w umowie/porozumieniu o partnerstwie, z zastrzeżeniem ust. </w:t>
      </w:r>
      <w:r w:rsidR="00741ECC" w:rsidRPr="00EC7DF6">
        <w:rPr>
          <w:rFonts w:ascii="Calibri" w:hAnsi="Calibri"/>
          <w:strike/>
          <w:sz w:val="22"/>
          <w:szCs w:val="22"/>
        </w:rPr>
        <w:t>9</w:t>
      </w:r>
      <w:r w:rsidR="00741ECC">
        <w:rPr>
          <w:rStyle w:val="Odwoanieprzypisudolnego"/>
          <w:rFonts w:ascii="Calibri" w:hAnsi="Calibri"/>
          <w:sz w:val="22"/>
          <w:szCs w:val="22"/>
        </w:rPr>
        <w:footnoteReference w:id="101"/>
      </w:r>
      <w:r w:rsidRPr="0095148D">
        <w:rPr>
          <w:rFonts w:ascii="Calibri" w:hAnsi="Calibri"/>
          <w:sz w:val="22"/>
          <w:szCs w:val="22"/>
        </w:rPr>
        <w:t>.</w:t>
      </w:r>
    </w:p>
    <w:p w14:paraId="7ADE8C08" w14:textId="77777777" w:rsidR="00401C55" w:rsidRDefault="00401C55" w:rsidP="00401C55">
      <w:pPr>
        <w:tabs>
          <w:tab w:val="left" w:pos="284"/>
        </w:tabs>
        <w:autoSpaceDE w:val="0"/>
        <w:autoSpaceDN w:val="0"/>
        <w:adjustRightInd w:val="0"/>
        <w:spacing w:before="60" w:after="60" w:line="240" w:lineRule="auto"/>
        <w:ind w:left="284"/>
        <w:jc w:val="both"/>
        <w:rPr>
          <w:rFonts w:asciiTheme="minorHAnsi" w:hAnsiTheme="minorHAnsi"/>
        </w:rPr>
      </w:pPr>
    </w:p>
    <w:p w14:paraId="78D93F84" w14:textId="77777777" w:rsidR="00D239F9" w:rsidRPr="009D62FF" w:rsidRDefault="00D239F9" w:rsidP="00D239F9">
      <w:pPr>
        <w:keepNext/>
        <w:spacing w:after="120" w:line="240" w:lineRule="auto"/>
        <w:jc w:val="center"/>
        <w:rPr>
          <w:rFonts w:asciiTheme="minorHAnsi" w:hAnsiTheme="minorHAnsi"/>
          <w:b/>
        </w:rPr>
      </w:pPr>
      <w:r w:rsidRPr="009D62FF">
        <w:rPr>
          <w:rFonts w:asciiTheme="minorHAnsi" w:hAnsiTheme="minorHAnsi"/>
          <w:b/>
        </w:rPr>
        <w:t>Obowiązki informacyjne</w:t>
      </w:r>
    </w:p>
    <w:p w14:paraId="41669A5F" w14:textId="77777777" w:rsidR="00D239F9" w:rsidRPr="009D62FF" w:rsidRDefault="00D239F9" w:rsidP="00D239F9">
      <w:pPr>
        <w:keepNext/>
        <w:spacing w:after="60"/>
        <w:jc w:val="center"/>
        <w:rPr>
          <w:rFonts w:asciiTheme="minorHAnsi" w:hAnsiTheme="minorHAnsi"/>
        </w:rPr>
      </w:pPr>
      <w:r w:rsidRPr="009D62FF">
        <w:rPr>
          <w:rFonts w:asciiTheme="minorHAnsi" w:hAnsiTheme="minorHAnsi"/>
        </w:rPr>
        <w:t>§ 22.</w:t>
      </w:r>
    </w:p>
    <w:p w14:paraId="183D0C40" w14:textId="00D143A2" w:rsidR="00D239F9" w:rsidRPr="009D62FF" w:rsidRDefault="00D239F9" w:rsidP="00FF60F0">
      <w:pPr>
        <w:numPr>
          <w:ilvl w:val="0"/>
          <w:numId w:val="41"/>
        </w:numPr>
        <w:tabs>
          <w:tab w:val="num" w:pos="284"/>
        </w:tabs>
        <w:spacing w:before="60" w:after="60" w:line="240" w:lineRule="auto"/>
        <w:ind w:left="284" w:hanging="284"/>
        <w:jc w:val="both"/>
        <w:rPr>
          <w:rFonts w:asciiTheme="minorHAnsi" w:hAnsiTheme="minorHAnsi"/>
        </w:rPr>
      </w:pPr>
      <w:r w:rsidRPr="009D62FF">
        <w:rPr>
          <w:rFonts w:asciiTheme="minorHAnsi" w:hAnsiTheme="minorHAnsi"/>
        </w:rPr>
        <w:t xml:space="preserve">Beneficjent jest zobowiązany do wypełniania obowiązków informacyjnych i promocyjnych zgodnie </w:t>
      </w:r>
      <w:r w:rsidRPr="009D62FF">
        <w:rPr>
          <w:rFonts w:asciiTheme="minorHAnsi" w:hAnsiTheme="minorHAnsi"/>
          <w:spacing w:val="-4"/>
        </w:rPr>
        <w:t>z zapisami Rozporządzenia nr 1303/2013 i Rozporządzenia Wykonawczego Komisji (UE) nr</w:t>
      </w:r>
      <w:r w:rsidRPr="00D239F9">
        <w:rPr>
          <w:rFonts w:asciiTheme="minorHAnsi" w:hAnsiTheme="minorHAnsi"/>
          <w:spacing w:val="-4"/>
        </w:rPr>
        <w:t xml:space="preserve"> </w:t>
      </w:r>
      <w:r w:rsidRPr="009D62FF">
        <w:rPr>
          <w:rFonts w:asciiTheme="minorHAnsi" w:hAnsiTheme="minorHAnsi"/>
          <w:spacing w:val="-4"/>
        </w:rPr>
        <w:t>821/2014</w:t>
      </w:r>
      <w:r w:rsidRPr="00D239F9">
        <w:rPr>
          <w:rFonts w:asciiTheme="minorHAnsi" w:hAnsiTheme="minorHAnsi"/>
        </w:rPr>
        <w:br/>
      </w:r>
      <w:r w:rsidRPr="009D62FF">
        <w:rPr>
          <w:rFonts w:asciiTheme="minorHAnsi" w:hAnsiTheme="minorHAnsi"/>
        </w:rPr>
        <w:t>z dnia 28 lipca 2014</w:t>
      </w:r>
      <w:r w:rsidR="00D36FC2">
        <w:rPr>
          <w:rFonts w:asciiTheme="minorHAnsi" w:hAnsiTheme="minorHAnsi"/>
        </w:rPr>
        <w:t xml:space="preserve"> </w:t>
      </w:r>
      <w:r w:rsidR="00D36FC2" w:rsidRPr="0010460E">
        <w:rPr>
          <w:rFonts w:asciiTheme="minorHAnsi" w:eastAsia="Times New Roman" w:hAnsiTheme="minorHAnsi" w:cstheme="minorHAnsi"/>
          <w:bCs/>
          <w:color w:val="222222"/>
          <w:lang w:eastAsia="pl-PL"/>
        </w:rPr>
        <w:t>roku ustanawiające</w:t>
      </w:r>
      <w:r w:rsidR="00D36FC2">
        <w:rPr>
          <w:rFonts w:eastAsia="Times New Roman" w:cstheme="minorHAnsi"/>
          <w:bCs/>
          <w:color w:val="222222"/>
          <w:lang w:eastAsia="pl-PL"/>
        </w:rPr>
        <w:t>go</w:t>
      </w:r>
      <w:r w:rsidR="00D36FC2" w:rsidRPr="0010460E">
        <w:rPr>
          <w:rFonts w:asciiTheme="minorHAnsi" w:eastAsia="Times New Roman" w:hAnsiTheme="minorHAnsi" w:cstheme="minorHAnsi"/>
          <w:bCs/>
          <w:color w:val="222222"/>
          <w:lang w:eastAsia="pl-PL"/>
        </w:rPr>
        <w:t xml:space="preserve">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t>
      </w:r>
      <w:r w:rsidR="00D36FC2" w:rsidRPr="00D36FC2">
        <w:rPr>
          <w:rFonts w:asciiTheme="minorHAnsi" w:hAnsiTheme="minorHAnsi"/>
        </w:rPr>
        <w:t>w odniesieniu do operacji oraz systemu rejestracji i przechowywania danych</w:t>
      </w:r>
      <w:r w:rsidRPr="009D62FF">
        <w:rPr>
          <w:rFonts w:asciiTheme="minorHAnsi" w:hAnsiTheme="minorHAnsi"/>
        </w:rPr>
        <w:t>, Wytycznymi o</w:t>
      </w:r>
      <w:r w:rsidR="00D36FC2">
        <w:rPr>
          <w:rFonts w:asciiTheme="minorHAnsi" w:hAnsiTheme="minorHAnsi"/>
        </w:rPr>
        <w:t> </w:t>
      </w:r>
      <w:r w:rsidRPr="009D62FF">
        <w:rPr>
          <w:rFonts w:asciiTheme="minorHAnsi" w:hAnsiTheme="minorHAnsi"/>
        </w:rPr>
        <w:t xml:space="preserve">których mowa w § 4 ust. 6 pkt 6 </w:t>
      </w:r>
      <w:r w:rsidRPr="00D36FC2">
        <w:rPr>
          <w:rFonts w:asciiTheme="minorHAnsi" w:hAnsiTheme="minorHAnsi"/>
        </w:rPr>
        <w:t xml:space="preserve">decyzji </w:t>
      </w:r>
      <w:r w:rsidRPr="009D62FF">
        <w:rPr>
          <w:rFonts w:asciiTheme="minorHAnsi" w:hAnsiTheme="minorHAnsi"/>
        </w:rPr>
        <w:t>oraz zgodnie z</w:t>
      </w:r>
      <w:r w:rsidRPr="00D239F9">
        <w:rPr>
          <w:rFonts w:asciiTheme="minorHAnsi" w:hAnsiTheme="minorHAnsi"/>
        </w:rPr>
        <w:t xml:space="preserve"> </w:t>
      </w:r>
      <w:r w:rsidRPr="009D62FF">
        <w:rPr>
          <w:rFonts w:asciiTheme="minorHAnsi" w:hAnsiTheme="minorHAnsi"/>
        </w:rPr>
        <w:t>instrukcjami i wskazówkami zawartymi w</w:t>
      </w:r>
      <w:r w:rsidR="00D36FC2">
        <w:rPr>
          <w:rFonts w:asciiTheme="minorHAnsi" w:hAnsiTheme="minorHAnsi"/>
        </w:rPr>
        <w:t> </w:t>
      </w:r>
      <w:r w:rsidRPr="009D62FF">
        <w:rPr>
          <w:rFonts w:asciiTheme="minorHAnsi" w:hAnsiTheme="minorHAnsi"/>
        </w:rPr>
        <w:t xml:space="preserve">załączniku nr </w:t>
      </w:r>
      <w:r w:rsidR="00907EE1">
        <w:rPr>
          <w:rFonts w:asciiTheme="minorHAnsi" w:hAnsiTheme="minorHAnsi"/>
        </w:rPr>
        <w:t>9</w:t>
      </w:r>
      <w:r w:rsidRPr="009D62FF">
        <w:rPr>
          <w:rFonts w:asciiTheme="minorHAnsi" w:hAnsiTheme="minorHAnsi"/>
        </w:rPr>
        <w:t xml:space="preserve"> do </w:t>
      </w:r>
      <w:r w:rsidRPr="00D239F9">
        <w:rPr>
          <w:rFonts w:asciiTheme="minorHAnsi" w:hAnsiTheme="minorHAnsi"/>
        </w:rPr>
        <w:t>decyzji</w:t>
      </w:r>
      <w:r w:rsidRPr="009D62FF">
        <w:rPr>
          <w:rFonts w:asciiTheme="minorHAnsi" w:hAnsiTheme="minorHAnsi"/>
        </w:rPr>
        <w:t>.</w:t>
      </w:r>
    </w:p>
    <w:p w14:paraId="790BAFA4" w14:textId="0FED81AE" w:rsidR="00D239F9" w:rsidRPr="009D62FF" w:rsidRDefault="00D239F9" w:rsidP="00FF60F0">
      <w:pPr>
        <w:numPr>
          <w:ilvl w:val="0"/>
          <w:numId w:val="41"/>
        </w:numPr>
        <w:tabs>
          <w:tab w:val="num" w:pos="284"/>
        </w:tabs>
        <w:spacing w:before="60" w:after="60" w:line="240" w:lineRule="auto"/>
        <w:ind w:left="284" w:hanging="284"/>
        <w:jc w:val="both"/>
        <w:rPr>
          <w:rFonts w:asciiTheme="minorHAnsi" w:hAnsiTheme="minorHAnsi"/>
        </w:rPr>
      </w:pPr>
      <w:r w:rsidRPr="009D62FF">
        <w:rPr>
          <w:rFonts w:asciiTheme="minorHAnsi" w:hAnsiTheme="minorHAnsi"/>
        </w:rPr>
        <w:t>Beneficjent jest zobowiązany w szczególności do</w:t>
      </w:r>
      <w:r w:rsidR="006C3494">
        <w:rPr>
          <w:rFonts w:asciiTheme="minorHAnsi" w:hAnsiTheme="minorHAnsi"/>
        </w:rPr>
        <w:t xml:space="preserve"> </w:t>
      </w:r>
      <w:bookmarkStart w:id="6" w:name="_Hlk14265623"/>
      <w:r w:rsidR="006C3494">
        <w:rPr>
          <w:rFonts w:cs="Calibri"/>
        </w:rPr>
        <w:t xml:space="preserve">informowania </w:t>
      </w:r>
      <w:r w:rsidR="006C3494" w:rsidRPr="000225DB">
        <w:rPr>
          <w:rFonts w:cs="Calibri"/>
        </w:rPr>
        <w:t xml:space="preserve">opinii publicznej w okresie realizacji Projektu </w:t>
      </w:r>
      <w:r w:rsidR="006C3494" w:rsidRPr="000225DB">
        <w:rPr>
          <w:rFonts w:cs="Calibri"/>
          <w:i/>
        </w:rPr>
        <w:t>oraz w</w:t>
      </w:r>
      <w:r w:rsidR="006C3494" w:rsidRPr="000225DB">
        <w:rPr>
          <w:rFonts w:cs="Calibri"/>
        </w:rPr>
        <w:t xml:space="preserve"> </w:t>
      </w:r>
      <w:r w:rsidR="006C3494" w:rsidRPr="000225DB">
        <w:rPr>
          <w:rFonts w:cs="Calibri"/>
          <w:i/>
        </w:rPr>
        <w:t>okresie trwałości</w:t>
      </w:r>
      <w:r w:rsidR="006C3494" w:rsidRPr="000225DB">
        <w:rPr>
          <w:rFonts w:cs="Calibri"/>
        </w:rPr>
        <w:t xml:space="preserve"> </w:t>
      </w:r>
      <w:r w:rsidR="006C3494" w:rsidRPr="000225DB">
        <w:rPr>
          <w:rFonts w:cs="Calibri"/>
          <w:i/>
        </w:rPr>
        <w:t>Projektu</w:t>
      </w:r>
      <w:r w:rsidR="006C3494" w:rsidRPr="000225DB">
        <w:rPr>
          <w:rStyle w:val="Odwoanieprzypisudolnego"/>
          <w:rFonts w:cs="Calibri"/>
        </w:rPr>
        <w:footnoteReference w:id="102"/>
      </w:r>
      <w:r w:rsidR="006C3494" w:rsidRPr="000225DB">
        <w:rPr>
          <w:rFonts w:cs="Calibri"/>
          <w:i/>
        </w:rPr>
        <w:t xml:space="preserve"> </w:t>
      </w:r>
      <w:r w:rsidR="006C3494" w:rsidRPr="000225DB">
        <w:rPr>
          <w:rFonts w:cs="Calibri"/>
        </w:rPr>
        <w:t>o pomocy otrzy</w:t>
      </w:r>
      <w:r w:rsidR="006C3494">
        <w:rPr>
          <w:rFonts w:cs="Calibri"/>
        </w:rPr>
        <w:t>manej z Unii Europejskiej w tym Europejskiego Funduszu Społecznego i Programu m.in. za pomocą</w:t>
      </w:r>
      <w:bookmarkEnd w:id="6"/>
      <w:r w:rsidRPr="009D62FF">
        <w:rPr>
          <w:rFonts w:asciiTheme="minorHAnsi" w:hAnsiTheme="minorHAnsi"/>
        </w:rPr>
        <w:t>:</w:t>
      </w:r>
    </w:p>
    <w:p w14:paraId="505E0FDA" w14:textId="5F0DA9F1" w:rsidR="00D239F9" w:rsidRPr="009D62FF" w:rsidRDefault="00D239F9" w:rsidP="00FF60F0">
      <w:pPr>
        <w:pStyle w:val="Akapitzlist"/>
        <w:numPr>
          <w:ilvl w:val="0"/>
          <w:numId w:val="63"/>
        </w:numPr>
        <w:spacing w:before="60" w:after="60"/>
        <w:ind w:left="567" w:hanging="283"/>
        <w:contextualSpacing/>
        <w:jc w:val="both"/>
        <w:rPr>
          <w:rFonts w:asciiTheme="minorHAnsi" w:hAnsiTheme="minorHAnsi"/>
        </w:rPr>
      </w:pPr>
      <w:r w:rsidRPr="009D62FF">
        <w:rPr>
          <w:rFonts w:asciiTheme="minorHAnsi" w:hAnsiTheme="minorHAnsi"/>
          <w:spacing w:val="-6"/>
          <w:sz w:val="22"/>
        </w:rPr>
        <w:t>oznaczania znakiem Funduszy Europejskich</w:t>
      </w:r>
      <w:r w:rsidR="0044399B">
        <w:rPr>
          <w:rFonts w:asciiTheme="minorHAnsi" w:hAnsiTheme="minorHAnsi"/>
          <w:spacing w:val="-6"/>
          <w:sz w:val="22"/>
        </w:rPr>
        <w:t>, barwami RP,</w:t>
      </w:r>
      <w:r w:rsidRPr="009D62FF">
        <w:rPr>
          <w:rFonts w:asciiTheme="minorHAnsi" w:hAnsiTheme="minorHAnsi"/>
          <w:spacing w:val="-6"/>
          <w:sz w:val="22"/>
        </w:rPr>
        <w:t xml:space="preserve"> herbem województwa</w:t>
      </w:r>
      <w:r w:rsidRPr="009D62FF">
        <w:rPr>
          <w:rFonts w:asciiTheme="minorHAnsi" w:hAnsiTheme="minorHAnsi"/>
          <w:sz w:val="22"/>
        </w:rPr>
        <w:t xml:space="preserve"> dolnośląskiego z napisem ,,Dolny Śląsk”</w:t>
      </w:r>
      <w:r w:rsidR="0044399B">
        <w:rPr>
          <w:rFonts w:asciiTheme="minorHAnsi" w:hAnsiTheme="minorHAnsi"/>
          <w:sz w:val="22"/>
        </w:rPr>
        <w:t xml:space="preserve"> oraz znakiem Unii Europejskiej</w:t>
      </w:r>
      <w:r w:rsidRPr="009D62FF">
        <w:rPr>
          <w:rFonts w:asciiTheme="minorHAnsi" w:hAnsiTheme="minorHAnsi"/>
          <w:sz w:val="22"/>
        </w:rPr>
        <w:t>:</w:t>
      </w:r>
    </w:p>
    <w:p w14:paraId="4392FFFA" w14:textId="77777777" w:rsidR="00D239F9" w:rsidRPr="009D62FF" w:rsidRDefault="00D239F9" w:rsidP="00FF60F0">
      <w:pPr>
        <w:pStyle w:val="Akapitzlist"/>
        <w:numPr>
          <w:ilvl w:val="0"/>
          <w:numId w:val="64"/>
        </w:numPr>
        <w:spacing w:before="60" w:after="60"/>
        <w:ind w:left="851" w:hanging="284"/>
        <w:contextualSpacing/>
        <w:jc w:val="both"/>
        <w:rPr>
          <w:rFonts w:asciiTheme="minorHAnsi" w:hAnsiTheme="minorHAnsi"/>
        </w:rPr>
      </w:pPr>
      <w:r w:rsidRPr="009D62FF">
        <w:rPr>
          <w:rFonts w:asciiTheme="minorHAnsi" w:hAnsiTheme="minorHAnsi"/>
          <w:sz w:val="22"/>
        </w:rPr>
        <w:t>wszystkich prowadzonych działań informacyjnych i promocyjnych dotyczących Projektu;</w:t>
      </w:r>
    </w:p>
    <w:p w14:paraId="7972F53B" w14:textId="3FB324A9" w:rsidR="00D239F9" w:rsidRPr="009D62FF" w:rsidRDefault="00D239F9" w:rsidP="00FF60F0">
      <w:pPr>
        <w:pStyle w:val="Akapitzlist"/>
        <w:numPr>
          <w:ilvl w:val="0"/>
          <w:numId w:val="64"/>
        </w:numPr>
        <w:spacing w:before="60" w:after="60"/>
        <w:ind w:left="851" w:hanging="284"/>
        <w:contextualSpacing/>
        <w:jc w:val="both"/>
        <w:rPr>
          <w:rFonts w:asciiTheme="minorHAnsi" w:hAnsiTheme="minorHAnsi"/>
        </w:rPr>
      </w:pPr>
      <w:r w:rsidRPr="009D62FF">
        <w:rPr>
          <w:rFonts w:asciiTheme="minorHAnsi" w:hAnsiTheme="minorHAnsi"/>
          <w:spacing w:val="-8"/>
          <w:sz w:val="22"/>
        </w:rPr>
        <w:t xml:space="preserve">wszystkich dokumentów związanych z </w:t>
      </w:r>
      <w:r w:rsidRPr="00D239F9">
        <w:rPr>
          <w:rFonts w:asciiTheme="minorHAnsi" w:hAnsiTheme="minorHAnsi"/>
          <w:spacing w:val="-8"/>
          <w:sz w:val="22"/>
          <w:szCs w:val="22"/>
        </w:rPr>
        <w:t>realizacją</w:t>
      </w:r>
      <w:r w:rsidRPr="009D62FF">
        <w:rPr>
          <w:rFonts w:asciiTheme="minorHAnsi" w:hAnsiTheme="minorHAnsi"/>
          <w:spacing w:val="-8"/>
          <w:sz w:val="22"/>
        </w:rPr>
        <w:t xml:space="preserve"> Projektu, podawanych do wiadomości publicznej;</w:t>
      </w:r>
    </w:p>
    <w:p w14:paraId="4A36C95A" w14:textId="77777777" w:rsidR="00D239F9" w:rsidRPr="009D62FF" w:rsidRDefault="00D239F9" w:rsidP="00FF60F0">
      <w:pPr>
        <w:pStyle w:val="Akapitzlist"/>
        <w:numPr>
          <w:ilvl w:val="0"/>
          <w:numId w:val="64"/>
        </w:numPr>
        <w:spacing w:before="60" w:after="60"/>
        <w:ind w:left="851" w:hanging="284"/>
        <w:contextualSpacing/>
        <w:jc w:val="both"/>
        <w:rPr>
          <w:rFonts w:asciiTheme="minorHAnsi" w:hAnsiTheme="minorHAnsi"/>
        </w:rPr>
      </w:pPr>
      <w:r w:rsidRPr="009D62FF">
        <w:rPr>
          <w:rFonts w:asciiTheme="minorHAnsi" w:hAnsiTheme="minorHAnsi"/>
          <w:sz w:val="22"/>
        </w:rPr>
        <w:t>wszystkich dokumentów i materiałów dla osób i podmiotów uczestniczących w Projekcie.</w:t>
      </w:r>
    </w:p>
    <w:p w14:paraId="32D75158" w14:textId="77777777" w:rsidR="00D239F9" w:rsidRPr="009D62FF" w:rsidRDefault="00D239F9" w:rsidP="00FF60F0">
      <w:pPr>
        <w:pStyle w:val="Akapitzlist"/>
        <w:numPr>
          <w:ilvl w:val="0"/>
          <w:numId w:val="63"/>
        </w:numPr>
        <w:spacing w:before="60" w:after="60"/>
        <w:ind w:left="567" w:hanging="283"/>
        <w:contextualSpacing/>
        <w:jc w:val="both"/>
        <w:rPr>
          <w:rFonts w:asciiTheme="minorHAnsi" w:hAnsiTheme="minorHAnsi"/>
        </w:rPr>
      </w:pPr>
      <w:r w:rsidRPr="009D62FF">
        <w:rPr>
          <w:rFonts w:asciiTheme="minorHAnsi" w:hAnsiTheme="minorHAnsi"/>
          <w:spacing w:val="-6"/>
          <w:sz w:val="22"/>
        </w:rPr>
        <w:t>umieszczania</w:t>
      </w:r>
      <w:r w:rsidRPr="009D62FF">
        <w:rPr>
          <w:rFonts w:asciiTheme="minorHAnsi" w:hAnsiTheme="minorHAnsi"/>
          <w:sz w:val="22"/>
        </w:rPr>
        <w:t xml:space="preserve"> przynajmniej jednego plakatu o minimalnym formacie A3 lub odpowiednio tablicy informacyjnej i/lub pamiątkowej w miejscu realizacji Projektu;</w:t>
      </w:r>
    </w:p>
    <w:p w14:paraId="09587A09" w14:textId="77777777" w:rsidR="00D239F9" w:rsidRPr="009D62FF" w:rsidRDefault="00D239F9" w:rsidP="00FF60F0">
      <w:pPr>
        <w:pStyle w:val="Akapitzlist"/>
        <w:numPr>
          <w:ilvl w:val="0"/>
          <w:numId w:val="63"/>
        </w:numPr>
        <w:spacing w:before="60" w:after="60"/>
        <w:ind w:left="567" w:hanging="283"/>
        <w:contextualSpacing/>
        <w:jc w:val="both"/>
        <w:rPr>
          <w:rFonts w:asciiTheme="minorHAnsi" w:hAnsiTheme="minorHAnsi"/>
        </w:rPr>
      </w:pPr>
      <w:r w:rsidRPr="009D62FF">
        <w:rPr>
          <w:rFonts w:asciiTheme="minorHAnsi" w:hAnsiTheme="minorHAnsi"/>
          <w:spacing w:val="-6"/>
          <w:sz w:val="22"/>
        </w:rPr>
        <w:t>umieszczania</w:t>
      </w:r>
      <w:r w:rsidRPr="009D62FF">
        <w:rPr>
          <w:rFonts w:asciiTheme="minorHAnsi" w:hAnsiTheme="minorHAnsi"/>
          <w:sz w:val="22"/>
        </w:rPr>
        <w:t xml:space="preserve"> opisu Projektu na stronie internetowej, w przypadku posiadania strony internetowej;</w:t>
      </w:r>
    </w:p>
    <w:p w14:paraId="224E4F50" w14:textId="77777777" w:rsidR="00D239F9" w:rsidRPr="009D62FF" w:rsidRDefault="00D239F9" w:rsidP="00FF60F0">
      <w:pPr>
        <w:pStyle w:val="Akapitzlist"/>
        <w:numPr>
          <w:ilvl w:val="0"/>
          <w:numId w:val="63"/>
        </w:numPr>
        <w:spacing w:before="60" w:after="60"/>
        <w:ind w:left="567" w:hanging="283"/>
        <w:contextualSpacing/>
        <w:jc w:val="both"/>
        <w:rPr>
          <w:rFonts w:asciiTheme="minorHAnsi" w:hAnsiTheme="minorHAnsi"/>
        </w:rPr>
      </w:pPr>
      <w:r w:rsidRPr="009D62FF">
        <w:rPr>
          <w:rFonts w:asciiTheme="minorHAnsi" w:hAnsiTheme="minorHAnsi"/>
          <w:spacing w:val="-6"/>
          <w:sz w:val="22"/>
        </w:rPr>
        <w:t>przekazywania</w:t>
      </w:r>
      <w:r w:rsidRPr="009D62FF">
        <w:rPr>
          <w:rFonts w:asciiTheme="minorHAnsi" w:hAnsiTheme="minorHAnsi"/>
          <w:sz w:val="22"/>
        </w:rPr>
        <w:t xml:space="preserve"> osobom i podmiotom uczestniczącym w projekcie informacji, że Projekt uzyskał dofinansowanie przynajmniej w formie odpowiedniego oznakowania;</w:t>
      </w:r>
    </w:p>
    <w:p w14:paraId="314571B3" w14:textId="77777777" w:rsidR="00D239F9" w:rsidRPr="009D62FF" w:rsidRDefault="00D239F9" w:rsidP="00FF60F0">
      <w:pPr>
        <w:pStyle w:val="Akapitzlist"/>
        <w:numPr>
          <w:ilvl w:val="0"/>
          <w:numId w:val="63"/>
        </w:numPr>
        <w:spacing w:before="60" w:after="60"/>
        <w:ind w:left="567" w:hanging="283"/>
        <w:contextualSpacing/>
        <w:jc w:val="both"/>
        <w:rPr>
          <w:rFonts w:asciiTheme="minorHAnsi" w:hAnsiTheme="minorHAnsi"/>
        </w:rPr>
      </w:pPr>
      <w:r w:rsidRPr="009D62FF">
        <w:rPr>
          <w:rFonts w:asciiTheme="minorHAnsi" w:hAnsiTheme="minorHAnsi"/>
          <w:spacing w:val="-6"/>
          <w:sz w:val="22"/>
        </w:rPr>
        <w:t>dokumentowania</w:t>
      </w:r>
      <w:r w:rsidRPr="009D62FF">
        <w:rPr>
          <w:rFonts w:asciiTheme="minorHAnsi" w:hAnsiTheme="minorHAnsi"/>
          <w:sz w:val="22"/>
        </w:rPr>
        <w:t xml:space="preserve"> działań informacyjnych i promocyjnych prowadzonych w ramach Projektu.</w:t>
      </w:r>
    </w:p>
    <w:p w14:paraId="5027BE5D" w14:textId="56922F2D" w:rsidR="00D239F9" w:rsidRPr="009D62FF" w:rsidRDefault="00D239F9" w:rsidP="00FF60F0">
      <w:pPr>
        <w:numPr>
          <w:ilvl w:val="0"/>
          <w:numId w:val="41"/>
        </w:numPr>
        <w:spacing w:before="60" w:after="60" w:line="240" w:lineRule="auto"/>
        <w:ind w:left="284" w:hanging="284"/>
        <w:jc w:val="both"/>
        <w:rPr>
          <w:rFonts w:asciiTheme="minorHAnsi" w:hAnsiTheme="minorHAnsi"/>
        </w:rPr>
      </w:pPr>
      <w:r w:rsidRPr="009D62FF">
        <w:rPr>
          <w:rFonts w:asciiTheme="minorHAnsi" w:hAnsiTheme="minorHAnsi"/>
        </w:rPr>
        <w:lastRenderedPageBreak/>
        <w:t xml:space="preserve">Na potrzeby informacji i promocji Funduszu, Programu i Projektu, Beneficjent udostępnia Instytucji </w:t>
      </w:r>
      <w:r w:rsidRPr="00D239F9">
        <w:rPr>
          <w:rFonts w:asciiTheme="minorHAnsi" w:hAnsiTheme="minorHAnsi" w:cs="Calibri"/>
        </w:rPr>
        <w:t>Pośredniczącej</w:t>
      </w:r>
      <w:r w:rsidRPr="009D62FF">
        <w:rPr>
          <w:rFonts w:asciiTheme="minorHAnsi" w:hAnsiTheme="minorHAnsi"/>
        </w:rPr>
        <w:t xml:space="preserve"> wszystkie utwory informacyjno-promocyjne powstałe w trakcie realizacji Projektu, w postaci m.in.: materiałów zdjęciowych, materiałów audio-wizualnych i prezentacji dotyczących Projektu oraz udziela nieodpłatnie licencji niewyłącznej, obejmującej prawo do korzystania z nich bezterminowo na terytorium Unii Europejskiej w zakresie następujących pól eksploatacji: </w:t>
      </w:r>
    </w:p>
    <w:p w14:paraId="1FBEC390" w14:textId="77777777" w:rsidR="00D239F9" w:rsidRPr="009D62FF" w:rsidRDefault="00D239F9" w:rsidP="00FF60F0">
      <w:pPr>
        <w:pStyle w:val="Akapitzlist"/>
        <w:numPr>
          <w:ilvl w:val="0"/>
          <w:numId w:val="65"/>
        </w:numPr>
        <w:spacing w:before="60" w:after="60"/>
        <w:ind w:left="568" w:hanging="284"/>
        <w:contextualSpacing/>
        <w:jc w:val="both"/>
        <w:rPr>
          <w:rFonts w:asciiTheme="minorHAnsi" w:eastAsia="Calibri" w:hAnsiTheme="minorHAnsi"/>
          <w:sz w:val="22"/>
        </w:rPr>
      </w:pPr>
      <w:r w:rsidRPr="009D62FF">
        <w:rPr>
          <w:rFonts w:asciiTheme="minorHAnsi" w:hAnsiTheme="minorHAnsi"/>
          <w:sz w:val="22"/>
        </w:rPr>
        <w:t xml:space="preserve">w zakresie utrwalania i zwielokrotniania utworu – wytwarzanie określoną techniką egzemplarzy </w:t>
      </w:r>
      <w:r w:rsidRPr="009D62FF">
        <w:rPr>
          <w:rFonts w:asciiTheme="minorHAnsi" w:hAnsiTheme="minorHAnsi"/>
          <w:spacing w:val="-4"/>
          <w:sz w:val="22"/>
        </w:rPr>
        <w:t>utworu, w tym techniką drukarską, reprograficzną, zapisu magnetycznego oraz techniką cyfrową;</w:t>
      </w:r>
    </w:p>
    <w:p w14:paraId="7461339E" w14:textId="77777777" w:rsidR="00D239F9" w:rsidRPr="009D62FF" w:rsidRDefault="00D239F9" w:rsidP="00FF60F0">
      <w:pPr>
        <w:pStyle w:val="Akapitzlist"/>
        <w:numPr>
          <w:ilvl w:val="0"/>
          <w:numId w:val="65"/>
        </w:numPr>
        <w:spacing w:before="60" w:after="60"/>
        <w:ind w:left="568" w:hanging="284"/>
        <w:contextualSpacing/>
        <w:jc w:val="both"/>
        <w:rPr>
          <w:rFonts w:asciiTheme="minorHAnsi" w:eastAsia="Calibri" w:hAnsiTheme="minorHAnsi"/>
          <w:sz w:val="22"/>
        </w:rPr>
      </w:pPr>
      <w:r w:rsidRPr="009D62FF">
        <w:rPr>
          <w:rFonts w:asciiTheme="minorHAnsi" w:hAnsiTheme="minorHAnsi"/>
          <w:sz w:val="22"/>
        </w:rPr>
        <w:t xml:space="preserve">w zakresie obrotu oryginałem albo egzemplarzami, na których utwór utrwalono – wprowadzanie do obrotu, użyczenie lub najem oryginału albo egzemplarzy; </w:t>
      </w:r>
    </w:p>
    <w:p w14:paraId="5006191A" w14:textId="12FB7CEB" w:rsidR="00D239F9" w:rsidRPr="009D62FF" w:rsidRDefault="00D239F9" w:rsidP="00FF60F0">
      <w:pPr>
        <w:pStyle w:val="Akapitzlist"/>
        <w:numPr>
          <w:ilvl w:val="0"/>
          <w:numId w:val="65"/>
        </w:numPr>
        <w:spacing w:before="60" w:after="60"/>
        <w:ind w:left="568" w:hanging="284"/>
        <w:contextualSpacing/>
        <w:jc w:val="both"/>
        <w:rPr>
          <w:rFonts w:asciiTheme="minorHAnsi" w:eastAsia="Calibri" w:hAnsiTheme="minorHAnsi"/>
          <w:sz w:val="22"/>
        </w:rPr>
      </w:pPr>
      <w:r w:rsidRPr="009D62FF">
        <w:rPr>
          <w:rFonts w:asciiTheme="minorHAnsi" w:hAnsiTheme="minorHAnsi"/>
          <w:spacing w:val="-4"/>
          <w:sz w:val="22"/>
        </w:rPr>
        <w:t xml:space="preserve">w </w:t>
      </w:r>
      <w:r w:rsidRPr="009D62FF">
        <w:rPr>
          <w:rFonts w:asciiTheme="minorHAnsi" w:hAnsiTheme="minorHAnsi"/>
          <w:sz w:val="22"/>
        </w:rPr>
        <w:t>zakresie</w:t>
      </w:r>
      <w:r w:rsidRPr="009D62FF">
        <w:rPr>
          <w:rFonts w:asciiTheme="minorHAnsi" w:hAnsiTheme="minorHAnsi"/>
          <w:spacing w:val="-4"/>
          <w:sz w:val="22"/>
        </w:rPr>
        <w:t xml:space="preserve"> rozpowszechniania utworu w sposób inny niż określony w pkt 2 – publiczne wykonanie,</w:t>
      </w:r>
      <w:r w:rsidRPr="009D62FF">
        <w:rPr>
          <w:rFonts w:asciiTheme="minorHAnsi" w:hAnsiTheme="minorHAnsi"/>
          <w:sz w:val="22"/>
        </w:rPr>
        <w:t xml:space="preserve"> wystawienie, wyświetlenie, odtworzenie oraz nadawanie i reemitowanie, a także publiczne </w:t>
      </w:r>
      <w:r w:rsidRPr="009D62FF">
        <w:rPr>
          <w:rFonts w:asciiTheme="minorHAnsi" w:hAnsiTheme="minorHAnsi"/>
          <w:spacing w:val="-4"/>
          <w:sz w:val="22"/>
        </w:rPr>
        <w:t>udostępnianie utworu w taki sposób, aby każdy mógł mieć do niego dostęp w</w:t>
      </w:r>
      <w:r w:rsidRPr="00D239F9">
        <w:rPr>
          <w:rFonts w:asciiTheme="minorHAnsi" w:hAnsiTheme="minorHAnsi" w:cs="Calibri"/>
          <w:spacing w:val="-4"/>
          <w:sz w:val="22"/>
          <w:szCs w:val="22"/>
        </w:rPr>
        <w:t xml:space="preserve"> </w:t>
      </w:r>
      <w:r w:rsidRPr="009D62FF">
        <w:rPr>
          <w:rFonts w:asciiTheme="minorHAnsi" w:hAnsiTheme="minorHAnsi"/>
          <w:spacing w:val="-4"/>
          <w:sz w:val="22"/>
        </w:rPr>
        <w:t>miejscu i w czasie przez siebie wybranym</w:t>
      </w:r>
      <w:r w:rsidRPr="009D62FF">
        <w:rPr>
          <w:rFonts w:asciiTheme="minorHAnsi" w:hAnsiTheme="minorHAnsi"/>
          <w:sz w:val="22"/>
        </w:rPr>
        <w:t>.</w:t>
      </w:r>
    </w:p>
    <w:p w14:paraId="14FDD915" w14:textId="437D7E67" w:rsidR="00D239F9" w:rsidRPr="009D62FF" w:rsidRDefault="00D239F9" w:rsidP="00FF60F0">
      <w:pPr>
        <w:numPr>
          <w:ilvl w:val="0"/>
          <w:numId w:val="41"/>
        </w:numPr>
        <w:tabs>
          <w:tab w:val="num" w:pos="284"/>
        </w:tabs>
        <w:spacing w:before="60" w:after="60" w:line="240" w:lineRule="auto"/>
        <w:ind w:left="284" w:hanging="284"/>
        <w:jc w:val="both"/>
        <w:rPr>
          <w:rFonts w:asciiTheme="minorHAnsi" w:hAnsiTheme="minorHAnsi"/>
        </w:rPr>
      </w:pPr>
      <w:r w:rsidRPr="009D62FF">
        <w:rPr>
          <w:rFonts w:asciiTheme="minorHAnsi" w:hAnsiTheme="minorHAnsi"/>
        </w:rPr>
        <w:t xml:space="preserve">Instytucja </w:t>
      </w:r>
      <w:r w:rsidRPr="00D239F9">
        <w:rPr>
          <w:rFonts w:asciiTheme="minorHAnsi" w:hAnsiTheme="minorHAnsi" w:cs="Calibri"/>
        </w:rPr>
        <w:t>Pośrednicząc</w:t>
      </w:r>
      <w:r w:rsidRPr="00D239F9">
        <w:rPr>
          <w:rFonts w:asciiTheme="minorHAnsi" w:hAnsiTheme="minorHAnsi"/>
        </w:rPr>
        <w:t>a</w:t>
      </w:r>
      <w:r w:rsidRPr="009D62FF">
        <w:rPr>
          <w:rFonts w:asciiTheme="minorHAnsi" w:hAnsiTheme="minorHAnsi"/>
        </w:rPr>
        <w:t xml:space="preserve"> w sposób zwyczajowo przyjęty, w tym na stronie internetowej www.rpo.</w:t>
      </w:r>
      <w:r w:rsidRPr="00D239F9">
        <w:rPr>
          <w:rFonts w:asciiTheme="minorHAnsi" w:hAnsiTheme="minorHAnsi"/>
        </w:rPr>
        <w:t>dwup</w:t>
      </w:r>
      <w:r w:rsidRPr="009D62FF">
        <w:rPr>
          <w:rFonts w:asciiTheme="minorHAnsi" w:hAnsiTheme="minorHAnsi"/>
        </w:rPr>
        <w:t>.pl, udostępnia Beneficjentowi odpowiednie logo</w:t>
      </w:r>
      <w:r w:rsidR="0044399B">
        <w:rPr>
          <w:rFonts w:asciiTheme="minorHAnsi" w:hAnsiTheme="minorHAnsi"/>
        </w:rPr>
        <w:t>typy</w:t>
      </w:r>
      <w:r w:rsidRPr="009D62FF">
        <w:rPr>
          <w:rFonts w:asciiTheme="minorHAnsi" w:hAnsiTheme="minorHAnsi"/>
        </w:rPr>
        <w:t xml:space="preserve"> w ramach Programu, celem realizacji obowiązków dotyczących informacji i promocji Projektu.</w:t>
      </w:r>
    </w:p>
    <w:p w14:paraId="17EB9832" w14:textId="77777777" w:rsidR="00D239F9" w:rsidRPr="009D62FF" w:rsidRDefault="00D239F9" w:rsidP="00FF60F0">
      <w:pPr>
        <w:numPr>
          <w:ilvl w:val="0"/>
          <w:numId w:val="41"/>
        </w:numPr>
        <w:tabs>
          <w:tab w:val="num" w:pos="284"/>
        </w:tabs>
        <w:spacing w:before="60" w:after="60" w:line="240" w:lineRule="auto"/>
        <w:ind w:left="284" w:hanging="284"/>
        <w:jc w:val="both"/>
        <w:rPr>
          <w:rFonts w:asciiTheme="minorHAnsi" w:hAnsiTheme="minorHAnsi"/>
        </w:rPr>
      </w:pPr>
      <w:r w:rsidRPr="00EC7DF6">
        <w:rPr>
          <w:rFonts w:asciiTheme="minorHAnsi" w:hAnsiTheme="minorHAnsi"/>
          <w:i/>
          <w:strike/>
        </w:rPr>
        <w:t>Postanowienia ust. 1-4 stosuje się także do Partnerów</w:t>
      </w:r>
      <w:r w:rsidRPr="009D62FF">
        <w:rPr>
          <w:rFonts w:asciiTheme="minorHAnsi" w:hAnsiTheme="minorHAnsi"/>
          <w:i/>
        </w:rPr>
        <w:t>.</w:t>
      </w:r>
      <w:r w:rsidRPr="009D62FF">
        <w:rPr>
          <w:rFonts w:asciiTheme="minorHAnsi" w:hAnsiTheme="minorHAnsi"/>
          <w:vertAlign w:val="superscript"/>
        </w:rPr>
        <w:footnoteReference w:id="103"/>
      </w:r>
    </w:p>
    <w:p w14:paraId="443A7601" w14:textId="77777777" w:rsidR="00D239F9" w:rsidRDefault="00D239F9" w:rsidP="009D62FF">
      <w:pPr>
        <w:spacing w:before="60" w:after="60" w:line="240" w:lineRule="auto"/>
        <w:jc w:val="both"/>
        <w:rPr>
          <w:rFonts w:asciiTheme="minorHAnsi" w:hAnsiTheme="minorHAnsi"/>
        </w:rPr>
      </w:pPr>
    </w:p>
    <w:p w14:paraId="11CDD4EA" w14:textId="77777777" w:rsidR="00D239F9" w:rsidRPr="009D62FF" w:rsidRDefault="00D239F9" w:rsidP="00D239F9">
      <w:pPr>
        <w:tabs>
          <w:tab w:val="left" w:pos="357"/>
        </w:tabs>
        <w:spacing w:after="120" w:line="240" w:lineRule="auto"/>
        <w:jc w:val="center"/>
        <w:rPr>
          <w:rFonts w:asciiTheme="minorHAnsi" w:hAnsiTheme="minorHAnsi"/>
          <w:b/>
          <w:vertAlign w:val="superscript"/>
        </w:rPr>
      </w:pPr>
      <w:r w:rsidRPr="009D62FF">
        <w:rPr>
          <w:rFonts w:asciiTheme="minorHAnsi" w:hAnsiTheme="minorHAnsi"/>
          <w:b/>
        </w:rPr>
        <w:t xml:space="preserve">Prawa autorskie </w:t>
      </w:r>
    </w:p>
    <w:p w14:paraId="206DD29A" w14:textId="77777777" w:rsidR="00D239F9" w:rsidRPr="009D62FF" w:rsidRDefault="00D239F9" w:rsidP="00D239F9">
      <w:pPr>
        <w:tabs>
          <w:tab w:val="left" w:pos="357"/>
        </w:tabs>
        <w:spacing w:after="120" w:line="240" w:lineRule="auto"/>
        <w:jc w:val="center"/>
        <w:rPr>
          <w:rFonts w:asciiTheme="minorHAnsi" w:hAnsiTheme="minorHAnsi"/>
        </w:rPr>
      </w:pPr>
      <w:r w:rsidRPr="009D62FF">
        <w:rPr>
          <w:rFonts w:asciiTheme="minorHAnsi" w:hAnsiTheme="minorHAnsi"/>
        </w:rPr>
        <w:t>§ 23.</w:t>
      </w:r>
    </w:p>
    <w:p w14:paraId="30351D43" w14:textId="1CD73AC0" w:rsidR="00D239F9" w:rsidRPr="00A505B1" w:rsidRDefault="00D239F9" w:rsidP="00FF60F0">
      <w:pPr>
        <w:numPr>
          <w:ilvl w:val="0"/>
          <w:numId w:val="42"/>
        </w:numPr>
        <w:spacing w:before="60" w:after="60" w:line="240" w:lineRule="auto"/>
        <w:ind w:left="284" w:hanging="284"/>
        <w:jc w:val="both"/>
        <w:rPr>
          <w:rFonts w:asciiTheme="minorHAnsi" w:hAnsiTheme="minorHAnsi"/>
        </w:rPr>
      </w:pPr>
      <w:r w:rsidRPr="009D62FF">
        <w:rPr>
          <w:rFonts w:asciiTheme="minorHAnsi" w:hAnsiTheme="minorHAnsi"/>
        </w:rPr>
        <w:t xml:space="preserve">Beneficjent zobowiązuje się do zawarcia z Instytucją </w:t>
      </w:r>
      <w:r w:rsidRPr="00D239F9">
        <w:rPr>
          <w:rFonts w:asciiTheme="minorHAnsi" w:hAnsiTheme="minorHAnsi" w:cs="Calibri"/>
        </w:rPr>
        <w:t>Pośredniczącą</w:t>
      </w:r>
      <w:r w:rsidRPr="009D62FF">
        <w:rPr>
          <w:rFonts w:asciiTheme="minorHAnsi" w:hAnsiTheme="minorHAnsi"/>
        </w:rPr>
        <w:t xml:space="preserve"> odrębnej umowy przeniesienia </w:t>
      </w:r>
      <w:r w:rsidRPr="00F76D88">
        <w:rPr>
          <w:rFonts w:asciiTheme="minorHAnsi" w:hAnsiTheme="minorHAnsi"/>
          <w:spacing w:val="-4"/>
        </w:rPr>
        <w:t>autorskich praw majątkowych łącznie z wyłącznym prawem do udzielania zezwoleń na wykonywanie</w:t>
      </w:r>
      <w:r w:rsidRPr="009D62FF">
        <w:rPr>
          <w:rFonts w:asciiTheme="minorHAnsi" w:hAnsiTheme="minorHAnsi"/>
        </w:rPr>
        <w:t xml:space="preserve"> </w:t>
      </w:r>
      <w:r w:rsidRPr="00F76D88">
        <w:rPr>
          <w:rFonts w:asciiTheme="minorHAnsi" w:hAnsiTheme="minorHAnsi"/>
          <w:spacing w:val="-4"/>
        </w:rPr>
        <w:t>zależnego prawa autorskiego do utworów wytworzonych w ramach Projektu, z jednoczesnym</w:t>
      </w:r>
      <w:r w:rsidRPr="00A505B1">
        <w:rPr>
          <w:rFonts w:asciiTheme="minorHAnsi" w:hAnsiTheme="minorHAnsi"/>
        </w:rPr>
        <w:t xml:space="preserve"> udzieleniem licencji na rzecz Beneficjenta na korzystanie z ww. utworów, zgodnie ze wzorem Umowy przenoszącej autorskie prawa majątkowe oraz umowy licencyjnej, stanowiącym załącznik nr </w:t>
      </w:r>
      <w:r w:rsidR="00D143B1">
        <w:rPr>
          <w:rFonts w:asciiTheme="minorHAnsi" w:hAnsiTheme="minorHAnsi"/>
        </w:rPr>
        <w:t>4</w:t>
      </w:r>
      <w:r w:rsidRPr="00A505B1">
        <w:rPr>
          <w:rFonts w:asciiTheme="minorHAnsi" w:hAnsiTheme="minorHAnsi"/>
        </w:rPr>
        <w:t xml:space="preserve"> do </w:t>
      </w:r>
      <w:r w:rsidRPr="00D239F9">
        <w:rPr>
          <w:rFonts w:asciiTheme="minorHAnsi" w:hAnsiTheme="minorHAnsi" w:cs="Calibri"/>
        </w:rPr>
        <w:t>decyzji</w:t>
      </w:r>
      <w:r w:rsidRPr="00A505B1">
        <w:rPr>
          <w:rFonts w:asciiTheme="minorHAnsi" w:hAnsiTheme="minorHAnsi"/>
        </w:rPr>
        <w:t xml:space="preserve">. Umowa jest zawierana na pisemny wniosek Instytucji </w:t>
      </w:r>
      <w:r w:rsidRPr="00D239F9">
        <w:rPr>
          <w:rFonts w:asciiTheme="minorHAnsi" w:hAnsiTheme="minorHAnsi" w:cs="Calibri"/>
        </w:rPr>
        <w:t>Pośredniczącej</w:t>
      </w:r>
      <w:r w:rsidRPr="00A505B1">
        <w:rPr>
          <w:rFonts w:asciiTheme="minorHAnsi" w:hAnsiTheme="minorHAnsi"/>
        </w:rPr>
        <w:t xml:space="preserve"> w ramach dofinansowania, o którym mowa w § 2 ust. 1 </w:t>
      </w:r>
      <w:r w:rsidRPr="00D239F9">
        <w:rPr>
          <w:rFonts w:asciiTheme="minorHAnsi" w:hAnsiTheme="minorHAnsi" w:cs="Calibri"/>
        </w:rPr>
        <w:t>decyzji</w:t>
      </w:r>
      <w:r w:rsidRPr="00A505B1">
        <w:rPr>
          <w:rFonts w:asciiTheme="minorHAnsi" w:hAnsiTheme="minorHAnsi"/>
        </w:rPr>
        <w:t xml:space="preserve">. W przypadku </w:t>
      </w:r>
      <w:r w:rsidRPr="00D239F9">
        <w:rPr>
          <w:rFonts w:asciiTheme="minorHAnsi" w:hAnsiTheme="minorHAnsi" w:cs="Calibri"/>
        </w:rPr>
        <w:t>nie</w:t>
      </w:r>
      <w:r w:rsidR="004336B6">
        <w:rPr>
          <w:rFonts w:asciiTheme="minorHAnsi" w:hAnsiTheme="minorHAnsi" w:cs="Calibri"/>
        </w:rPr>
        <w:t xml:space="preserve"> </w:t>
      </w:r>
      <w:r w:rsidRPr="00D239F9">
        <w:rPr>
          <w:rFonts w:asciiTheme="minorHAnsi" w:hAnsiTheme="minorHAnsi" w:cs="Calibri"/>
        </w:rPr>
        <w:t>zawarcia</w:t>
      </w:r>
      <w:r w:rsidRPr="00A505B1">
        <w:rPr>
          <w:rFonts w:asciiTheme="minorHAnsi" w:hAnsiTheme="minorHAnsi"/>
        </w:rPr>
        <w:t xml:space="preserve"> przez Beneficjenta umowy przeniesienia autorskich praw majątkowych, koszty poniesione na</w:t>
      </w:r>
      <w:r w:rsidRPr="00D239F9">
        <w:rPr>
          <w:rFonts w:asciiTheme="minorHAnsi" w:hAnsiTheme="minorHAnsi" w:cs="Calibri"/>
        </w:rPr>
        <w:t xml:space="preserve"> </w:t>
      </w:r>
      <w:r w:rsidRPr="00A505B1">
        <w:rPr>
          <w:rFonts w:asciiTheme="minorHAnsi" w:hAnsiTheme="minorHAnsi"/>
        </w:rPr>
        <w:t>wytworzenie utworu zostają uznane za niekwalifikowalne i podlegają zwrotowi.</w:t>
      </w:r>
    </w:p>
    <w:p w14:paraId="00B0597A" w14:textId="20F4A32C" w:rsidR="00D239F9" w:rsidRPr="00A505B1" w:rsidRDefault="00D239F9" w:rsidP="00FF60F0">
      <w:pPr>
        <w:numPr>
          <w:ilvl w:val="0"/>
          <w:numId w:val="42"/>
        </w:numPr>
        <w:tabs>
          <w:tab w:val="num" w:pos="284"/>
        </w:tabs>
        <w:spacing w:before="60" w:after="60" w:line="240" w:lineRule="auto"/>
        <w:ind w:left="284" w:hanging="284"/>
        <w:jc w:val="both"/>
        <w:rPr>
          <w:rFonts w:asciiTheme="minorHAnsi" w:hAnsiTheme="minorHAnsi"/>
        </w:rPr>
      </w:pPr>
      <w:r w:rsidRPr="00A505B1">
        <w:rPr>
          <w:rFonts w:asciiTheme="minorHAnsi" w:hAnsiTheme="minorHAnsi"/>
          <w:spacing w:val="-4"/>
        </w:rPr>
        <w:t xml:space="preserve">W przypadku </w:t>
      </w:r>
      <w:r w:rsidR="00F551EF">
        <w:t xml:space="preserve">zleceń </w:t>
      </w:r>
      <w:r w:rsidR="00F551EF" w:rsidRPr="00A166B3">
        <w:t>dla wykonawców (zamówień)</w:t>
      </w:r>
      <w:r w:rsidRPr="00A505B1">
        <w:rPr>
          <w:rFonts w:asciiTheme="minorHAnsi" w:hAnsiTheme="minorHAnsi"/>
          <w:spacing w:val="-4"/>
        </w:rPr>
        <w:t xml:space="preserve"> w ramach Projektu, obejmujących m.in. opracowanie utworu, Beneficjent zobowiązuje się do uwzględnienia w umowie z wykonawcą klauzuli przenoszącej</w:t>
      </w:r>
      <w:r w:rsidRPr="00A505B1">
        <w:rPr>
          <w:rFonts w:asciiTheme="minorHAnsi" w:hAnsiTheme="minorHAnsi"/>
        </w:rPr>
        <w:t xml:space="preserve"> autorskie prawa majątkowe do ww. utworu na Beneficjenta na polach eksploatacji wskazanych uprzednio Beneficjentowi przez Instytucję </w:t>
      </w:r>
      <w:r w:rsidRPr="00D239F9">
        <w:rPr>
          <w:rFonts w:asciiTheme="minorHAnsi" w:hAnsiTheme="minorHAnsi" w:cs="Calibri"/>
        </w:rPr>
        <w:t>Pośredniczącą</w:t>
      </w:r>
      <w:r w:rsidRPr="00A505B1">
        <w:rPr>
          <w:rFonts w:asciiTheme="minorHAnsi" w:hAnsiTheme="minorHAnsi"/>
        </w:rPr>
        <w:t>, zgodnie ze</w:t>
      </w:r>
      <w:r w:rsidRPr="00D239F9">
        <w:rPr>
          <w:rFonts w:asciiTheme="minorHAnsi" w:hAnsiTheme="minorHAnsi" w:cs="Calibri"/>
        </w:rPr>
        <w:t xml:space="preserve"> </w:t>
      </w:r>
      <w:r w:rsidRPr="00A505B1">
        <w:rPr>
          <w:rFonts w:asciiTheme="minorHAnsi" w:hAnsiTheme="minorHAnsi"/>
        </w:rPr>
        <w:t xml:space="preserve">wzorem umowy przenoszącej autorskie prawa majątkowe pomiędzy Zamawiającym a Twórcą, stanowiącym załącznik nr </w:t>
      </w:r>
      <w:r w:rsidR="00D143B1">
        <w:rPr>
          <w:rFonts w:asciiTheme="minorHAnsi" w:hAnsiTheme="minorHAnsi"/>
        </w:rPr>
        <w:t>5</w:t>
      </w:r>
      <w:r w:rsidRPr="00A505B1">
        <w:rPr>
          <w:rFonts w:asciiTheme="minorHAnsi" w:hAnsiTheme="minorHAnsi"/>
        </w:rPr>
        <w:t xml:space="preserve"> do </w:t>
      </w:r>
      <w:r w:rsidRPr="00D239F9">
        <w:rPr>
          <w:rFonts w:asciiTheme="minorHAnsi" w:hAnsiTheme="minorHAnsi" w:cs="Calibri"/>
        </w:rPr>
        <w:t>decyzji</w:t>
      </w:r>
      <w:r w:rsidRPr="00A505B1">
        <w:rPr>
          <w:rFonts w:asciiTheme="minorHAnsi" w:hAnsiTheme="minorHAnsi"/>
        </w:rPr>
        <w:t>.</w:t>
      </w:r>
    </w:p>
    <w:p w14:paraId="08655166" w14:textId="3CE0A21D" w:rsidR="00D239F9" w:rsidRPr="00A505B1" w:rsidRDefault="00D239F9" w:rsidP="00FF60F0">
      <w:pPr>
        <w:numPr>
          <w:ilvl w:val="0"/>
          <w:numId w:val="42"/>
        </w:numPr>
        <w:tabs>
          <w:tab w:val="num" w:pos="284"/>
        </w:tabs>
        <w:spacing w:before="60" w:after="60" w:line="240" w:lineRule="auto"/>
        <w:ind w:left="284" w:hanging="284"/>
        <w:jc w:val="both"/>
        <w:rPr>
          <w:rFonts w:asciiTheme="minorHAnsi" w:hAnsiTheme="minorHAnsi"/>
        </w:rPr>
      </w:pPr>
      <w:r w:rsidRPr="00A505B1">
        <w:rPr>
          <w:rFonts w:asciiTheme="minorHAnsi" w:hAnsiTheme="minorHAnsi"/>
          <w:spacing w:val="-2"/>
        </w:rPr>
        <w:t>Umowy, o których mowa w ust. 1 i 2, są sporządzane z poszanowaniem powszechnie obowiązujących</w:t>
      </w:r>
      <w:r w:rsidRPr="00A505B1">
        <w:rPr>
          <w:rFonts w:asciiTheme="minorHAnsi" w:hAnsiTheme="minorHAnsi"/>
        </w:rPr>
        <w:t xml:space="preserve"> </w:t>
      </w:r>
      <w:r w:rsidRPr="004336B6">
        <w:rPr>
          <w:rFonts w:asciiTheme="minorHAnsi" w:hAnsiTheme="minorHAnsi"/>
          <w:spacing w:val="-4"/>
        </w:rPr>
        <w:t>przepisów prawa, w tym w szczególności ustawy z dnia 4 lutego 1994 r. o prawie autorskim i prawach</w:t>
      </w:r>
      <w:r w:rsidRPr="00A505B1">
        <w:rPr>
          <w:rFonts w:asciiTheme="minorHAnsi" w:hAnsiTheme="minorHAnsi"/>
        </w:rPr>
        <w:t xml:space="preserve"> pokrewnych</w:t>
      </w:r>
      <w:r w:rsidRPr="00D239F9">
        <w:rPr>
          <w:rFonts w:asciiTheme="minorHAnsi" w:hAnsiTheme="minorHAnsi" w:cs="Calibri"/>
        </w:rPr>
        <w:t>.</w:t>
      </w:r>
    </w:p>
    <w:p w14:paraId="31F072C0" w14:textId="7A52905E" w:rsidR="00D239F9" w:rsidRPr="00A505B1" w:rsidRDefault="00D239F9" w:rsidP="00FF60F0">
      <w:pPr>
        <w:numPr>
          <w:ilvl w:val="0"/>
          <w:numId w:val="42"/>
        </w:numPr>
        <w:tabs>
          <w:tab w:val="num" w:pos="284"/>
        </w:tabs>
        <w:spacing w:before="60" w:after="60" w:line="240" w:lineRule="auto"/>
        <w:ind w:left="284" w:hanging="284"/>
        <w:jc w:val="both"/>
        <w:rPr>
          <w:rFonts w:asciiTheme="minorHAnsi" w:hAnsiTheme="minorHAnsi"/>
        </w:rPr>
      </w:pPr>
      <w:r w:rsidRPr="00A505B1">
        <w:rPr>
          <w:rFonts w:asciiTheme="minorHAnsi" w:hAnsiTheme="minorHAnsi"/>
        </w:rPr>
        <w:t>W przypadku powstania w ramach Projektu utworu w rozumieniu art. 1 ustawy z dnia 4 lutego 1994 r. o prawie autorskim i prawach pokrewnych. Beneficjent, najpóźniej wraz z końcowym wnioskiem o płatność, jest zobowiązany do przekazania jednego egzemplarza utworu/utworów powstałego/-</w:t>
      </w:r>
      <w:proofErr w:type="spellStart"/>
      <w:r w:rsidRPr="00A505B1">
        <w:rPr>
          <w:rFonts w:asciiTheme="minorHAnsi" w:hAnsiTheme="minorHAnsi"/>
        </w:rPr>
        <w:t>ych</w:t>
      </w:r>
      <w:proofErr w:type="spellEnd"/>
      <w:r w:rsidRPr="00A505B1">
        <w:rPr>
          <w:rFonts w:asciiTheme="minorHAnsi" w:hAnsiTheme="minorHAnsi"/>
        </w:rPr>
        <w:t xml:space="preserve"> w ramach Projektu.</w:t>
      </w:r>
    </w:p>
    <w:p w14:paraId="706EF3AB" w14:textId="77777777" w:rsidR="00D239F9" w:rsidRPr="00A505B1" w:rsidRDefault="00D239F9" w:rsidP="00FF60F0">
      <w:pPr>
        <w:numPr>
          <w:ilvl w:val="0"/>
          <w:numId w:val="42"/>
        </w:numPr>
        <w:tabs>
          <w:tab w:val="left" w:pos="357"/>
        </w:tabs>
        <w:spacing w:before="60" w:after="60" w:line="240" w:lineRule="auto"/>
        <w:ind w:left="357" w:hanging="357"/>
        <w:jc w:val="both"/>
        <w:rPr>
          <w:rFonts w:asciiTheme="minorHAnsi" w:hAnsiTheme="minorHAnsi"/>
        </w:rPr>
      </w:pPr>
      <w:r w:rsidRPr="00EC7DF6">
        <w:rPr>
          <w:rFonts w:asciiTheme="minorHAnsi" w:hAnsiTheme="minorHAnsi"/>
          <w:i/>
          <w:strike/>
        </w:rPr>
        <w:t>Postanowienia ust. 1-4 stosuje się także do Partnerów</w:t>
      </w:r>
      <w:r w:rsidRPr="00A505B1">
        <w:rPr>
          <w:rFonts w:asciiTheme="minorHAnsi" w:hAnsiTheme="minorHAnsi"/>
          <w:i/>
        </w:rPr>
        <w:t>.</w:t>
      </w:r>
      <w:r w:rsidRPr="00A505B1">
        <w:rPr>
          <w:rFonts w:asciiTheme="minorHAnsi" w:hAnsiTheme="minorHAnsi"/>
          <w:vertAlign w:val="superscript"/>
        </w:rPr>
        <w:footnoteReference w:id="104"/>
      </w:r>
    </w:p>
    <w:p w14:paraId="6B86ED5A" w14:textId="77777777" w:rsidR="00D239F9" w:rsidRPr="00A505B1" w:rsidRDefault="00D239F9" w:rsidP="00A505B1">
      <w:pPr>
        <w:spacing w:before="360" w:after="120"/>
        <w:jc w:val="center"/>
        <w:rPr>
          <w:rFonts w:asciiTheme="minorHAnsi" w:hAnsiTheme="minorHAnsi"/>
          <w:b/>
        </w:rPr>
      </w:pPr>
      <w:r w:rsidRPr="00A505B1">
        <w:rPr>
          <w:rFonts w:asciiTheme="minorHAnsi" w:hAnsiTheme="minorHAnsi"/>
          <w:b/>
        </w:rPr>
        <w:t>Zmiany w Projekcie</w:t>
      </w:r>
    </w:p>
    <w:p w14:paraId="324C9274" w14:textId="77777777" w:rsidR="00D239F9" w:rsidRPr="00A505B1" w:rsidRDefault="00D239F9" w:rsidP="00A505B1">
      <w:pPr>
        <w:spacing w:after="120"/>
        <w:jc w:val="center"/>
        <w:rPr>
          <w:rFonts w:asciiTheme="minorHAnsi" w:hAnsiTheme="minorHAnsi"/>
        </w:rPr>
      </w:pPr>
      <w:r w:rsidRPr="00A505B1">
        <w:rPr>
          <w:rFonts w:asciiTheme="minorHAnsi" w:hAnsiTheme="minorHAnsi"/>
        </w:rPr>
        <w:lastRenderedPageBreak/>
        <w:t>§ 24.</w:t>
      </w:r>
    </w:p>
    <w:p w14:paraId="3E9B3040" w14:textId="6DDE9BE6" w:rsidR="00D239F9" w:rsidRPr="00A505B1" w:rsidRDefault="00D239F9" w:rsidP="00FF60F0">
      <w:pPr>
        <w:numPr>
          <w:ilvl w:val="6"/>
          <w:numId w:val="39"/>
        </w:numPr>
        <w:tabs>
          <w:tab w:val="num" w:pos="284"/>
        </w:tabs>
        <w:spacing w:before="60" w:after="60" w:line="240" w:lineRule="auto"/>
        <w:ind w:left="284" w:hanging="284"/>
        <w:jc w:val="both"/>
        <w:rPr>
          <w:rFonts w:asciiTheme="minorHAnsi" w:hAnsiTheme="minorHAnsi"/>
        </w:rPr>
      </w:pPr>
      <w:r w:rsidRPr="00A505B1">
        <w:rPr>
          <w:rFonts w:asciiTheme="minorHAnsi" w:hAnsiTheme="minorHAnsi"/>
        </w:rPr>
        <w:t>Beneficjent może dokonywać zmian</w:t>
      </w:r>
      <w:r w:rsidRPr="0015321B">
        <w:rPr>
          <w:rFonts w:asciiTheme="minorHAnsi" w:hAnsiTheme="minorHAnsi"/>
          <w:vertAlign w:val="superscript"/>
        </w:rPr>
        <w:footnoteReference w:id="105"/>
      </w:r>
      <w:r w:rsidRPr="0015321B">
        <w:rPr>
          <w:rFonts w:asciiTheme="minorHAnsi" w:hAnsiTheme="minorHAnsi"/>
          <w:vertAlign w:val="superscript"/>
        </w:rPr>
        <w:t xml:space="preserve"> </w:t>
      </w:r>
      <w:r w:rsidRPr="00A505B1">
        <w:rPr>
          <w:rFonts w:asciiTheme="minorHAnsi" w:hAnsiTheme="minorHAnsi"/>
        </w:rPr>
        <w:t xml:space="preserve">w </w:t>
      </w:r>
      <w:r w:rsidRPr="00F07D42">
        <w:rPr>
          <w:rFonts w:asciiTheme="minorHAnsi" w:hAnsiTheme="minorHAnsi"/>
        </w:rPr>
        <w:t xml:space="preserve">Projekcie pod warunkiem ich </w:t>
      </w:r>
      <w:r w:rsidR="00F551EF" w:rsidRPr="00B1490B">
        <w:rPr>
          <w:rFonts w:asciiTheme="minorHAnsi" w:hAnsiTheme="minorHAnsi"/>
        </w:rPr>
        <w:t>pisemnego</w:t>
      </w:r>
      <w:r w:rsidR="00F551EF" w:rsidRPr="00F07D42">
        <w:rPr>
          <w:rStyle w:val="Odwoanieprzypisudolnego"/>
          <w:rFonts w:asciiTheme="minorHAnsi" w:hAnsiTheme="minorHAnsi"/>
        </w:rPr>
        <w:footnoteReference w:id="106"/>
      </w:r>
      <w:r w:rsidR="00F551EF" w:rsidRPr="00F07D42">
        <w:rPr>
          <w:rFonts w:asciiTheme="minorHAnsi" w:hAnsiTheme="minorHAnsi"/>
        </w:rPr>
        <w:t xml:space="preserve"> </w:t>
      </w:r>
      <w:r w:rsidR="00F551EF" w:rsidRPr="001F28E0">
        <w:rPr>
          <w:rFonts w:asciiTheme="minorHAnsi" w:hAnsiTheme="minorHAnsi"/>
        </w:rPr>
        <w:t>zgłoszenia, poprzez system SL2014</w:t>
      </w:r>
      <w:r w:rsidR="00F551EF" w:rsidRPr="00F07D42">
        <w:rPr>
          <w:rFonts w:asciiTheme="minorHAnsi" w:hAnsiTheme="minorHAnsi"/>
        </w:rPr>
        <w:t xml:space="preserve">, </w:t>
      </w:r>
      <w:r w:rsidRPr="00F07D42">
        <w:rPr>
          <w:rFonts w:asciiTheme="minorHAnsi" w:hAnsiTheme="minorHAnsi"/>
        </w:rPr>
        <w:t xml:space="preserve">Instytucji </w:t>
      </w:r>
      <w:r w:rsidRPr="00F07D42">
        <w:rPr>
          <w:rFonts w:asciiTheme="minorHAnsi" w:hAnsiTheme="minorHAnsi" w:cs="Calibri"/>
        </w:rPr>
        <w:t>Pośredniczącej</w:t>
      </w:r>
      <w:r w:rsidRPr="00F07D42">
        <w:rPr>
          <w:rFonts w:asciiTheme="minorHAnsi" w:hAnsiTheme="minorHAnsi"/>
        </w:rPr>
        <w:t xml:space="preserve"> nie później niż na 1 miesiąc przed planowanym zakończeniem realizacji Projektu</w:t>
      </w:r>
      <w:r w:rsidRPr="00F07D42">
        <w:rPr>
          <w:rFonts w:asciiTheme="minorHAnsi" w:hAnsiTheme="minorHAnsi"/>
          <w:vertAlign w:val="superscript"/>
        </w:rPr>
        <w:footnoteReference w:id="107"/>
      </w:r>
      <w:r w:rsidRPr="00F07D42">
        <w:rPr>
          <w:rFonts w:asciiTheme="minorHAnsi" w:hAnsiTheme="minorHAnsi"/>
        </w:rPr>
        <w:t xml:space="preserve"> oraz przekazania aktualnego Wniosku i uzyskania pisemnej akceptacji Instytucji </w:t>
      </w:r>
      <w:r w:rsidRPr="00B1490B">
        <w:rPr>
          <w:rFonts w:asciiTheme="minorHAnsi" w:hAnsiTheme="minorHAnsi" w:cs="Calibri"/>
        </w:rPr>
        <w:t>Pośredniczącej</w:t>
      </w:r>
      <w:r w:rsidRPr="00F07D42">
        <w:rPr>
          <w:rFonts w:asciiTheme="minorHAnsi" w:hAnsiTheme="minorHAnsi"/>
        </w:rPr>
        <w:t xml:space="preserve"> w terminie </w:t>
      </w:r>
      <w:r w:rsidR="00F60A91">
        <w:rPr>
          <w:rFonts w:asciiTheme="minorHAnsi" w:hAnsiTheme="minorHAnsi"/>
        </w:rPr>
        <w:t>20</w:t>
      </w:r>
      <w:r w:rsidRPr="00F07D42">
        <w:rPr>
          <w:rFonts w:asciiTheme="minorHAnsi" w:hAnsiTheme="minorHAnsi"/>
        </w:rPr>
        <w:t xml:space="preserve"> dni roboczych</w:t>
      </w:r>
      <w:r w:rsidRPr="00F07D42">
        <w:rPr>
          <w:rFonts w:asciiTheme="minorHAnsi" w:hAnsiTheme="minorHAnsi"/>
          <w:vertAlign w:val="superscript"/>
        </w:rPr>
        <w:footnoteReference w:id="108"/>
      </w:r>
      <w:r w:rsidRPr="00F07D42">
        <w:rPr>
          <w:rFonts w:asciiTheme="minorHAnsi" w:hAnsiTheme="minorHAnsi"/>
        </w:rPr>
        <w:t>,</w:t>
      </w:r>
      <w:r w:rsidRPr="00A505B1">
        <w:rPr>
          <w:rFonts w:asciiTheme="minorHAnsi" w:hAnsiTheme="minorHAnsi"/>
        </w:rPr>
        <w:t xml:space="preserve"> z zastrzeżeniem ust. 2 i 3 oraz zmian, które mają bezpośredni wpływ na zapisy niniejszej </w:t>
      </w:r>
      <w:r w:rsidRPr="00D239F9">
        <w:rPr>
          <w:rFonts w:asciiTheme="minorHAnsi" w:hAnsiTheme="minorHAnsi" w:cs="Calibri"/>
        </w:rPr>
        <w:t>decyzji</w:t>
      </w:r>
      <w:r w:rsidRPr="00A505B1">
        <w:rPr>
          <w:rFonts w:asciiTheme="minorHAnsi" w:hAnsiTheme="minorHAnsi"/>
        </w:rPr>
        <w:t xml:space="preserve">. Akceptacja, o której mowa w zdaniu pierwszym, dokonywana jest w formie pisemnej i nie wymaga zmiany niniejszej </w:t>
      </w:r>
      <w:r w:rsidRPr="00D239F9">
        <w:rPr>
          <w:rFonts w:asciiTheme="minorHAnsi" w:hAnsiTheme="minorHAnsi" w:cs="Calibri"/>
        </w:rPr>
        <w:t>decyzji</w:t>
      </w:r>
      <w:r w:rsidRPr="00A505B1">
        <w:rPr>
          <w:rFonts w:asciiTheme="minorHAnsi" w:hAnsiTheme="minorHAnsi"/>
        </w:rPr>
        <w:t>.</w:t>
      </w:r>
    </w:p>
    <w:p w14:paraId="6296E55C" w14:textId="771C6136" w:rsidR="00D239F9" w:rsidRPr="00A505B1" w:rsidRDefault="00D239F9" w:rsidP="00FF60F0">
      <w:pPr>
        <w:numPr>
          <w:ilvl w:val="6"/>
          <w:numId w:val="39"/>
        </w:numPr>
        <w:tabs>
          <w:tab w:val="num" w:pos="284"/>
        </w:tabs>
        <w:spacing w:before="60" w:after="60" w:line="240" w:lineRule="auto"/>
        <w:ind w:left="284" w:hanging="284"/>
        <w:jc w:val="both"/>
        <w:rPr>
          <w:rFonts w:asciiTheme="minorHAnsi" w:hAnsiTheme="minorHAnsi"/>
        </w:rPr>
      </w:pPr>
      <w:r w:rsidRPr="00A505B1">
        <w:rPr>
          <w:rFonts w:asciiTheme="minorHAnsi" w:hAnsiTheme="minorHAnsi"/>
        </w:rPr>
        <w:t>Beneficjent może dokonywać przesunięć w budżecie Projektu określonym we Wniosku</w:t>
      </w:r>
      <w:r w:rsidR="00D36FC2">
        <w:rPr>
          <w:rFonts w:asciiTheme="minorHAnsi" w:hAnsiTheme="minorHAnsi"/>
        </w:rPr>
        <w:t xml:space="preserve"> o sumie kontrolnej……………………</w:t>
      </w:r>
      <w:r w:rsidR="00D36FC2">
        <w:rPr>
          <w:rStyle w:val="Odwoanieprzypisudolnego"/>
          <w:rFonts w:asciiTheme="minorHAnsi" w:hAnsiTheme="minorHAnsi"/>
        </w:rPr>
        <w:footnoteReference w:id="109"/>
      </w:r>
      <w:r w:rsidRPr="00A505B1">
        <w:rPr>
          <w:rFonts w:asciiTheme="minorHAnsi" w:hAnsiTheme="minorHAnsi"/>
        </w:rPr>
        <w:t xml:space="preserve"> o </w:t>
      </w:r>
      <w:r w:rsidR="000C1CF1">
        <w:rPr>
          <w:rFonts w:asciiTheme="minorHAnsi" w:hAnsiTheme="minorHAnsi"/>
        </w:rPr>
        <w:t xml:space="preserve">którym  mowa w § 1 </w:t>
      </w:r>
      <w:r w:rsidRPr="00A505B1">
        <w:rPr>
          <w:rFonts w:asciiTheme="minorHAnsi" w:hAnsiTheme="minorHAnsi"/>
        </w:rPr>
        <w:t xml:space="preserve"> do 10% wartości środków w odniesieniu do zadania, z</w:t>
      </w:r>
      <w:r w:rsidR="00D36FC2">
        <w:rPr>
          <w:rFonts w:asciiTheme="minorHAnsi" w:hAnsiTheme="minorHAnsi"/>
        </w:rPr>
        <w:t xml:space="preserve"> </w:t>
      </w:r>
      <w:r w:rsidRPr="00A505B1">
        <w:rPr>
          <w:rFonts w:asciiTheme="minorHAnsi" w:hAnsiTheme="minorHAnsi"/>
        </w:rPr>
        <w:t xml:space="preserve">którego  </w:t>
      </w:r>
      <w:r w:rsidRPr="005415C4">
        <w:rPr>
          <w:rFonts w:asciiTheme="minorHAnsi" w:hAnsiTheme="minorHAnsi"/>
          <w:spacing w:val="-4"/>
        </w:rPr>
        <w:t>przesuwane są środki, jak i do zadania, na które przesuwane są środki w stosunku do zatwierdzonego</w:t>
      </w:r>
      <w:r w:rsidRPr="00A505B1">
        <w:rPr>
          <w:rFonts w:asciiTheme="minorHAnsi" w:hAnsiTheme="minorHAnsi"/>
        </w:rPr>
        <w:t xml:space="preserve"> Wniosku bez konieczności zachowania wymogu, o którym mowa w ust. 1. Przesunięcia, o których mowa w zdaniu pierwszym, nie mogą: </w:t>
      </w:r>
    </w:p>
    <w:p w14:paraId="51E9D9A8" w14:textId="77777777" w:rsidR="00D239F9" w:rsidRPr="00A505B1" w:rsidRDefault="00D239F9" w:rsidP="00FF60F0">
      <w:pPr>
        <w:pStyle w:val="Akapitzlist"/>
        <w:numPr>
          <w:ilvl w:val="0"/>
          <w:numId w:val="59"/>
        </w:numPr>
        <w:spacing w:before="60" w:after="60"/>
        <w:ind w:left="567" w:hanging="283"/>
        <w:contextualSpacing/>
        <w:jc w:val="both"/>
        <w:rPr>
          <w:rFonts w:asciiTheme="minorHAnsi" w:hAnsiTheme="minorHAnsi"/>
        </w:rPr>
      </w:pPr>
      <w:r w:rsidRPr="00A505B1">
        <w:rPr>
          <w:rFonts w:asciiTheme="minorHAnsi" w:hAnsiTheme="minorHAnsi"/>
          <w:sz w:val="22"/>
        </w:rPr>
        <w:t>zwiększać łącznej wysokości wydatków dotyczących cross-</w:t>
      </w:r>
      <w:proofErr w:type="spellStart"/>
      <w:r w:rsidRPr="00A505B1">
        <w:rPr>
          <w:rFonts w:asciiTheme="minorHAnsi" w:hAnsiTheme="minorHAnsi"/>
          <w:sz w:val="22"/>
        </w:rPr>
        <w:t>financingu</w:t>
      </w:r>
      <w:proofErr w:type="spellEnd"/>
      <w:r w:rsidRPr="00A505B1">
        <w:rPr>
          <w:rFonts w:asciiTheme="minorHAnsi" w:hAnsiTheme="minorHAnsi"/>
          <w:sz w:val="22"/>
        </w:rPr>
        <w:t>;</w:t>
      </w:r>
    </w:p>
    <w:p w14:paraId="134FD6B4" w14:textId="77777777" w:rsidR="00D239F9" w:rsidRPr="00A505B1" w:rsidRDefault="00D239F9" w:rsidP="00FF60F0">
      <w:pPr>
        <w:pStyle w:val="Akapitzlist"/>
        <w:numPr>
          <w:ilvl w:val="0"/>
          <w:numId w:val="59"/>
        </w:numPr>
        <w:spacing w:before="60" w:after="60"/>
        <w:ind w:left="567" w:hanging="283"/>
        <w:contextualSpacing/>
        <w:jc w:val="both"/>
        <w:rPr>
          <w:rFonts w:asciiTheme="minorHAnsi" w:hAnsiTheme="minorHAnsi"/>
        </w:rPr>
      </w:pPr>
      <w:r w:rsidRPr="00A505B1">
        <w:rPr>
          <w:rFonts w:asciiTheme="minorHAnsi" w:hAnsiTheme="minorHAnsi"/>
          <w:sz w:val="22"/>
        </w:rPr>
        <w:t>zwiększać łącznej wysokości wydatków dotyczących zakupu środków trwałych;</w:t>
      </w:r>
    </w:p>
    <w:p w14:paraId="78EC749B" w14:textId="77777777" w:rsidR="00D239F9" w:rsidRPr="00A505B1" w:rsidRDefault="00D239F9" w:rsidP="00FF60F0">
      <w:pPr>
        <w:pStyle w:val="Akapitzlist"/>
        <w:numPr>
          <w:ilvl w:val="0"/>
          <w:numId w:val="59"/>
        </w:numPr>
        <w:spacing w:before="60" w:after="60"/>
        <w:ind w:left="567" w:hanging="283"/>
        <w:contextualSpacing/>
        <w:jc w:val="both"/>
        <w:rPr>
          <w:rFonts w:asciiTheme="minorHAnsi" w:hAnsiTheme="minorHAnsi"/>
        </w:rPr>
      </w:pPr>
      <w:r w:rsidRPr="00A505B1">
        <w:rPr>
          <w:rFonts w:asciiTheme="minorHAnsi" w:hAnsiTheme="minorHAnsi"/>
          <w:sz w:val="22"/>
        </w:rPr>
        <w:t>zwiększać łącznej wysokości wydatków ponoszonych poza terytorium kraju i UE;</w:t>
      </w:r>
    </w:p>
    <w:p w14:paraId="63BE20F6" w14:textId="77777777" w:rsidR="00D239F9" w:rsidRPr="00A505B1" w:rsidRDefault="00D239F9" w:rsidP="00FF60F0">
      <w:pPr>
        <w:pStyle w:val="Akapitzlist"/>
        <w:numPr>
          <w:ilvl w:val="0"/>
          <w:numId w:val="59"/>
        </w:numPr>
        <w:spacing w:before="60" w:after="60"/>
        <w:ind w:left="567" w:hanging="283"/>
        <w:contextualSpacing/>
        <w:jc w:val="both"/>
        <w:rPr>
          <w:rFonts w:asciiTheme="minorHAnsi" w:hAnsiTheme="minorHAnsi"/>
        </w:rPr>
      </w:pPr>
      <w:r w:rsidRPr="00A505B1">
        <w:rPr>
          <w:rFonts w:asciiTheme="minorHAnsi" w:hAnsiTheme="minorHAnsi"/>
          <w:sz w:val="22"/>
        </w:rPr>
        <w:t xml:space="preserve">wpływać na wysokość i przeznaczenie pomocy publicznej przyznanej Beneficjentowi </w:t>
      </w:r>
      <w:r w:rsidRPr="00A505B1">
        <w:rPr>
          <w:rFonts w:asciiTheme="minorHAnsi" w:hAnsiTheme="minorHAnsi"/>
          <w:vertAlign w:val="superscript"/>
        </w:rPr>
        <w:footnoteReference w:id="110"/>
      </w:r>
      <w:r w:rsidRPr="00A505B1">
        <w:rPr>
          <w:rFonts w:asciiTheme="minorHAnsi" w:hAnsiTheme="minorHAnsi"/>
          <w:sz w:val="22"/>
        </w:rPr>
        <w:t>;</w:t>
      </w:r>
    </w:p>
    <w:p w14:paraId="10037C4D" w14:textId="77777777" w:rsidR="00D239F9" w:rsidRPr="005415C4" w:rsidRDefault="00D239F9" w:rsidP="00FF60F0">
      <w:pPr>
        <w:pStyle w:val="Akapitzlist"/>
        <w:numPr>
          <w:ilvl w:val="0"/>
          <w:numId w:val="59"/>
        </w:numPr>
        <w:spacing w:before="60" w:after="60"/>
        <w:ind w:left="567" w:hanging="283"/>
        <w:contextualSpacing/>
        <w:jc w:val="both"/>
        <w:rPr>
          <w:rFonts w:asciiTheme="minorHAnsi" w:hAnsiTheme="minorHAnsi"/>
        </w:rPr>
      </w:pPr>
      <w:r w:rsidRPr="005415C4">
        <w:rPr>
          <w:rFonts w:asciiTheme="minorHAnsi" w:hAnsiTheme="minorHAnsi"/>
          <w:sz w:val="22"/>
        </w:rPr>
        <w:t>dotyczyć kosztów rozliczanych w sposób uproszczony</w:t>
      </w:r>
      <w:r w:rsidRPr="005415C4">
        <w:rPr>
          <w:rFonts w:asciiTheme="minorHAnsi" w:hAnsiTheme="minorHAnsi"/>
          <w:vertAlign w:val="superscript"/>
        </w:rPr>
        <w:footnoteReference w:id="111"/>
      </w:r>
      <w:r w:rsidRPr="005415C4">
        <w:rPr>
          <w:rFonts w:asciiTheme="minorHAnsi" w:hAnsiTheme="minorHAnsi"/>
          <w:sz w:val="22"/>
        </w:rPr>
        <w:t>.</w:t>
      </w:r>
    </w:p>
    <w:p w14:paraId="0A926FD8" w14:textId="01671B6F" w:rsidR="00412674" w:rsidRPr="004603C9" w:rsidRDefault="00D239F9" w:rsidP="00FF60F0">
      <w:pPr>
        <w:numPr>
          <w:ilvl w:val="6"/>
          <w:numId w:val="39"/>
        </w:numPr>
        <w:tabs>
          <w:tab w:val="num" w:pos="284"/>
        </w:tabs>
        <w:spacing w:before="60" w:after="60" w:line="240" w:lineRule="auto"/>
        <w:ind w:left="284" w:hanging="284"/>
        <w:jc w:val="both"/>
        <w:rPr>
          <w:rFonts w:asciiTheme="minorHAnsi" w:hAnsiTheme="minorHAnsi"/>
        </w:rPr>
      </w:pPr>
      <w:r w:rsidRPr="005415C4">
        <w:rPr>
          <w:rFonts w:asciiTheme="minorHAnsi" w:hAnsiTheme="minorHAnsi"/>
        </w:rPr>
        <w:t xml:space="preserve">W przypadku wystąpienia oszczędności </w:t>
      </w:r>
      <w:r w:rsidRPr="004603C9">
        <w:rPr>
          <w:rFonts w:asciiTheme="minorHAnsi" w:hAnsiTheme="minorHAnsi"/>
        </w:rPr>
        <w:t xml:space="preserve">w projekcie </w:t>
      </w:r>
      <w:r w:rsidRPr="000E1BA7">
        <w:rPr>
          <w:rFonts w:asciiTheme="minorHAnsi" w:hAnsiTheme="minorHAnsi"/>
        </w:rPr>
        <w:t xml:space="preserve">przekraczających 10% środków alokowanych na dane zadanie, mogą one być wykorzystane przez Beneficjenta wyłącznie za pisemną zgodą Instytucji </w:t>
      </w:r>
      <w:r w:rsidRPr="000E1BA7">
        <w:rPr>
          <w:rFonts w:asciiTheme="minorHAnsi" w:hAnsiTheme="minorHAnsi" w:cs="Calibri"/>
        </w:rPr>
        <w:t>Pośredniczącej</w:t>
      </w:r>
      <w:r w:rsidR="00FB6838" w:rsidRPr="000E1BA7">
        <w:rPr>
          <w:rStyle w:val="Odwoanieprzypisudolnego"/>
          <w:rFonts w:asciiTheme="minorHAnsi" w:hAnsiTheme="minorHAnsi" w:cs="Calibri"/>
        </w:rPr>
        <w:footnoteReference w:id="112"/>
      </w:r>
      <w:r w:rsidRPr="000E1BA7">
        <w:rPr>
          <w:rFonts w:asciiTheme="minorHAnsi" w:hAnsiTheme="minorHAnsi"/>
        </w:rPr>
        <w:t xml:space="preserve">, o ile będzie </w:t>
      </w:r>
      <w:r w:rsidR="006C3494">
        <w:rPr>
          <w:rFonts w:asciiTheme="minorHAnsi" w:hAnsiTheme="minorHAnsi"/>
        </w:rPr>
        <w:t>to miało pozytywny wpływ na realizacje projektu, m.in. będzie</w:t>
      </w:r>
      <w:r w:rsidR="006C3494" w:rsidRPr="000E1BA7">
        <w:rPr>
          <w:rFonts w:asciiTheme="minorHAnsi" w:hAnsiTheme="minorHAnsi"/>
        </w:rPr>
        <w:t xml:space="preserve"> </w:t>
      </w:r>
      <w:r w:rsidRPr="000E1BA7">
        <w:rPr>
          <w:rFonts w:asciiTheme="minorHAnsi" w:hAnsiTheme="minorHAnsi"/>
        </w:rPr>
        <w:t xml:space="preserve"> wiązało</w:t>
      </w:r>
      <w:r w:rsidR="00605686">
        <w:rPr>
          <w:rFonts w:asciiTheme="minorHAnsi" w:hAnsiTheme="minorHAnsi"/>
        </w:rPr>
        <w:t xml:space="preserve"> się</w:t>
      </w:r>
      <w:r w:rsidRPr="000E1BA7">
        <w:rPr>
          <w:rFonts w:asciiTheme="minorHAnsi" w:hAnsiTheme="minorHAnsi"/>
        </w:rPr>
        <w:t xml:space="preserve"> ze zwiększeniem wartości wskaźników celów </w:t>
      </w:r>
      <w:r w:rsidR="009D15F3" w:rsidRPr="000E1BA7">
        <w:rPr>
          <w:rFonts w:asciiTheme="minorHAnsi" w:hAnsiTheme="minorHAnsi"/>
        </w:rPr>
        <w:t xml:space="preserve">Projektu </w:t>
      </w:r>
      <w:r w:rsidRPr="000E1BA7">
        <w:rPr>
          <w:rFonts w:asciiTheme="minorHAnsi" w:hAnsiTheme="minorHAnsi"/>
        </w:rPr>
        <w:t xml:space="preserve">określonych we </w:t>
      </w:r>
      <w:r w:rsidR="00412674">
        <w:rPr>
          <w:rFonts w:asciiTheme="minorHAnsi" w:hAnsiTheme="minorHAnsi"/>
        </w:rPr>
        <w:t>W</w:t>
      </w:r>
      <w:r w:rsidRPr="000E1BA7">
        <w:rPr>
          <w:rFonts w:asciiTheme="minorHAnsi" w:hAnsiTheme="minorHAnsi"/>
        </w:rPr>
        <w:t>niosku, chyba że Beneficjent wykaże</w:t>
      </w:r>
      <w:r w:rsidRPr="004603C9">
        <w:rPr>
          <w:rFonts w:asciiTheme="minorHAnsi" w:hAnsiTheme="minorHAnsi"/>
        </w:rPr>
        <w:t xml:space="preserve"> konieczność przeznaczenia oszczędności na pokrycie wydatków poniesionych w wyższej wysokości niż zaplanowana w wyniku znaczącego wzrostu cen. Instytucja </w:t>
      </w:r>
      <w:r w:rsidR="00FB6838" w:rsidRPr="004603C9">
        <w:rPr>
          <w:rFonts w:asciiTheme="minorHAnsi" w:hAnsiTheme="minorHAnsi"/>
        </w:rPr>
        <w:t xml:space="preserve">Pośrednicząca </w:t>
      </w:r>
      <w:r w:rsidRPr="00E54359">
        <w:rPr>
          <w:rFonts w:asciiTheme="minorHAnsi" w:hAnsiTheme="minorHAnsi"/>
        </w:rPr>
        <w:t xml:space="preserve">może również wyrazić zgodę na wykorzystanie oszczędności w przypadku, gdy Beneficjent wykaże nowe rezultaty w projekcie, które mają wpływ </w:t>
      </w:r>
      <w:r w:rsidRPr="004603C9">
        <w:rPr>
          <w:rFonts w:asciiTheme="minorHAnsi" w:hAnsiTheme="minorHAnsi"/>
          <w:spacing w:val="-4"/>
        </w:rPr>
        <w:t xml:space="preserve">na wskaźniki Programu. W przypadku braku zgody Instytucji </w:t>
      </w:r>
      <w:r w:rsidRPr="004603C9">
        <w:rPr>
          <w:rFonts w:asciiTheme="minorHAnsi" w:hAnsiTheme="minorHAnsi" w:cs="Calibri"/>
          <w:spacing w:val="-4"/>
        </w:rPr>
        <w:t>Pośredniczącej</w:t>
      </w:r>
      <w:r w:rsidRPr="004603C9">
        <w:rPr>
          <w:rFonts w:asciiTheme="minorHAnsi" w:hAnsiTheme="minorHAnsi"/>
          <w:spacing w:val="-4"/>
        </w:rPr>
        <w:t xml:space="preserve"> oszczędności pomniejszają</w:t>
      </w:r>
      <w:r w:rsidRPr="004603C9">
        <w:rPr>
          <w:rFonts w:asciiTheme="minorHAnsi" w:hAnsiTheme="minorHAnsi"/>
        </w:rPr>
        <w:t xml:space="preserve"> wartość projektu, co wymaga </w:t>
      </w:r>
      <w:r w:rsidRPr="004603C9">
        <w:rPr>
          <w:rFonts w:asciiTheme="minorHAnsi" w:hAnsiTheme="minorHAnsi" w:cs="Calibri"/>
        </w:rPr>
        <w:t>zmiany</w:t>
      </w:r>
      <w:r w:rsidRPr="004603C9">
        <w:rPr>
          <w:rFonts w:asciiTheme="minorHAnsi" w:hAnsiTheme="minorHAnsi"/>
        </w:rPr>
        <w:t xml:space="preserve"> niniejszej </w:t>
      </w:r>
      <w:r w:rsidRPr="004603C9">
        <w:rPr>
          <w:rFonts w:asciiTheme="minorHAnsi" w:hAnsiTheme="minorHAnsi" w:cs="Calibri"/>
        </w:rPr>
        <w:t>decyzji</w:t>
      </w:r>
      <w:r w:rsidRPr="004603C9">
        <w:rPr>
          <w:rFonts w:asciiTheme="minorHAnsi" w:hAnsiTheme="minorHAnsi"/>
        </w:rPr>
        <w:t>.</w:t>
      </w:r>
    </w:p>
    <w:p w14:paraId="3387E65E" w14:textId="53B8ED89" w:rsidR="00D239F9" w:rsidRPr="00F07D42" w:rsidRDefault="00D239F9" w:rsidP="00FF60F0">
      <w:pPr>
        <w:numPr>
          <w:ilvl w:val="6"/>
          <w:numId w:val="39"/>
        </w:numPr>
        <w:tabs>
          <w:tab w:val="num" w:pos="284"/>
        </w:tabs>
        <w:spacing w:before="60" w:after="60" w:line="240" w:lineRule="auto"/>
        <w:ind w:left="284" w:hanging="284"/>
        <w:jc w:val="both"/>
        <w:rPr>
          <w:rFonts w:asciiTheme="minorHAnsi" w:hAnsiTheme="minorHAnsi"/>
        </w:rPr>
      </w:pPr>
      <w:r w:rsidRPr="004603C9">
        <w:rPr>
          <w:rFonts w:asciiTheme="minorHAnsi" w:hAnsiTheme="minorHAnsi"/>
        </w:rPr>
        <w:t>W razie zmian w prawie krajowym lub unijnym</w:t>
      </w:r>
      <w:r w:rsidR="00726111" w:rsidRPr="000E1BA7">
        <w:t>, w tym:</w:t>
      </w:r>
      <w:r w:rsidRPr="004603C9">
        <w:rPr>
          <w:rFonts w:asciiTheme="minorHAnsi" w:hAnsiTheme="minorHAnsi"/>
        </w:rPr>
        <w:t xml:space="preserve"> wpływających na wysokość wydatków kwalifikowalnych w Projekcie strony mogą wnioskować o renegocjację decyzji, o ile zachodzi podejrzenie nieosiągnięcia założonych we </w:t>
      </w:r>
      <w:r w:rsidR="00412674">
        <w:rPr>
          <w:rFonts w:asciiTheme="minorHAnsi" w:hAnsiTheme="minorHAnsi"/>
        </w:rPr>
        <w:t>W</w:t>
      </w:r>
      <w:r w:rsidRPr="00F07D42">
        <w:rPr>
          <w:rFonts w:asciiTheme="minorHAnsi" w:hAnsiTheme="minorHAnsi"/>
        </w:rPr>
        <w:t>niosku rezultatów Projektu</w:t>
      </w:r>
      <w:r w:rsidR="00726111" w:rsidRPr="00B1490B">
        <w:t xml:space="preserve"> </w:t>
      </w:r>
      <w:r w:rsidR="00726111" w:rsidRPr="00F07D42">
        <w:t xml:space="preserve">lub nieutrzymania trwałości </w:t>
      </w:r>
      <w:r w:rsidR="009D15F3" w:rsidRPr="00F07D42">
        <w:t>Projektu</w:t>
      </w:r>
      <w:r w:rsidRPr="00F07D42">
        <w:rPr>
          <w:rFonts w:asciiTheme="minorHAnsi" w:hAnsiTheme="minorHAnsi"/>
        </w:rPr>
        <w:t>.</w:t>
      </w:r>
    </w:p>
    <w:p w14:paraId="416D922F" w14:textId="634B23BB" w:rsidR="00F5413C" w:rsidRPr="001813D6" w:rsidRDefault="00F5413C" w:rsidP="00FF60F0">
      <w:pPr>
        <w:numPr>
          <w:ilvl w:val="6"/>
          <w:numId w:val="39"/>
        </w:numPr>
        <w:tabs>
          <w:tab w:val="num" w:pos="284"/>
        </w:tabs>
        <w:spacing w:before="60" w:after="60" w:line="240" w:lineRule="auto"/>
        <w:ind w:left="284" w:hanging="284"/>
        <w:jc w:val="both"/>
        <w:rPr>
          <w:rFonts w:asciiTheme="minorHAnsi" w:hAnsiTheme="minorHAnsi"/>
        </w:rPr>
      </w:pPr>
      <w:r w:rsidRPr="00F07D42">
        <w:t>Projekt opisany we wniosku o dofinansowanie może ulegać zmianie</w:t>
      </w:r>
      <w:r w:rsidR="00E3629B" w:rsidRPr="00F07D42">
        <w:t xml:space="preserve"> pod warunkiem, że zmiany te nie wpływają na spełnienie kryteriów wyboru projektu w sposób, który skutkowałby negatywną oceną projektu. Zmiana partnera w projekcie może nastąpić jedynie w przypadkach uzasadnionych koniecznością zapewnienia prawidłowej i terminowej realizacji projektu, za zgodą Instytucji Pośredniczącej.</w:t>
      </w:r>
    </w:p>
    <w:p w14:paraId="1AC08FF7" w14:textId="29419512" w:rsidR="001813D6" w:rsidRPr="001813D6" w:rsidRDefault="00D239F9" w:rsidP="00FF60F0">
      <w:pPr>
        <w:numPr>
          <w:ilvl w:val="6"/>
          <w:numId w:val="39"/>
        </w:numPr>
        <w:tabs>
          <w:tab w:val="num" w:pos="284"/>
        </w:tabs>
        <w:spacing w:before="60" w:after="60" w:line="240" w:lineRule="auto"/>
        <w:ind w:left="284" w:hanging="284"/>
        <w:jc w:val="both"/>
      </w:pPr>
      <w:r w:rsidRPr="001813D6">
        <w:t xml:space="preserve">W przypadku, gdy dokonane przez Beneficjenta przesunięcia, o których mowa w ust. 2 powodują </w:t>
      </w:r>
      <w:r w:rsidR="00150AE8">
        <w:t>zmiany w klasyfikacji budżetowej środków zaplanowanych</w:t>
      </w:r>
      <w:r w:rsidRPr="001813D6">
        <w:t xml:space="preserve"> w budżecie </w:t>
      </w:r>
      <w:r w:rsidR="009D15F3" w:rsidRPr="001813D6">
        <w:t>Projektu</w:t>
      </w:r>
      <w:r w:rsidRPr="001813D6">
        <w:t xml:space="preserve">, Beneficjent zobligowany jest do zgłoszenia tego faktu Instytucji Pośredniczącej </w:t>
      </w:r>
      <w:r w:rsidR="00150AE8">
        <w:t>pisemnie, w szczególności poprzez system SL2014</w:t>
      </w:r>
      <w:r w:rsidRPr="001813D6">
        <w:t>.</w:t>
      </w:r>
    </w:p>
    <w:p w14:paraId="54490DDF" w14:textId="77777777" w:rsidR="001813D6" w:rsidRDefault="00D239F9" w:rsidP="00FF60F0">
      <w:pPr>
        <w:numPr>
          <w:ilvl w:val="6"/>
          <w:numId w:val="39"/>
        </w:numPr>
        <w:tabs>
          <w:tab w:val="num" w:pos="284"/>
        </w:tabs>
        <w:spacing w:before="60" w:after="60" w:line="240" w:lineRule="auto"/>
        <w:ind w:left="284" w:hanging="284"/>
        <w:jc w:val="both"/>
        <w:rPr>
          <w:rFonts w:asciiTheme="minorHAnsi" w:hAnsiTheme="minorHAnsi"/>
        </w:rPr>
      </w:pPr>
      <w:r w:rsidRPr="001813D6">
        <w:rPr>
          <w:rFonts w:asciiTheme="minorHAnsi" w:hAnsiTheme="minorHAnsi"/>
        </w:rPr>
        <w:lastRenderedPageBreak/>
        <w:t xml:space="preserve">Zatwierdzone przez Instytucję </w:t>
      </w:r>
      <w:r w:rsidRPr="001813D6">
        <w:rPr>
          <w:rFonts w:asciiTheme="minorHAnsi" w:hAnsiTheme="minorHAnsi" w:cs="Calibri"/>
        </w:rPr>
        <w:t>Pośredniczącą</w:t>
      </w:r>
      <w:r w:rsidRPr="001813D6">
        <w:rPr>
          <w:rFonts w:asciiTheme="minorHAnsi" w:hAnsiTheme="minorHAnsi"/>
        </w:rPr>
        <w:t xml:space="preserve"> zmiany niewymagające zmiany zapisów </w:t>
      </w:r>
      <w:r w:rsidRPr="001813D6">
        <w:rPr>
          <w:rFonts w:asciiTheme="minorHAnsi" w:hAnsiTheme="minorHAnsi" w:cs="Calibri"/>
        </w:rPr>
        <w:t>decyzji</w:t>
      </w:r>
      <w:r w:rsidRPr="001813D6">
        <w:rPr>
          <w:rFonts w:asciiTheme="minorHAnsi" w:hAnsiTheme="minorHAnsi"/>
        </w:rPr>
        <w:t xml:space="preserve"> obowiązują od daty przekazania informacji</w:t>
      </w:r>
      <w:r w:rsidRPr="005415C4">
        <w:rPr>
          <w:rFonts w:asciiTheme="minorHAnsi" w:hAnsiTheme="minorHAnsi"/>
          <w:vertAlign w:val="superscript"/>
        </w:rPr>
        <w:footnoteReference w:id="113"/>
      </w:r>
      <w:r w:rsidRPr="001813D6">
        <w:rPr>
          <w:rFonts w:asciiTheme="minorHAnsi" w:hAnsiTheme="minorHAnsi"/>
        </w:rPr>
        <w:t xml:space="preserve"> Beneficjentowi pod warunkiem ich wprowadzenia do wniosku o dofinansowanie Projektu</w:t>
      </w:r>
      <w:r w:rsidRPr="005415C4">
        <w:rPr>
          <w:rFonts w:asciiTheme="minorHAnsi" w:hAnsiTheme="minorHAnsi"/>
          <w:vertAlign w:val="superscript"/>
        </w:rPr>
        <w:footnoteReference w:id="114"/>
      </w:r>
      <w:r w:rsidRPr="001813D6">
        <w:rPr>
          <w:rFonts w:asciiTheme="minorHAnsi" w:hAnsiTheme="minorHAnsi"/>
        </w:rPr>
        <w:t xml:space="preserve">, natomiast zatwierdzone zmiany wymagające zmiany zapisów </w:t>
      </w:r>
      <w:r w:rsidRPr="001813D6">
        <w:rPr>
          <w:rFonts w:asciiTheme="minorHAnsi" w:hAnsiTheme="minorHAnsi" w:cs="Calibri"/>
        </w:rPr>
        <w:t>decyzji obowiązują od momentu podjęcia zmienionej decyzji</w:t>
      </w:r>
      <w:r w:rsidRPr="00D239F9">
        <w:rPr>
          <w:rFonts w:asciiTheme="minorHAnsi" w:hAnsiTheme="minorHAnsi" w:cs="Calibri"/>
          <w:vertAlign w:val="superscript"/>
        </w:rPr>
        <w:footnoteReference w:id="115"/>
      </w:r>
      <w:r w:rsidRPr="001813D6">
        <w:rPr>
          <w:rFonts w:asciiTheme="minorHAnsi" w:hAnsiTheme="minorHAnsi" w:cs="Calibri"/>
        </w:rPr>
        <w:t xml:space="preserve">. </w:t>
      </w:r>
    </w:p>
    <w:p w14:paraId="227CA75A" w14:textId="6B9413DD" w:rsidR="001813D6" w:rsidRPr="001813D6" w:rsidRDefault="001813D6" w:rsidP="00FF60F0">
      <w:pPr>
        <w:numPr>
          <w:ilvl w:val="6"/>
          <w:numId w:val="39"/>
        </w:numPr>
        <w:tabs>
          <w:tab w:val="num" w:pos="284"/>
        </w:tabs>
        <w:spacing w:before="60" w:after="60" w:line="240" w:lineRule="auto"/>
        <w:ind w:left="284" w:hanging="284"/>
        <w:jc w:val="both"/>
        <w:rPr>
          <w:rFonts w:asciiTheme="minorHAnsi" w:hAnsiTheme="minorHAnsi"/>
        </w:rPr>
      </w:pPr>
      <w:r w:rsidRPr="00510DBA">
        <w:t xml:space="preserve">W przypadku zmian w prawie ogólnie obowiązującym w kraju i/lub innych zmian niezależnych od Beneficjenta, a wpływających na zasady jego funkcjonowania, prawa i obowiązki wynikające z </w:t>
      </w:r>
      <w:r w:rsidR="00FC058A">
        <w:t>decyzji</w:t>
      </w:r>
      <w:r w:rsidRPr="00510DBA">
        <w:t>, w tym: obowiązki dotyczące zapewnienia trwałości projektu</w:t>
      </w:r>
      <w:r w:rsidRPr="001813D6">
        <w:rPr>
          <w:u w:val="single"/>
        </w:rPr>
        <w:t xml:space="preserve"> pod rygorem zwrotu środków</w:t>
      </w:r>
      <w:r w:rsidRPr="00510DBA">
        <w:t xml:space="preserve">, mogą zostać przeniesione na inną jednostkę/inny podmiot za zgodą Instytucji </w:t>
      </w:r>
      <w:r>
        <w:t>Pośredniczącej.</w:t>
      </w:r>
    </w:p>
    <w:p w14:paraId="497BE079" w14:textId="1F9D8825" w:rsidR="00D239F9" w:rsidRPr="005415C4" w:rsidRDefault="00D239F9" w:rsidP="005415C4">
      <w:pPr>
        <w:spacing w:before="360" w:after="120" w:line="240" w:lineRule="auto"/>
        <w:jc w:val="center"/>
        <w:rPr>
          <w:rFonts w:asciiTheme="minorHAnsi" w:hAnsiTheme="minorHAnsi"/>
          <w:b/>
        </w:rPr>
      </w:pPr>
      <w:r w:rsidRPr="005415C4">
        <w:rPr>
          <w:rFonts w:asciiTheme="minorHAnsi" w:hAnsiTheme="minorHAnsi"/>
          <w:b/>
        </w:rPr>
        <w:t>Uchylenie uchwały</w:t>
      </w:r>
    </w:p>
    <w:p w14:paraId="305F4B2A" w14:textId="77777777" w:rsidR="00D239F9" w:rsidRPr="005415C4" w:rsidRDefault="00D239F9" w:rsidP="00D239F9">
      <w:pPr>
        <w:spacing w:after="120" w:line="240" w:lineRule="auto"/>
        <w:jc w:val="center"/>
        <w:rPr>
          <w:rFonts w:asciiTheme="minorHAnsi" w:hAnsiTheme="minorHAnsi"/>
        </w:rPr>
      </w:pPr>
      <w:r w:rsidRPr="005415C4">
        <w:rPr>
          <w:rFonts w:asciiTheme="minorHAnsi" w:hAnsiTheme="minorHAnsi"/>
        </w:rPr>
        <w:t>§ 25.</w:t>
      </w:r>
    </w:p>
    <w:p w14:paraId="52D34F7E" w14:textId="3BB9B833" w:rsidR="00D239F9" w:rsidRPr="005415C4" w:rsidRDefault="00D239F9" w:rsidP="00FF60F0">
      <w:pPr>
        <w:numPr>
          <w:ilvl w:val="0"/>
          <w:numId w:val="40"/>
        </w:numPr>
        <w:tabs>
          <w:tab w:val="num" w:pos="284"/>
        </w:tabs>
        <w:spacing w:before="60" w:after="60" w:line="240" w:lineRule="auto"/>
        <w:ind w:left="284" w:hanging="284"/>
        <w:jc w:val="both"/>
        <w:rPr>
          <w:rFonts w:asciiTheme="minorHAnsi" w:hAnsiTheme="minorHAnsi"/>
        </w:rPr>
      </w:pPr>
      <w:r w:rsidRPr="005415C4">
        <w:rPr>
          <w:rFonts w:asciiTheme="minorHAnsi" w:hAnsiTheme="minorHAnsi"/>
        </w:rPr>
        <w:t>Instytucja Zarządzająca</w:t>
      </w:r>
      <w:r w:rsidRPr="00D239F9">
        <w:rPr>
          <w:rFonts w:asciiTheme="minorHAnsi" w:hAnsiTheme="minorHAnsi"/>
          <w:kern w:val="16"/>
        </w:rPr>
        <w:t>, po uzyskaniu informacji od Instytucji Pośredniczącej o zaistniałych okolicznościach,</w:t>
      </w:r>
      <w:r w:rsidRPr="005415C4">
        <w:rPr>
          <w:rFonts w:asciiTheme="minorHAnsi" w:hAnsiTheme="minorHAnsi"/>
        </w:rPr>
        <w:t xml:space="preserve"> może </w:t>
      </w:r>
      <w:r w:rsidR="0044399B">
        <w:rPr>
          <w:rFonts w:asciiTheme="minorHAnsi" w:hAnsiTheme="minorHAnsi"/>
        </w:rPr>
        <w:t>podjąć uchwałę w sprawie uchylenia uchwały</w:t>
      </w:r>
      <w:r w:rsidRPr="005415C4">
        <w:rPr>
          <w:rFonts w:asciiTheme="minorHAnsi" w:hAnsiTheme="minorHAnsi"/>
        </w:rPr>
        <w:t>, w przypadku gdy:</w:t>
      </w:r>
    </w:p>
    <w:p w14:paraId="0F9D6852" w14:textId="40D4FAA1" w:rsidR="00D239F9" w:rsidRPr="00A527B6" w:rsidRDefault="00D239F9" w:rsidP="00FF60F0">
      <w:pPr>
        <w:pStyle w:val="Akapitzlist"/>
        <w:numPr>
          <w:ilvl w:val="0"/>
          <w:numId w:val="60"/>
        </w:numPr>
        <w:spacing w:before="60" w:after="60"/>
        <w:ind w:left="567" w:hanging="283"/>
        <w:contextualSpacing/>
        <w:jc w:val="both"/>
        <w:rPr>
          <w:rFonts w:asciiTheme="minorHAnsi" w:hAnsiTheme="minorHAnsi"/>
          <w:sz w:val="22"/>
          <w:szCs w:val="22"/>
        </w:rPr>
      </w:pPr>
      <w:r w:rsidRPr="00A527B6">
        <w:rPr>
          <w:rFonts w:asciiTheme="minorHAnsi" w:hAnsiTheme="minorHAnsi"/>
          <w:spacing w:val="-6"/>
          <w:sz w:val="22"/>
          <w:szCs w:val="22"/>
        </w:rPr>
        <w:t xml:space="preserve">Beneficjent </w:t>
      </w:r>
      <w:r w:rsidRPr="00EC7DF6">
        <w:rPr>
          <w:rFonts w:asciiTheme="minorHAnsi" w:hAnsiTheme="minorHAnsi"/>
          <w:i/>
          <w:strike/>
          <w:spacing w:val="-6"/>
          <w:sz w:val="22"/>
          <w:szCs w:val="22"/>
        </w:rPr>
        <w:t>lub Partnerzy</w:t>
      </w:r>
      <w:r w:rsidRPr="00A527B6">
        <w:rPr>
          <w:rFonts w:asciiTheme="minorHAnsi" w:hAnsiTheme="minorHAnsi"/>
          <w:i/>
          <w:spacing w:val="-6"/>
          <w:sz w:val="22"/>
          <w:szCs w:val="22"/>
        </w:rPr>
        <w:t xml:space="preserve"> dopuścił/</w:t>
      </w:r>
      <w:r w:rsidRPr="00EC7DF6">
        <w:rPr>
          <w:rFonts w:asciiTheme="minorHAnsi" w:hAnsiTheme="minorHAnsi"/>
          <w:i/>
          <w:strike/>
          <w:spacing w:val="-6"/>
          <w:sz w:val="22"/>
          <w:szCs w:val="22"/>
        </w:rPr>
        <w:t>li</w:t>
      </w:r>
      <w:r w:rsidRPr="00A527B6">
        <w:rPr>
          <w:rFonts w:asciiTheme="minorHAnsi" w:hAnsiTheme="minorHAnsi"/>
          <w:spacing w:val="-6"/>
          <w:sz w:val="22"/>
          <w:szCs w:val="22"/>
          <w:vertAlign w:val="superscript"/>
        </w:rPr>
        <w:footnoteReference w:id="116"/>
      </w:r>
      <w:r w:rsidRPr="00A527B6">
        <w:rPr>
          <w:rFonts w:asciiTheme="minorHAnsi" w:hAnsiTheme="minorHAnsi"/>
          <w:i/>
          <w:spacing w:val="-6"/>
          <w:sz w:val="22"/>
          <w:szCs w:val="22"/>
          <w:vertAlign w:val="superscript"/>
        </w:rPr>
        <w:t xml:space="preserve"> </w:t>
      </w:r>
      <w:r w:rsidRPr="00A527B6">
        <w:rPr>
          <w:rFonts w:asciiTheme="minorHAnsi" w:hAnsiTheme="minorHAnsi"/>
          <w:spacing w:val="-6"/>
          <w:sz w:val="22"/>
          <w:szCs w:val="22"/>
        </w:rPr>
        <w:t>się poważnych nieprawidłowości finansowych, w szczególności</w:t>
      </w:r>
      <w:r w:rsidRPr="00A527B6">
        <w:rPr>
          <w:rFonts w:asciiTheme="minorHAnsi" w:hAnsiTheme="minorHAnsi"/>
          <w:spacing w:val="-4"/>
          <w:sz w:val="22"/>
          <w:szCs w:val="22"/>
        </w:rPr>
        <w:t xml:space="preserve"> </w:t>
      </w:r>
      <w:r w:rsidRPr="00A527B6">
        <w:rPr>
          <w:rFonts w:asciiTheme="minorHAnsi" w:hAnsiTheme="minorHAnsi"/>
          <w:i/>
          <w:sz w:val="22"/>
          <w:szCs w:val="22"/>
        </w:rPr>
        <w:t>wykorzystał/</w:t>
      </w:r>
      <w:r w:rsidRPr="00EC7DF6">
        <w:rPr>
          <w:rFonts w:asciiTheme="minorHAnsi" w:hAnsiTheme="minorHAnsi"/>
          <w:i/>
          <w:strike/>
          <w:sz w:val="22"/>
          <w:szCs w:val="22"/>
        </w:rPr>
        <w:t>li</w:t>
      </w:r>
      <w:r w:rsidRPr="00A527B6">
        <w:rPr>
          <w:rFonts w:asciiTheme="minorHAnsi" w:hAnsiTheme="minorHAnsi"/>
          <w:sz w:val="22"/>
          <w:szCs w:val="22"/>
          <w:vertAlign w:val="superscript"/>
        </w:rPr>
        <w:footnoteReference w:id="117"/>
      </w:r>
      <w:r w:rsidRPr="00A527B6">
        <w:rPr>
          <w:rFonts w:asciiTheme="minorHAnsi" w:hAnsiTheme="minorHAnsi"/>
          <w:sz w:val="22"/>
          <w:szCs w:val="22"/>
        </w:rPr>
        <w:t xml:space="preserve"> przekazane środki na cel inny niż określony w Projekcie lub niezgodnie z </w:t>
      </w:r>
      <w:r w:rsidRPr="00A527B6">
        <w:rPr>
          <w:rFonts w:asciiTheme="minorHAnsi" w:hAnsiTheme="minorHAnsi" w:cs="Calibri"/>
          <w:sz w:val="22"/>
          <w:szCs w:val="22"/>
        </w:rPr>
        <w:t>decyzją</w:t>
      </w:r>
      <w:r w:rsidRPr="00A527B6">
        <w:rPr>
          <w:rFonts w:asciiTheme="minorHAnsi" w:hAnsiTheme="minorHAnsi"/>
          <w:sz w:val="22"/>
          <w:szCs w:val="22"/>
        </w:rPr>
        <w:t>;</w:t>
      </w:r>
    </w:p>
    <w:p w14:paraId="24B7D993" w14:textId="1FEFB2DC" w:rsidR="00D239F9" w:rsidRPr="00A527B6" w:rsidRDefault="00D239F9" w:rsidP="00FF60F0">
      <w:pPr>
        <w:pStyle w:val="Akapitzlist"/>
        <w:numPr>
          <w:ilvl w:val="0"/>
          <w:numId w:val="60"/>
        </w:numPr>
        <w:spacing w:before="60" w:after="60"/>
        <w:ind w:left="567" w:hanging="283"/>
        <w:contextualSpacing/>
        <w:jc w:val="both"/>
        <w:rPr>
          <w:rFonts w:asciiTheme="minorHAnsi" w:hAnsiTheme="minorHAnsi"/>
          <w:sz w:val="22"/>
          <w:szCs w:val="22"/>
        </w:rPr>
      </w:pPr>
      <w:r w:rsidRPr="00A527B6">
        <w:rPr>
          <w:rFonts w:asciiTheme="minorHAnsi" w:hAnsiTheme="minorHAnsi"/>
          <w:sz w:val="22"/>
          <w:szCs w:val="22"/>
        </w:rPr>
        <w:t xml:space="preserve">Beneficjent złożył lub posłużył się fałszywym oświadczeniem lub podrobionymi, przerobionymi, stwierdzającymi nieprawdę lub niepełnymi dokumentami w celu uzyskania dofinansowania </w:t>
      </w:r>
      <w:r w:rsidRPr="00A527B6">
        <w:rPr>
          <w:rFonts w:asciiTheme="minorHAnsi" w:hAnsiTheme="minorHAnsi"/>
          <w:sz w:val="22"/>
          <w:szCs w:val="22"/>
        </w:rPr>
        <w:br/>
        <w:t xml:space="preserve">w ramach niniejszej </w:t>
      </w:r>
      <w:r w:rsidRPr="00A527B6">
        <w:rPr>
          <w:rFonts w:asciiTheme="minorHAnsi" w:hAnsiTheme="minorHAnsi" w:cs="Calibri"/>
          <w:sz w:val="22"/>
          <w:szCs w:val="22"/>
        </w:rPr>
        <w:t>decyzji</w:t>
      </w:r>
      <w:r w:rsidRPr="00A527B6">
        <w:rPr>
          <w:rFonts w:asciiTheme="minorHAnsi" w:hAnsiTheme="minorHAnsi"/>
          <w:sz w:val="22"/>
          <w:szCs w:val="22"/>
        </w:rPr>
        <w:t>, w tym uznania za kwalifikowalne wydatków ponoszonych w ramach Projektu;</w:t>
      </w:r>
    </w:p>
    <w:p w14:paraId="3C229054" w14:textId="17DA8D5A" w:rsidR="00D239F9" w:rsidRPr="00A527B6" w:rsidRDefault="00D239F9" w:rsidP="00FF60F0">
      <w:pPr>
        <w:pStyle w:val="Akapitzlist"/>
        <w:numPr>
          <w:ilvl w:val="0"/>
          <w:numId w:val="60"/>
        </w:numPr>
        <w:spacing w:before="60" w:after="60"/>
        <w:ind w:left="567" w:hanging="283"/>
        <w:contextualSpacing/>
        <w:jc w:val="both"/>
        <w:rPr>
          <w:rFonts w:asciiTheme="minorHAnsi" w:hAnsiTheme="minorHAnsi"/>
          <w:sz w:val="22"/>
          <w:szCs w:val="22"/>
        </w:rPr>
      </w:pPr>
      <w:r w:rsidRPr="00A527B6">
        <w:rPr>
          <w:rFonts w:asciiTheme="minorHAnsi" w:hAnsiTheme="minorHAnsi"/>
          <w:sz w:val="22"/>
          <w:szCs w:val="22"/>
        </w:rPr>
        <w:t>Beneficjent odmówi poddania się kontroli, o której mowa w §</w:t>
      </w:r>
      <w:r w:rsidR="009D3F10">
        <w:rPr>
          <w:rFonts w:asciiTheme="minorHAnsi" w:hAnsiTheme="minorHAnsi"/>
          <w:sz w:val="22"/>
          <w:szCs w:val="22"/>
        </w:rPr>
        <w:t xml:space="preserve"> </w:t>
      </w:r>
      <w:r w:rsidRPr="00A527B6">
        <w:rPr>
          <w:rFonts w:asciiTheme="minorHAnsi" w:hAnsiTheme="minorHAnsi"/>
          <w:sz w:val="22"/>
          <w:szCs w:val="22"/>
        </w:rPr>
        <w:t xml:space="preserve">18 </w:t>
      </w:r>
      <w:r w:rsidRPr="00A527B6">
        <w:rPr>
          <w:rFonts w:asciiTheme="minorHAnsi" w:hAnsiTheme="minorHAnsi" w:cs="Calibri"/>
          <w:sz w:val="22"/>
          <w:szCs w:val="22"/>
        </w:rPr>
        <w:t>decyzji</w:t>
      </w:r>
      <w:r w:rsidRPr="00A527B6">
        <w:rPr>
          <w:rFonts w:asciiTheme="minorHAnsi" w:hAnsiTheme="minorHAnsi"/>
          <w:sz w:val="22"/>
          <w:szCs w:val="22"/>
        </w:rPr>
        <w:t>;</w:t>
      </w:r>
    </w:p>
    <w:p w14:paraId="67255643" w14:textId="5EDC60A1" w:rsidR="00CF4D30" w:rsidRPr="00320BAE" w:rsidRDefault="00D239F9" w:rsidP="00FF60F0">
      <w:pPr>
        <w:pStyle w:val="Akapitzlist"/>
        <w:numPr>
          <w:ilvl w:val="0"/>
          <w:numId w:val="60"/>
        </w:numPr>
        <w:spacing w:before="60" w:after="60"/>
        <w:ind w:left="567" w:hanging="283"/>
        <w:contextualSpacing/>
        <w:jc w:val="both"/>
        <w:rPr>
          <w:rFonts w:asciiTheme="minorHAnsi" w:hAnsiTheme="minorHAnsi"/>
          <w:sz w:val="22"/>
          <w:szCs w:val="22"/>
        </w:rPr>
      </w:pPr>
      <w:r w:rsidRPr="00A527B6">
        <w:rPr>
          <w:rFonts w:asciiTheme="minorHAnsi" w:hAnsiTheme="minorHAnsi"/>
          <w:sz w:val="22"/>
          <w:szCs w:val="22"/>
        </w:rPr>
        <w:t xml:space="preserve">Beneficjent ze swojej winy nie rozpoczął realizacji Projektu w ciągu 3 miesięcy od ustalonej </w:t>
      </w:r>
      <w:r w:rsidRPr="00A527B6">
        <w:rPr>
          <w:rFonts w:asciiTheme="minorHAnsi" w:hAnsiTheme="minorHAnsi"/>
          <w:sz w:val="22"/>
          <w:szCs w:val="22"/>
        </w:rPr>
        <w:br/>
        <w:t>we Wniosku początkowej daty okresu realizacji Projektu</w:t>
      </w:r>
      <w:r w:rsidR="00110CA1" w:rsidRPr="00A527B6">
        <w:rPr>
          <w:rFonts w:asciiTheme="minorHAnsi" w:hAnsiTheme="minorHAnsi"/>
          <w:sz w:val="22"/>
          <w:szCs w:val="22"/>
        </w:rPr>
        <w:t xml:space="preserve"> bądź daty podjęcia uchwały</w:t>
      </w:r>
      <w:r w:rsidR="00110CA1" w:rsidRPr="00A527B6">
        <w:rPr>
          <w:rStyle w:val="Odwoanieprzypisudolnego"/>
          <w:rFonts w:asciiTheme="minorHAnsi" w:hAnsiTheme="minorHAnsi"/>
          <w:sz w:val="22"/>
          <w:szCs w:val="22"/>
        </w:rPr>
        <w:footnoteReference w:id="118"/>
      </w:r>
      <w:r w:rsidRPr="00A527B6">
        <w:rPr>
          <w:rFonts w:asciiTheme="minorHAnsi" w:hAnsiTheme="minorHAnsi" w:cs="Calibri"/>
          <w:sz w:val="22"/>
          <w:szCs w:val="22"/>
        </w:rPr>
        <w:t>;</w:t>
      </w:r>
    </w:p>
    <w:p w14:paraId="64D47E3B" w14:textId="107C7A0C" w:rsidR="00320BAE" w:rsidRDefault="00320BAE" w:rsidP="00FF60F0">
      <w:pPr>
        <w:pStyle w:val="Akapitzlist"/>
        <w:numPr>
          <w:ilvl w:val="0"/>
          <w:numId w:val="60"/>
        </w:numPr>
        <w:spacing w:before="60" w:after="60"/>
        <w:ind w:left="567" w:hanging="283"/>
        <w:contextualSpacing/>
        <w:jc w:val="both"/>
        <w:rPr>
          <w:rFonts w:asciiTheme="minorHAnsi" w:hAnsiTheme="minorHAnsi"/>
          <w:sz w:val="22"/>
          <w:szCs w:val="22"/>
        </w:rPr>
      </w:pPr>
      <w:r w:rsidRPr="00E261D8">
        <w:rPr>
          <w:rFonts w:asciiTheme="minorHAnsi" w:hAnsiTheme="minorHAnsi" w:cs="Calibri"/>
          <w:sz w:val="22"/>
          <w:szCs w:val="22"/>
        </w:rPr>
        <w:t xml:space="preserve">Beneficjent </w:t>
      </w:r>
      <w:r w:rsidRPr="00EC7DF6">
        <w:rPr>
          <w:rFonts w:asciiTheme="minorHAnsi" w:hAnsiTheme="minorHAnsi" w:cs="Calibri"/>
          <w:i/>
          <w:strike/>
          <w:sz w:val="22"/>
          <w:szCs w:val="22"/>
        </w:rPr>
        <w:t>lub Partnerzy</w:t>
      </w:r>
      <w:r w:rsidRPr="00E261D8">
        <w:rPr>
          <w:rFonts w:asciiTheme="minorHAnsi" w:hAnsiTheme="minorHAnsi" w:cs="Calibri"/>
          <w:i/>
          <w:sz w:val="22"/>
          <w:szCs w:val="22"/>
        </w:rPr>
        <w:t xml:space="preserve"> dopuścił/</w:t>
      </w:r>
      <w:r w:rsidRPr="00EC7DF6">
        <w:rPr>
          <w:rFonts w:asciiTheme="minorHAnsi" w:hAnsiTheme="minorHAnsi" w:cs="Calibri"/>
          <w:i/>
          <w:strike/>
          <w:sz w:val="22"/>
          <w:szCs w:val="22"/>
        </w:rPr>
        <w:t>li</w:t>
      </w:r>
      <w:r w:rsidRPr="00E261D8">
        <w:rPr>
          <w:rFonts w:asciiTheme="minorHAnsi" w:hAnsiTheme="minorHAnsi" w:cs="Calibri"/>
          <w:i/>
          <w:sz w:val="22"/>
          <w:szCs w:val="22"/>
          <w:vertAlign w:val="superscript"/>
        </w:rPr>
        <w:footnoteReference w:id="119"/>
      </w:r>
      <w:r w:rsidRPr="00E261D8">
        <w:rPr>
          <w:rFonts w:asciiTheme="minorHAnsi" w:hAnsiTheme="minorHAnsi" w:cs="Calibri"/>
          <w:i/>
          <w:sz w:val="22"/>
          <w:szCs w:val="22"/>
        </w:rPr>
        <w:t xml:space="preserve"> </w:t>
      </w:r>
      <w:r w:rsidRPr="00E261D8">
        <w:rPr>
          <w:rFonts w:asciiTheme="minorHAnsi" w:hAnsiTheme="minorHAnsi" w:cs="Calibri"/>
          <w:sz w:val="22"/>
          <w:szCs w:val="22"/>
        </w:rPr>
        <w:t xml:space="preserve">się poważnych </w:t>
      </w:r>
      <w:r w:rsidRPr="00E261D8">
        <w:rPr>
          <w:rFonts w:asciiTheme="minorHAnsi" w:hAnsiTheme="minorHAnsi"/>
          <w:sz w:val="22"/>
          <w:szCs w:val="22"/>
        </w:rPr>
        <w:t xml:space="preserve">nieprawidłowości na etapie aplikowania o środki unijne, co zostało stwierdzone po </w:t>
      </w:r>
      <w:r>
        <w:rPr>
          <w:rFonts w:asciiTheme="minorHAnsi" w:hAnsiTheme="minorHAnsi"/>
          <w:sz w:val="22"/>
          <w:szCs w:val="22"/>
        </w:rPr>
        <w:t>wydaniu</w:t>
      </w:r>
      <w:r w:rsidRPr="00E261D8">
        <w:rPr>
          <w:rFonts w:asciiTheme="minorHAnsi" w:hAnsiTheme="minorHAnsi"/>
          <w:sz w:val="22"/>
          <w:szCs w:val="22"/>
        </w:rPr>
        <w:t xml:space="preserve"> niniejszej </w:t>
      </w:r>
      <w:r>
        <w:rPr>
          <w:rFonts w:asciiTheme="minorHAnsi" w:hAnsiTheme="minorHAnsi"/>
          <w:sz w:val="22"/>
          <w:szCs w:val="22"/>
        </w:rPr>
        <w:t>decyzji.</w:t>
      </w:r>
    </w:p>
    <w:p w14:paraId="3C535AF0" w14:textId="2EEF69D3" w:rsidR="00320BAE" w:rsidRDefault="00320BAE" w:rsidP="00FF60F0">
      <w:pPr>
        <w:pStyle w:val="Akapitzlist"/>
        <w:numPr>
          <w:ilvl w:val="0"/>
          <w:numId w:val="60"/>
        </w:numPr>
        <w:spacing w:before="60" w:after="60"/>
        <w:ind w:left="567" w:hanging="283"/>
        <w:contextualSpacing/>
        <w:jc w:val="both"/>
        <w:rPr>
          <w:rFonts w:asciiTheme="minorHAnsi" w:hAnsiTheme="minorHAnsi"/>
          <w:sz w:val="22"/>
          <w:szCs w:val="22"/>
        </w:rPr>
      </w:pPr>
      <w:r w:rsidRPr="00E261D8">
        <w:rPr>
          <w:rFonts w:asciiTheme="minorHAnsi" w:hAnsiTheme="minorHAnsi" w:cs="Calibri"/>
          <w:sz w:val="22"/>
          <w:szCs w:val="22"/>
        </w:rPr>
        <w:t xml:space="preserve">Beneficjent złożył lub posłużył się fałszywym oświadczeniem lub podrobionymi, przerobionymi, stwierdzającymi nieprawdę lub niepełnymi dokumentami w celu uzyskania dofinansowania, w tym uznania za kwalifikowalne wydatków ponoszonych w ramach Projektu, </w:t>
      </w:r>
      <w:r w:rsidRPr="00E261D8">
        <w:rPr>
          <w:rFonts w:asciiTheme="minorHAnsi" w:hAnsiTheme="minorHAnsi"/>
          <w:sz w:val="22"/>
          <w:szCs w:val="22"/>
        </w:rPr>
        <w:t xml:space="preserve">na etapie aplikowania o środki unijne, co zostało stwierdzone po </w:t>
      </w:r>
      <w:r>
        <w:rPr>
          <w:rFonts w:asciiTheme="minorHAnsi" w:hAnsiTheme="minorHAnsi"/>
          <w:sz w:val="22"/>
          <w:szCs w:val="22"/>
        </w:rPr>
        <w:t>wydaniu</w:t>
      </w:r>
      <w:r w:rsidRPr="00E261D8">
        <w:rPr>
          <w:rFonts w:asciiTheme="minorHAnsi" w:hAnsiTheme="minorHAnsi"/>
          <w:sz w:val="22"/>
          <w:szCs w:val="22"/>
        </w:rPr>
        <w:t xml:space="preserve"> niniejszej </w:t>
      </w:r>
      <w:r>
        <w:rPr>
          <w:rFonts w:asciiTheme="minorHAnsi" w:hAnsiTheme="minorHAnsi"/>
          <w:sz w:val="22"/>
          <w:szCs w:val="22"/>
        </w:rPr>
        <w:t>decyzji</w:t>
      </w:r>
      <w:r w:rsidRPr="00E261D8">
        <w:rPr>
          <w:rFonts w:asciiTheme="minorHAnsi" w:hAnsiTheme="minorHAnsi"/>
          <w:sz w:val="22"/>
          <w:szCs w:val="22"/>
        </w:rPr>
        <w:t>.</w:t>
      </w:r>
    </w:p>
    <w:p w14:paraId="53E1AB99" w14:textId="47FCA7CA" w:rsidR="00401C55" w:rsidRPr="00A527B6" w:rsidRDefault="00401C55" w:rsidP="00FF60F0">
      <w:pPr>
        <w:pStyle w:val="Akapitzlist"/>
        <w:numPr>
          <w:ilvl w:val="0"/>
          <w:numId w:val="60"/>
        </w:numPr>
        <w:spacing w:before="60" w:after="60"/>
        <w:ind w:left="567" w:hanging="283"/>
        <w:contextualSpacing/>
        <w:jc w:val="both"/>
        <w:rPr>
          <w:rFonts w:asciiTheme="minorHAnsi" w:hAnsiTheme="minorHAnsi"/>
          <w:sz w:val="22"/>
          <w:szCs w:val="22"/>
        </w:rPr>
      </w:pPr>
      <w:r w:rsidRPr="00414797">
        <w:rPr>
          <w:rFonts w:asciiTheme="minorHAnsi" w:hAnsiTheme="minorHAnsi"/>
          <w:sz w:val="22"/>
          <w:szCs w:val="22"/>
        </w:rPr>
        <w:t xml:space="preserve">przetwarza dane osobowe w sposób niezgodny z </w:t>
      </w:r>
      <w:r>
        <w:rPr>
          <w:rFonts w:asciiTheme="minorHAnsi" w:hAnsiTheme="minorHAnsi"/>
          <w:sz w:val="22"/>
          <w:szCs w:val="22"/>
        </w:rPr>
        <w:t>decyzją</w:t>
      </w:r>
      <w:r w:rsidRPr="00414797">
        <w:rPr>
          <w:rFonts w:asciiTheme="minorHAnsi" w:hAnsiTheme="minorHAnsi"/>
          <w:sz w:val="22"/>
          <w:szCs w:val="22"/>
        </w:rPr>
        <w:t xml:space="preserve"> lub pomimo zobowiązania go do usunięcia uchybień stwierdzonych podczas kontroli, nie usunie ich w wyznaczonym terminie oraz nie zastosuje zaleceń dotyczących poprawy jakości zabezpieczenia danych osobowych przetwarzanych</w:t>
      </w:r>
      <w:r>
        <w:rPr>
          <w:rFonts w:asciiTheme="minorHAnsi" w:hAnsiTheme="minorHAnsi"/>
          <w:sz w:val="22"/>
          <w:szCs w:val="22"/>
        </w:rPr>
        <w:t xml:space="preserve"> na podstawie u</w:t>
      </w:r>
      <w:r w:rsidRPr="00414797">
        <w:rPr>
          <w:rFonts w:asciiTheme="minorHAnsi" w:hAnsiTheme="minorHAnsi"/>
          <w:sz w:val="22"/>
          <w:szCs w:val="22"/>
        </w:rPr>
        <w:t>mowy oraz sposobu ich przetwarzania</w:t>
      </w:r>
      <w:r>
        <w:rPr>
          <w:rFonts w:asciiTheme="minorHAnsi" w:hAnsiTheme="minorHAnsi"/>
          <w:sz w:val="22"/>
          <w:szCs w:val="22"/>
        </w:rPr>
        <w:t>.</w:t>
      </w:r>
    </w:p>
    <w:p w14:paraId="397EB436" w14:textId="46F8D43C" w:rsidR="00D239F9" w:rsidRPr="00A527B6" w:rsidRDefault="00D239F9" w:rsidP="00FF60F0">
      <w:pPr>
        <w:pStyle w:val="Akapitzlist"/>
        <w:numPr>
          <w:ilvl w:val="0"/>
          <w:numId w:val="60"/>
        </w:numPr>
        <w:spacing w:before="60" w:after="60"/>
        <w:ind w:left="567" w:hanging="283"/>
        <w:contextualSpacing/>
        <w:jc w:val="both"/>
        <w:rPr>
          <w:rFonts w:asciiTheme="minorHAnsi" w:hAnsiTheme="minorHAnsi"/>
          <w:sz w:val="22"/>
          <w:szCs w:val="22"/>
        </w:rPr>
      </w:pPr>
      <w:r w:rsidRPr="00A527B6">
        <w:rPr>
          <w:rFonts w:asciiTheme="minorHAnsi" w:hAnsiTheme="minorHAnsi"/>
          <w:sz w:val="22"/>
          <w:szCs w:val="22"/>
        </w:rPr>
        <w:t xml:space="preserve">w zakresie postępu rzeczowego Projektu Instytucja </w:t>
      </w:r>
      <w:r w:rsidRPr="00A527B6">
        <w:rPr>
          <w:rFonts w:asciiTheme="minorHAnsi" w:hAnsiTheme="minorHAnsi" w:cs="Calibri"/>
          <w:sz w:val="22"/>
          <w:szCs w:val="22"/>
        </w:rPr>
        <w:t>Pośrednicząca</w:t>
      </w:r>
      <w:r w:rsidRPr="00A527B6">
        <w:rPr>
          <w:rFonts w:asciiTheme="minorHAnsi" w:hAnsiTheme="minorHAnsi"/>
          <w:sz w:val="22"/>
          <w:szCs w:val="22"/>
        </w:rPr>
        <w:t xml:space="preserve"> stwierdzi, że zadania nie</w:t>
      </w:r>
      <w:r w:rsidRPr="00A527B6">
        <w:rPr>
          <w:rFonts w:asciiTheme="minorHAnsi" w:hAnsiTheme="minorHAnsi" w:cs="Calibri"/>
          <w:sz w:val="22"/>
          <w:szCs w:val="22"/>
        </w:rPr>
        <w:t xml:space="preserve"> </w:t>
      </w:r>
      <w:r w:rsidRPr="00A527B6">
        <w:rPr>
          <w:rFonts w:asciiTheme="minorHAnsi" w:hAnsiTheme="minorHAnsi"/>
          <w:sz w:val="22"/>
          <w:szCs w:val="22"/>
        </w:rPr>
        <w:t>są</w:t>
      </w:r>
      <w:r w:rsidRPr="00A527B6">
        <w:rPr>
          <w:rFonts w:asciiTheme="minorHAnsi" w:hAnsiTheme="minorHAnsi" w:cs="Calibri"/>
          <w:sz w:val="22"/>
          <w:szCs w:val="22"/>
        </w:rPr>
        <w:t xml:space="preserve"> </w:t>
      </w:r>
      <w:r w:rsidRPr="00A527B6">
        <w:rPr>
          <w:rFonts w:asciiTheme="minorHAnsi" w:hAnsiTheme="minorHAnsi"/>
          <w:sz w:val="22"/>
          <w:szCs w:val="22"/>
        </w:rPr>
        <w:t xml:space="preserve">realizowane lub ich realizacja w znacznym stopniu odbiega od </w:t>
      </w:r>
      <w:r w:rsidRPr="00A527B6">
        <w:rPr>
          <w:rFonts w:asciiTheme="minorHAnsi" w:hAnsiTheme="minorHAnsi" w:cs="Calibri"/>
          <w:sz w:val="22"/>
          <w:szCs w:val="22"/>
        </w:rPr>
        <w:t>decyzji</w:t>
      </w:r>
      <w:r w:rsidRPr="00A527B6">
        <w:rPr>
          <w:rFonts w:asciiTheme="minorHAnsi" w:hAnsiTheme="minorHAnsi"/>
          <w:sz w:val="22"/>
          <w:szCs w:val="22"/>
        </w:rPr>
        <w:t>, w szczególności harmonogramu określonego we Wniosku;</w:t>
      </w:r>
    </w:p>
    <w:p w14:paraId="4CD4589A" w14:textId="52F2D125" w:rsidR="00D239F9" w:rsidRPr="00A527B6" w:rsidRDefault="00D239F9" w:rsidP="00FF60F0">
      <w:pPr>
        <w:pStyle w:val="Akapitzlist"/>
        <w:numPr>
          <w:ilvl w:val="0"/>
          <w:numId w:val="60"/>
        </w:numPr>
        <w:spacing w:before="60" w:after="60"/>
        <w:ind w:left="567" w:hanging="283"/>
        <w:contextualSpacing/>
        <w:jc w:val="both"/>
        <w:rPr>
          <w:rFonts w:asciiTheme="minorHAnsi" w:hAnsiTheme="minorHAnsi"/>
          <w:sz w:val="22"/>
          <w:szCs w:val="22"/>
        </w:rPr>
      </w:pPr>
      <w:r w:rsidRPr="00A527B6">
        <w:rPr>
          <w:rFonts w:asciiTheme="minorHAnsi" w:hAnsiTheme="minorHAnsi"/>
          <w:sz w:val="22"/>
          <w:szCs w:val="22"/>
        </w:rPr>
        <w:t>Beneficjent w ustalonym przez Instytucję Pośredniczącą terminie nie doprowadzi do usunięcia stwierdzonych nieprawidłowości;</w:t>
      </w:r>
    </w:p>
    <w:p w14:paraId="0957F5BF" w14:textId="5939ED73" w:rsidR="00D239F9" w:rsidRPr="00A527B6" w:rsidRDefault="00D239F9" w:rsidP="00FF60F0">
      <w:pPr>
        <w:pStyle w:val="Akapitzlist"/>
        <w:numPr>
          <w:ilvl w:val="0"/>
          <w:numId w:val="60"/>
        </w:numPr>
        <w:spacing w:before="60" w:after="60"/>
        <w:ind w:left="567" w:hanging="283"/>
        <w:contextualSpacing/>
        <w:jc w:val="both"/>
        <w:rPr>
          <w:rFonts w:asciiTheme="minorHAnsi" w:hAnsiTheme="minorHAnsi"/>
          <w:sz w:val="22"/>
          <w:szCs w:val="22"/>
        </w:rPr>
      </w:pPr>
      <w:r w:rsidRPr="00A527B6">
        <w:rPr>
          <w:rFonts w:asciiTheme="minorHAnsi" w:hAnsiTheme="minorHAnsi"/>
          <w:sz w:val="22"/>
          <w:szCs w:val="22"/>
        </w:rPr>
        <w:t>Beneficjent nie przedkłada zgodnie z decyzją wniosków o płatność</w:t>
      </w:r>
      <w:r w:rsidR="00605686">
        <w:rPr>
          <w:rFonts w:asciiTheme="minorHAnsi" w:hAnsiTheme="minorHAnsi"/>
          <w:sz w:val="22"/>
          <w:szCs w:val="22"/>
        </w:rPr>
        <w:t xml:space="preserve">, </w:t>
      </w:r>
      <w:r w:rsidR="00605686" w:rsidRPr="009F2C9D">
        <w:rPr>
          <w:rFonts w:asciiTheme="minorHAnsi" w:hAnsiTheme="minorHAnsi"/>
          <w:sz w:val="22"/>
          <w:szCs w:val="22"/>
        </w:rPr>
        <w:t>dokumentów o których mowa w § 12 ust. 5</w:t>
      </w:r>
      <w:r w:rsidRPr="00A527B6">
        <w:rPr>
          <w:rFonts w:asciiTheme="minorHAnsi" w:hAnsiTheme="minorHAnsi"/>
          <w:sz w:val="22"/>
          <w:szCs w:val="22"/>
        </w:rPr>
        <w:t>;</w:t>
      </w:r>
    </w:p>
    <w:p w14:paraId="0E7B6626" w14:textId="333BD271" w:rsidR="00D239F9" w:rsidRPr="00A527B6" w:rsidRDefault="00D239F9" w:rsidP="00FF60F0">
      <w:pPr>
        <w:pStyle w:val="Akapitzlist"/>
        <w:numPr>
          <w:ilvl w:val="0"/>
          <w:numId w:val="60"/>
        </w:numPr>
        <w:spacing w:before="60" w:after="60"/>
        <w:ind w:left="567" w:hanging="283"/>
        <w:contextualSpacing/>
        <w:jc w:val="both"/>
        <w:rPr>
          <w:rFonts w:asciiTheme="minorHAnsi" w:hAnsiTheme="minorHAnsi"/>
          <w:sz w:val="22"/>
          <w:szCs w:val="22"/>
        </w:rPr>
      </w:pPr>
      <w:r w:rsidRPr="00A527B6">
        <w:rPr>
          <w:rFonts w:asciiTheme="minorHAnsi" w:hAnsiTheme="minorHAnsi"/>
          <w:sz w:val="22"/>
          <w:szCs w:val="22"/>
        </w:rPr>
        <w:t>Beneficjent nie przekazuje dokumentacji o której mowa w § 20 ust. 1</w:t>
      </w:r>
      <w:r w:rsidR="00DA1418" w:rsidRPr="00A527B6">
        <w:rPr>
          <w:rFonts w:asciiTheme="minorHAnsi" w:hAnsiTheme="minorHAnsi"/>
          <w:sz w:val="22"/>
          <w:szCs w:val="22"/>
        </w:rPr>
        <w:t>7</w:t>
      </w:r>
      <w:r w:rsidRPr="00A527B6">
        <w:rPr>
          <w:rFonts w:asciiTheme="minorHAnsi" w:hAnsiTheme="minorHAnsi"/>
          <w:sz w:val="22"/>
          <w:szCs w:val="22"/>
        </w:rPr>
        <w:t>;</w:t>
      </w:r>
    </w:p>
    <w:p w14:paraId="2F0A7767" w14:textId="31BB922E" w:rsidR="00D239F9" w:rsidRPr="00A527B6" w:rsidRDefault="00D239F9" w:rsidP="00FF60F0">
      <w:pPr>
        <w:pStyle w:val="Akapitzlist"/>
        <w:numPr>
          <w:ilvl w:val="0"/>
          <w:numId w:val="60"/>
        </w:numPr>
        <w:spacing w:before="60" w:after="60"/>
        <w:ind w:left="567" w:hanging="283"/>
        <w:contextualSpacing/>
        <w:jc w:val="both"/>
        <w:rPr>
          <w:rFonts w:asciiTheme="minorHAnsi" w:hAnsiTheme="minorHAnsi"/>
          <w:sz w:val="22"/>
          <w:szCs w:val="22"/>
        </w:rPr>
      </w:pPr>
      <w:r w:rsidRPr="00A527B6">
        <w:rPr>
          <w:rFonts w:asciiTheme="minorHAnsi" w:hAnsiTheme="minorHAnsi"/>
          <w:sz w:val="22"/>
          <w:szCs w:val="22"/>
        </w:rPr>
        <w:t xml:space="preserve">Beneficjent w sposób uporczywy uchyla się od wykonywania obowiązków, o których mowa </w:t>
      </w:r>
      <w:r w:rsidRPr="00A527B6">
        <w:rPr>
          <w:rFonts w:asciiTheme="minorHAnsi" w:hAnsiTheme="minorHAnsi"/>
          <w:sz w:val="22"/>
          <w:szCs w:val="22"/>
        </w:rPr>
        <w:br/>
        <w:t>w § 19 ust. 1 decyzji;</w:t>
      </w:r>
    </w:p>
    <w:p w14:paraId="3F937BB7" w14:textId="2AC05A62" w:rsidR="00D239F9" w:rsidRPr="00A527B6" w:rsidRDefault="00D239F9" w:rsidP="00FF60F0">
      <w:pPr>
        <w:pStyle w:val="Akapitzlist"/>
        <w:numPr>
          <w:ilvl w:val="0"/>
          <w:numId w:val="60"/>
        </w:numPr>
        <w:spacing w:before="60" w:after="60"/>
        <w:ind w:left="567" w:hanging="283"/>
        <w:contextualSpacing/>
        <w:jc w:val="both"/>
        <w:rPr>
          <w:rFonts w:asciiTheme="minorHAnsi" w:hAnsiTheme="minorHAnsi"/>
          <w:sz w:val="22"/>
          <w:szCs w:val="22"/>
        </w:rPr>
      </w:pPr>
      <w:r w:rsidRPr="00A527B6">
        <w:rPr>
          <w:rFonts w:asciiTheme="minorHAnsi" w:hAnsiTheme="minorHAnsi"/>
          <w:sz w:val="22"/>
          <w:szCs w:val="22"/>
        </w:rPr>
        <w:t>Beneficjent w terminie złoży oświadczenie woli, o którym mowa w § 4 ust. 11 decyzji.</w:t>
      </w:r>
    </w:p>
    <w:p w14:paraId="0304B627" w14:textId="149BBD29" w:rsidR="00416482" w:rsidRPr="00A527B6" w:rsidRDefault="00A3519B" w:rsidP="00FF60F0">
      <w:pPr>
        <w:pStyle w:val="Akapitzlist"/>
        <w:numPr>
          <w:ilvl w:val="0"/>
          <w:numId w:val="60"/>
        </w:numPr>
        <w:spacing w:before="60" w:after="60"/>
        <w:ind w:left="567" w:hanging="283"/>
        <w:contextualSpacing/>
        <w:jc w:val="both"/>
        <w:rPr>
          <w:rFonts w:asciiTheme="minorHAnsi" w:hAnsiTheme="minorHAnsi"/>
          <w:sz w:val="22"/>
          <w:szCs w:val="22"/>
        </w:rPr>
      </w:pPr>
      <w:r w:rsidRPr="00A527B6">
        <w:rPr>
          <w:rFonts w:asciiTheme="minorHAnsi" w:hAnsiTheme="minorHAnsi"/>
          <w:sz w:val="22"/>
          <w:szCs w:val="22"/>
        </w:rPr>
        <w:lastRenderedPageBreak/>
        <w:t>Beneficjent nie poinformował Instytucji Pośredniczącej o zmianie formy prawnej, przekształceniach własnościowych oraz konieczności wprowadzenia innych zmian, w wyniku wystąpienia okoliczności nieprzewidzianych w momencie uchwalania decyzji, a mogących skutkować przeniesieniem praw i obowiązków, o których mowa w § 4 decyzji.</w:t>
      </w:r>
    </w:p>
    <w:p w14:paraId="17FDF865" w14:textId="77777777" w:rsidR="00D239F9" w:rsidRPr="00BB5F39" w:rsidRDefault="00D239F9" w:rsidP="004F20EB">
      <w:pPr>
        <w:spacing w:after="0" w:line="240" w:lineRule="auto"/>
        <w:jc w:val="center"/>
        <w:rPr>
          <w:rFonts w:asciiTheme="minorHAnsi" w:hAnsiTheme="minorHAnsi"/>
        </w:rPr>
      </w:pPr>
    </w:p>
    <w:p w14:paraId="052EF72A" w14:textId="77777777" w:rsidR="00D239F9" w:rsidRPr="00BB5F39" w:rsidRDefault="00D239F9" w:rsidP="00D239F9">
      <w:pPr>
        <w:spacing w:after="120" w:line="240" w:lineRule="auto"/>
        <w:jc w:val="center"/>
        <w:rPr>
          <w:rFonts w:asciiTheme="minorHAnsi" w:hAnsiTheme="minorHAnsi"/>
        </w:rPr>
      </w:pPr>
      <w:r w:rsidRPr="00BB5F39">
        <w:rPr>
          <w:rFonts w:asciiTheme="minorHAnsi" w:hAnsiTheme="minorHAnsi"/>
        </w:rPr>
        <w:t>§ 26.</w:t>
      </w:r>
    </w:p>
    <w:p w14:paraId="75CCA9C5" w14:textId="30581F32" w:rsidR="00D239F9" w:rsidRPr="00BB5F39" w:rsidRDefault="00D239F9" w:rsidP="00D239F9">
      <w:pPr>
        <w:spacing w:after="0" w:line="240" w:lineRule="auto"/>
        <w:jc w:val="both"/>
        <w:rPr>
          <w:rFonts w:asciiTheme="minorHAnsi" w:hAnsiTheme="minorHAnsi"/>
        </w:rPr>
      </w:pPr>
      <w:r w:rsidRPr="00BB5F39">
        <w:rPr>
          <w:rFonts w:asciiTheme="minorHAnsi" w:hAnsiTheme="minorHAnsi"/>
        </w:rPr>
        <w:t xml:space="preserve">Uchwała może zostać uchylona na wniosek każdej ze stron w przypadku wystąpienia okoliczności, które uniemożliwiają dalsze wykonywanie postanowień zawartych w </w:t>
      </w:r>
      <w:r w:rsidRPr="00D239F9">
        <w:rPr>
          <w:rFonts w:asciiTheme="minorHAnsi" w:hAnsiTheme="minorHAnsi" w:cs="Calibri"/>
        </w:rPr>
        <w:t>decyzji</w:t>
      </w:r>
      <w:r w:rsidRPr="00BB5F39">
        <w:rPr>
          <w:rFonts w:asciiTheme="minorHAnsi" w:hAnsiTheme="minorHAnsi"/>
        </w:rPr>
        <w:t xml:space="preserve">. </w:t>
      </w:r>
    </w:p>
    <w:p w14:paraId="4799EE84" w14:textId="77777777" w:rsidR="00D239F9" w:rsidRPr="00BB5F39" w:rsidRDefault="00D239F9" w:rsidP="00D239F9">
      <w:pPr>
        <w:spacing w:after="0" w:line="240" w:lineRule="auto"/>
        <w:jc w:val="both"/>
        <w:rPr>
          <w:rFonts w:asciiTheme="minorHAnsi" w:hAnsiTheme="minorHAnsi"/>
        </w:rPr>
      </w:pPr>
    </w:p>
    <w:p w14:paraId="776012D8" w14:textId="77777777" w:rsidR="00D239F9" w:rsidRPr="00BB5F39" w:rsidRDefault="00D239F9" w:rsidP="00D239F9">
      <w:pPr>
        <w:spacing w:after="120" w:line="240" w:lineRule="auto"/>
        <w:jc w:val="center"/>
        <w:rPr>
          <w:rFonts w:asciiTheme="minorHAnsi" w:hAnsiTheme="minorHAnsi"/>
        </w:rPr>
      </w:pPr>
      <w:r w:rsidRPr="00BB5F39">
        <w:rPr>
          <w:rFonts w:asciiTheme="minorHAnsi" w:hAnsiTheme="minorHAnsi"/>
        </w:rPr>
        <w:t>§ 27.</w:t>
      </w:r>
    </w:p>
    <w:p w14:paraId="3BBFE0F4" w14:textId="43551DCF" w:rsidR="00D239F9" w:rsidRPr="00BB5F39" w:rsidRDefault="00D239F9" w:rsidP="00FF60F0">
      <w:pPr>
        <w:numPr>
          <w:ilvl w:val="0"/>
          <w:numId w:val="43"/>
        </w:numPr>
        <w:tabs>
          <w:tab w:val="num" w:pos="284"/>
        </w:tabs>
        <w:spacing w:before="60" w:after="60" w:line="240" w:lineRule="auto"/>
        <w:ind w:left="284" w:hanging="284"/>
        <w:jc w:val="both"/>
        <w:rPr>
          <w:rFonts w:asciiTheme="minorHAnsi" w:hAnsiTheme="minorHAnsi"/>
        </w:rPr>
      </w:pPr>
      <w:r w:rsidRPr="00BB5F39">
        <w:rPr>
          <w:rFonts w:asciiTheme="minorHAnsi" w:hAnsiTheme="minorHAnsi"/>
        </w:rPr>
        <w:t>W przypadku uchylenia uchwały na podstawie § 25 ust. 1</w:t>
      </w:r>
      <w:r w:rsidR="00A527B6">
        <w:rPr>
          <w:rFonts w:asciiTheme="minorHAnsi" w:hAnsiTheme="minorHAnsi"/>
        </w:rPr>
        <w:t xml:space="preserve"> pkt 1-</w:t>
      </w:r>
      <w:r w:rsidR="00401C55">
        <w:rPr>
          <w:rFonts w:asciiTheme="minorHAnsi" w:hAnsiTheme="minorHAnsi"/>
        </w:rPr>
        <w:t>7</w:t>
      </w:r>
      <w:r w:rsidRPr="00BB5F39">
        <w:rPr>
          <w:rFonts w:asciiTheme="minorHAnsi" w:hAnsiTheme="minorHAnsi"/>
        </w:rPr>
        <w:t xml:space="preserve"> </w:t>
      </w:r>
      <w:r w:rsidRPr="00D239F9">
        <w:rPr>
          <w:rFonts w:asciiTheme="minorHAnsi" w:hAnsiTheme="minorHAnsi" w:cs="Calibri"/>
        </w:rPr>
        <w:t>decyzji</w:t>
      </w:r>
      <w:r w:rsidRPr="00BB5F39">
        <w:rPr>
          <w:rFonts w:asciiTheme="minorHAnsi" w:hAnsiTheme="minorHAnsi"/>
        </w:rPr>
        <w:t xml:space="preserve">, Beneficjent jest zobowiązany do zwrotu całości otrzymanego dofinansowania wraz z odsetkami w wysokości określonej jak dla zaległości podatkowych liczonymi od dnia przekazania środków dofinansowania.  </w:t>
      </w:r>
    </w:p>
    <w:p w14:paraId="4B25CD7A" w14:textId="52836E41" w:rsidR="00D239F9" w:rsidRPr="00BB5F39" w:rsidRDefault="00D239F9" w:rsidP="00FF60F0">
      <w:pPr>
        <w:numPr>
          <w:ilvl w:val="0"/>
          <w:numId w:val="43"/>
        </w:numPr>
        <w:tabs>
          <w:tab w:val="num" w:pos="284"/>
        </w:tabs>
        <w:spacing w:before="60" w:after="60" w:line="240" w:lineRule="auto"/>
        <w:ind w:left="284" w:hanging="284"/>
        <w:jc w:val="both"/>
        <w:rPr>
          <w:rFonts w:asciiTheme="minorHAnsi" w:hAnsiTheme="minorHAnsi"/>
        </w:rPr>
      </w:pPr>
      <w:r w:rsidRPr="00BB5F39">
        <w:rPr>
          <w:rFonts w:asciiTheme="minorHAnsi" w:hAnsiTheme="minorHAnsi"/>
        </w:rPr>
        <w:t xml:space="preserve">W przypadku uchylenia uchwały w trybie § 25 ust. </w:t>
      </w:r>
      <w:r w:rsidR="00A527B6">
        <w:rPr>
          <w:rFonts w:asciiTheme="minorHAnsi" w:hAnsiTheme="minorHAnsi"/>
        </w:rPr>
        <w:t xml:space="preserve">1 pkt </w:t>
      </w:r>
      <w:r w:rsidR="00401C55">
        <w:rPr>
          <w:rFonts w:asciiTheme="minorHAnsi" w:hAnsiTheme="minorHAnsi"/>
        </w:rPr>
        <w:t>8</w:t>
      </w:r>
      <w:r w:rsidR="00A527B6">
        <w:rPr>
          <w:rFonts w:asciiTheme="minorHAnsi" w:hAnsiTheme="minorHAnsi"/>
        </w:rPr>
        <w:t>-1</w:t>
      </w:r>
      <w:r w:rsidR="00401C55">
        <w:rPr>
          <w:rFonts w:asciiTheme="minorHAnsi" w:hAnsiTheme="minorHAnsi"/>
        </w:rPr>
        <w:t>4</w:t>
      </w:r>
      <w:r w:rsidRPr="00BB5F39">
        <w:rPr>
          <w:rFonts w:asciiTheme="minorHAnsi" w:hAnsiTheme="minorHAnsi"/>
        </w:rPr>
        <w:t xml:space="preserve"> i § 26 </w:t>
      </w:r>
      <w:r w:rsidRPr="00D239F9">
        <w:rPr>
          <w:rFonts w:asciiTheme="minorHAnsi" w:hAnsiTheme="minorHAnsi" w:cs="Calibri"/>
        </w:rPr>
        <w:t>decyzji</w:t>
      </w:r>
      <w:r w:rsidRPr="00BB5F39">
        <w:rPr>
          <w:rFonts w:asciiTheme="minorHAnsi" w:hAnsiTheme="minorHAnsi"/>
        </w:rPr>
        <w:t xml:space="preserve"> Beneficjent ma prawo </w:t>
      </w:r>
      <w:r w:rsidRPr="00BB5F39">
        <w:rPr>
          <w:rFonts w:asciiTheme="minorHAnsi" w:hAnsiTheme="minorHAnsi"/>
        </w:rPr>
        <w:br/>
        <w:t>do wykorzystania wyłącznie tej części otrzymanych transz dofinansowania</w:t>
      </w:r>
      <w:r w:rsidRPr="00BB5F39">
        <w:rPr>
          <w:rFonts w:asciiTheme="minorHAnsi" w:hAnsiTheme="minorHAnsi"/>
          <w:i/>
        </w:rPr>
        <w:t xml:space="preserve">, </w:t>
      </w:r>
      <w:r w:rsidRPr="00BB5F39">
        <w:rPr>
          <w:rFonts w:asciiTheme="minorHAnsi" w:hAnsiTheme="minorHAnsi"/>
        </w:rPr>
        <w:t xml:space="preserve">które odpowiadają prawidłowo zrealizowanej części Projektu, z zastrzeżeniem ust. 3 i 4. </w:t>
      </w:r>
    </w:p>
    <w:p w14:paraId="04489D30" w14:textId="71E15FD7" w:rsidR="00D239F9" w:rsidRPr="00BB5F39" w:rsidRDefault="00D239F9" w:rsidP="00FF60F0">
      <w:pPr>
        <w:numPr>
          <w:ilvl w:val="0"/>
          <w:numId w:val="43"/>
        </w:numPr>
        <w:tabs>
          <w:tab w:val="num" w:pos="284"/>
        </w:tabs>
        <w:spacing w:before="60" w:after="60" w:line="240" w:lineRule="auto"/>
        <w:ind w:left="284" w:hanging="284"/>
        <w:jc w:val="both"/>
        <w:rPr>
          <w:rFonts w:asciiTheme="minorHAnsi" w:hAnsiTheme="minorHAnsi"/>
        </w:rPr>
      </w:pPr>
      <w:r w:rsidRPr="00BB5F39">
        <w:rPr>
          <w:rFonts w:asciiTheme="minorHAnsi" w:hAnsiTheme="minorHAnsi"/>
        </w:rPr>
        <w:t xml:space="preserve">Za prawidłowo zrealizowaną część Projektu należy uznać część Projektu rozliczoną zgodnie </w:t>
      </w:r>
      <w:r w:rsidRPr="00BB5F39">
        <w:rPr>
          <w:rFonts w:asciiTheme="minorHAnsi" w:hAnsiTheme="minorHAnsi"/>
        </w:rPr>
        <w:br/>
        <w:t xml:space="preserve">z regułą proporcjonalności, o której mowa w Wytycznych, o których mowa w § 4 ust. 6 pkt 2 </w:t>
      </w:r>
      <w:r w:rsidRPr="00D239F9">
        <w:rPr>
          <w:rFonts w:asciiTheme="minorHAnsi" w:hAnsiTheme="minorHAnsi" w:cs="Calibri"/>
        </w:rPr>
        <w:t>decyzji</w:t>
      </w:r>
      <w:r w:rsidR="00AC1AC1">
        <w:rPr>
          <w:rFonts w:asciiTheme="minorHAnsi" w:hAnsiTheme="minorHAnsi" w:cs="Calibri"/>
        </w:rPr>
        <w:t>.</w:t>
      </w:r>
    </w:p>
    <w:p w14:paraId="75107F8C" w14:textId="2ACAFB60" w:rsidR="00337E82" w:rsidRDefault="00D239F9" w:rsidP="00337E82">
      <w:pPr>
        <w:numPr>
          <w:ilvl w:val="0"/>
          <w:numId w:val="26"/>
        </w:numPr>
        <w:tabs>
          <w:tab w:val="clear" w:pos="1004"/>
          <w:tab w:val="num" w:pos="284"/>
        </w:tabs>
        <w:spacing w:before="60" w:after="60" w:line="240" w:lineRule="auto"/>
        <w:ind w:left="284" w:hanging="284"/>
        <w:jc w:val="both"/>
        <w:rPr>
          <w:rFonts w:cs="Calibri"/>
        </w:rPr>
      </w:pPr>
      <w:r w:rsidRPr="00BB5F39">
        <w:rPr>
          <w:rFonts w:asciiTheme="minorHAnsi" w:hAnsiTheme="minorHAnsi"/>
        </w:rPr>
        <w:t xml:space="preserve">Beneficjent jest zobowiązany przedstawić rozliczenie otrzymanych transz dofinansowania, </w:t>
      </w:r>
      <w:r w:rsidRPr="00BB5F39">
        <w:rPr>
          <w:rFonts w:asciiTheme="minorHAnsi" w:hAnsiTheme="minorHAnsi"/>
        </w:rPr>
        <w:br/>
        <w:t>w formie wniosku o płatność w terminie 30 dni kalendarzowych od dnia uchylenia uchwały</w:t>
      </w:r>
      <w:r w:rsidR="000C5818">
        <w:rPr>
          <w:rStyle w:val="Odwoanieprzypisudolnego"/>
          <w:rFonts w:asciiTheme="minorHAnsi" w:hAnsiTheme="minorHAnsi"/>
        </w:rPr>
        <w:footnoteReference w:id="120"/>
      </w:r>
      <w:r w:rsidRPr="00BB5F39">
        <w:rPr>
          <w:rFonts w:asciiTheme="minorHAnsi" w:hAnsiTheme="minorHAnsi"/>
        </w:rPr>
        <w:t xml:space="preserve"> </w:t>
      </w:r>
      <w:r w:rsidRPr="00BB5F39">
        <w:rPr>
          <w:rFonts w:asciiTheme="minorHAnsi" w:hAnsiTheme="minorHAnsi"/>
        </w:rPr>
        <w:br/>
        <w:t xml:space="preserve">oraz zwrócić niewykorzystaną część otrzymanych transz dofinansowania na rachunek </w:t>
      </w:r>
      <w:r w:rsidR="00337E82">
        <w:rPr>
          <w:rFonts w:asciiTheme="minorHAnsi" w:hAnsiTheme="minorHAnsi"/>
        </w:rPr>
        <w:t>płatniczy</w:t>
      </w:r>
      <w:r w:rsidR="00337E82" w:rsidRPr="00BB5F39">
        <w:rPr>
          <w:rFonts w:asciiTheme="minorHAnsi" w:hAnsiTheme="minorHAnsi"/>
        </w:rPr>
        <w:t xml:space="preserve"> </w:t>
      </w:r>
      <w:r w:rsidRPr="00BB5F39">
        <w:rPr>
          <w:rFonts w:asciiTheme="minorHAnsi" w:hAnsiTheme="minorHAnsi"/>
        </w:rPr>
        <w:t xml:space="preserve">wskazany przez Instytucję </w:t>
      </w:r>
      <w:r w:rsidRPr="00D239F9">
        <w:rPr>
          <w:rFonts w:asciiTheme="minorHAnsi" w:hAnsiTheme="minorHAnsi" w:cs="Calibri"/>
        </w:rPr>
        <w:t>Pośredniczącą</w:t>
      </w:r>
      <w:r w:rsidR="00337E82">
        <w:rPr>
          <w:rFonts w:asciiTheme="minorHAnsi" w:hAnsiTheme="minorHAnsi"/>
        </w:rPr>
        <w:t xml:space="preserve">, </w:t>
      </w:r>
      <w:r w:rsidR="00337E82">
        <w:rPr>
          <w:rFonts w:cs="Calibri"/>
        </w:rPr>
        <w:t>na następujących zasadach:</w:t>
      </w:r>
    </w:p>
    <w:p w14:paraId="21FE31C0" w14:textId="570D6573" w:rsidR="00337E82" w:rsidRPr="00337E82" w:rsidRDefault="00337E82" w:rsidP="00337E82">
      <w:pPr>
        <w:pStyle w:val="Akapitzlist"/>
        <w:numPr>
          <w:ilvl w:val="0"/>
          <w:numId w:val="148"/>
        </w:numPr>
        <w:spacing w:before="60" w:after="60"/>
        <w:jc w:val="both"/>
        <w:rPr>
          <w:rStyle w:val="Znakiprzypiswdolnych"/>
          <w:rFonts w:ascii="Calibri" w:hAnsi="Calibri" w:cs="Calibri"/>
          <w:sz w:val="22"/>
          <w:szCs w:val="22"/>
          <w:vertAlign w:val="baseline"/>
        </w:rPr>
      </w:pPr>
      <w:r w:rsidRPr="00337E82">
        <w:rPr>
          <w:rFonts w:asciiTheme="minorHAnsi" w:hAnsiTheme="minorHAnsi" w:cs="Calibri"/>
          <w:sz w:val="22"/>
          <w:szCs w:val="22"/>
        </w:rPr>
        <w:t xml:space="preserve">w przypadku </w:t>
      </w:r>
      <w:r>
        <w:rPr>
          <w:rFonts w:asciiTheme="minorHAnsi" w:hAnsiTheme="minorHAnsi" w:cs="Calibri"/>
          <w:sz w:val="22"/>
          <w:szCs w:val="22"/>
        </w:rPr>
        <w:t>uchylenia uchwały w trybie § 25 ust. 1 pkt 8-14</w:t>
      </w:r>
      <w:r w:rsidRPr="00337E82">
        <w:rPr>
          <w:rFonts w:asciiTheme="minorHAnsi" w:hAnsiTheme="minorHAnsi" w:cs="Calibri"/>
          <w:sz w:val="22"/>
          <w:szCs w:val="22"/>
        </w:rPr>
        <w:t xml:space="preserve"> Beneficjent jest zobowiązany do zwrotu niewykorzystanej części otrzymanych transz dofinansowania wraz z odsetkami w wysokości określonej jak dla zaległości podatkowych liczonymi od dnia przekazania środków dofinansowania w terminie 30 dni kalendarzowych od dnia </w:t>
      </w:r>
      <w:r>
        <w:rPr>
          <w:rFonts w:asciiTheme="minorHAnsi" w:hAnsiTheme="minorHAnsi" w:cs="Calibri"/>
          <w:sz w:val="22"/>
          <w:szCs w:val="22"/>
        </w:rPr>
        <w:t>uchylenia uchwały</w:t>
      </w:r>
      <w:r w:rsidRPr="00337E82">
        <w:rPr>
          <w:rFonts w:asciiTheme="minorHAnsi" w:hAnsiTheme="minorHAnsi" w:cs="Calibri"/>
          <w:sz w:val="22"/>
          <w:szCs w:val="22"/>
        </w:rPr>
        <w:t>,</w:t>
      </w:r>
      <w:r w:rsidRPr="00337E82">
        <w:rPr>
          <w:rStyle w:val="Znakiprzypiswdolnych"/>
          <w:rFonts w:asciiTheme="minorHAnsi" w:hAnsiTheme="minorHAnsi" w:cs="Calibri"/>
          <w:sz w:val="22"/>
          <w:szCs w:val="22"/>
        </w:rPr>
        <w:t xml:space="preserve"> </w:t>
      </w:r>
    </w:p>
    <w:p w14:paraId="70C2E212" w14:textId="481A5B14" w:rsidR="00D239F9" w:rsidRPr="00337E82" w:rsidRDefault="00337E82" w:rsidP="00337E82">
      <w:pPr>
        <w:pStyle w:val="Akapitzlist"/>
        <w:numPr>
          <w:ilvl w:val="0"/>
          <w:numId w:val="148"/>
        </w:numPr>
        <w:spacing w:before="60" w:after="60"/>
        <w:jc w:val="both"/>
        <w:rPr>
          <w:rFonts w:ascii="Calibri" w:hAnsi="Calibri" w:cs="Calibri"/>
          <w:sz w:val="22"/>
          <w:szCs w:val="22"/>
        </w:rPr>
      </w:pPr>
      <w:r w:rsidRPr="00337E82">
        <w:rPr>
          <w:rFonts w:asciiTheme="minorHAnsi" w:hAnsiTheme="minorHAnsi" w:cs="Calibri"/>
          <w:sz w:val="22"/>
          <w:szCs w:val="22"/>
        </w:rPr>
        <w:t xml:space="preserve">w przypadku </w:t>
      </w:r>
      <w:r>
        <w:rPr>
          <w:rFonts w:asciiTheme="minorHAnsi" w:hAnsiTheme="minorHAnsi" w:cs="Calibri"/>
          <w:sz w:val="22"/>
          <w:szCs w:val="22"/>
        </w:rPr>
        <w:t>uchylenia uchwały</w:t>
      </w:r>
      <w:r w:rsidRPr="00337E82">
        <w:rPr>
          <w:rFonts w:asciiTheme="minorHAnsi" w:hAnsiTheme="minorHAnsi" w:cs="Calibri"/>
          <w:sz w:val="22"/>
          <w:szCs w:val="22"/>
        </w:rPr>
        <w:t xml:space="preserve"> w trybie </w:t>
      </w:r>
      <w:r>
        <w:rPr>
          <w:rFonts w:asciiTheme="minorHAnsi" w:hAnsiTheme="minorHAnsi" w:cs="Calibri"/>
          <w:sz w:val="22"/>
          <w:szCs w:val="22"/>
        </w:rPr>
        <w:t xml:space="preserve">§ 26 </w:t>
      </w:r>
      <w:r w:rsidRPr="00337E82">
        <w:rPr>
          <w:rFonts w:asciiTheme="minorHAnsi" w:hAnsiTheme="minorHAnsi" w:cs="Calibri"/>
          <w:sz w:val="22"/>
          <w:szCs w:val="22"/>
        </w:rPr>
        <w:t xml:space="preserve">Beneficjent jest zobowiązany do zwrotu niewykorzystanej części otrzymanych transz dofinansowania bez odsetek w terminie 30 dni kalendarzowych od dnia </w:t>
      </w:r>
      <w:r>
        <w:rPr>
          <w:rFonts w:asciiTheme="minorHAnsi" w:hAnsiTheme="minorHAnsi" w:cs="Calibri"/>
          <w:sz w:val="22"/>
          <w:szCs w:val="22"/>
        </w:rPr>
        <w:t>uchylenia uchwały</w:t>
      </w:r>
      <w:r w:rsidRPr="00337E82">
        <w:rPr>
          <w:rFonts w:asciiTheme="minorHAnsi" w:hAnsiTheme="minorHAnsi" w:cs="Calibri"/>
          <w:sz w:val="22"/>
          <w:szCs w:val="22"/>
        </w:rPr>
        <w:t>, z wyjątkiem przypadków nieosiągnięcia wskaźników określonych w ust. 3 lub nieponiesienia wydatków kwalifikowanych w Projekcie, w których to przypadkach zwrot następuje z odsetkami jak dla zaległości podatkowych liczonymi od dnia przekazania środków dofinansowania.</w:t>
      </w:r>
      <w:r w:rsidR="00D239F9" w:rsidRPr="00337E82">
        <w:rPr>
          <w:rFonts w:asciiTheme="minorHAnsi" w:hAnsiTheme="minorHAnsi"/>
          <w:sz w:val="22"/>
          <w:szCs w:val="22"/>
        </w:rPr>
        <w:t xml:space="preserve"> </w:t>
      </w:r>
    </w:p>
    <w:p w14:paraId="7F67D01C" w14:textId="40E2AC0D" w:rsidR="00D239F9" w:rsidRPr="00D239F9" w:rsidRDefault="00D239F9" w:rsidP="00FF60F0">
      <w:pPr>
        <w:numPr>
          <w:ilvl w:val="0"/>
          <w:numId w:val="43"/>
        </w:numPr>
        <w:tabs>
          <w:tab w:val="num" w:pos="284"/>
        </w:tabs>
        <w:spacing w:before="60" w:after="0" w:line="240" w:lineRule="auto"/>
        <w:ind w:left="284" w:hanging="284"/>
        <w:jc w:val="both"/>
        <w:rPr>
          <w:rFonts w:asciiTheme="minorHAnsi" w:hAnsiTheme="minorHAnsi" w:cs="Calibri"/>
        </w:rPr>
      </w:pPr>
      <w:r w:rsidRPr="00BB5F39">
        <w:rPr>
          <w:rFonts w:asciiTheme="minorHAnsi" w:hAnsiTheme="minorHAnsi"/>
        </w:rPr>
        <w:t xml:space="preserve">W przypadku niedokonania zwrotu środków zgodnie z ust. 1 oraz 3-4, stosuje się odpowiednio </w:t>
      </w:r>
      <w:r w:rsidRPr="00BB5F39">
        <w:rPr>
          <w:rFonts w:asciiTheme="minorHAnsi" w:hAnsiTheme="minorHAnsi"/>
        </w:rPr>
        <w:br/>
        <w:t xml:space="preserve">§ 14 </w:t>
      </w:r>
      <w:r w:rsidRPr="00D239F9">
        <w:rPr>
          <w:rFonts w:asciiTheme="minorHAnsi" w:hAnsiTheme="minorHAnsi" w:cs="Calibri"/>
        </w:rPr>
        <w:t>decyzji.</w:t>
      </w:r>
    </w:p>
    <w:p w14:paraId="4CA7C0E0" w14:textId="77777777" w:rsidR="00D239F9" w:rsidRPr="00BB5F39" w:rsidRDefault="00D239F9" w:rsidP="00BB5F39">
      <w:pPr>
        <w:spacing w:after="0" w:line="240" w:lineRule="auto"/>
        <w:jc w:val="center"/>
        <w:rPr>
          <w:rFonts w:asciiTheme="minorHAnsi" w:hAnsiTheme="minorHAnsi"/>
        </w:rPr>
      </w:pPr>
    </w:p>
    <w:p w14:paraId="5A9F3135" w14:textId="77777777" w:rsidR="00D239F9" w:rsidRPr="00BB5F39" w:rsidRDefault="00D239F9" w:rsidP="00D239F9">
      <w:pPr>
        <w:spacing w:after="120" w:line="240" w:lineRule="auto"/>
        <w:jc w:val="center"/>
        <w:rPr>
          <w:rFonts w:asciiTheme="minorHAnsi" w:hAnsiTheme="minorHAnsi"/>
        </w:rPr>
      </w:pPr>
      <w:r w:rsidRPr="00BB5F39">
        <w:rPr>
          <w:rFonts w:asciiTheme="minorHAnsi" w:hAnsiTheme="minorHAnsi"/>
        </w:rPr>
        <w:t>§ 28.</w:t>
      </w:r>
    </w:p>
    <w:p w14:paraId="282FA44F" w14:textId="7FF35322" w:rsidR="00D239F9" w:rsidRPr="00BB5F39" w:rsidRDefault="00D239F9" w:rsidP="00FF60F0">
      <w:pPr>
        <w:numPr>
          <w:ilvl w:val="1"/>
          <w:numId w:val="41"/>
        </w:numPr>
        <w:tabs>
          <w:tab w:val="clear" w:pos="1440"/>
          <w:tab w:val="num" w:pos="360"/>
        </w:tabs>
        <w:spacing w:before="60" w:after="60" w:line="240" w:lineRule="auto"/>
        <w:ind w:left="284" w:hanging="284"/>
        <w:jc w:val="both"/>
        <w:rPr>
          <w:rFonts w:asciiTheme="minorHAnsi" w:hAnsiTheme="minorHAnsi"/>
        </w:rPr>
      </w:pPr>
      <w:r w:rsidRPr="00BB5F39">
        <w:rPr>
          <w:rFonts w:asciiTheme="minorHAnsi" w:hAnsiTheme="minorHAnsi"/>
        </w:rPr>
        <w:t xml:space="preserve">Uchylenie uchwały nie zwalnia Beneficjenta z obowiązków wynikających z § 4 ust. 1 pkt 4, </w:t>
      </w:r>
      <w:r w:rsidR="00452BC7">
        <w:rPr>
          <w:rFonts w:asciiTheme="minorHAnsi" w:hAnsiTheme="minorHAnsi"/>
        </w:rPr>
        <w:t>§</w:t>
      </w:r>
      <w:r w:rsidR="00EC4B57">
        <w:rPr>
          <w:rFonts w:asciiTheme="minorHAnsi" w:hAnsiTheme="minorHAnsi"/>
        </w:rPr>
        <w:t xml:space="preserve"> </w:t>
      </w:r>
      <w:r w:rsidR="00452BC7">
        <w:rPr>
          <w:rFonts w:asciiTheme="minorHAnsi" w:hAnsiTheme="minorHAnsi"/>
        </w:rPr>
        <w:t xml:space="preserve">13, </w:t>
      </w:r>
      <w:r w:rsidRPr="00BB5F39">
        <w:rPr>
          <w:rFonts w:asciiTheme="minorHAnsi" w:hAnsiTheme="minorHAnsi"/>
        </w:rPr>
        <w:t>§</w:t>
      </w:r>
      <w:r w:rsidR="00EC4B57">
        <w:rPr>
          <w:rFonts w:asciiTheme="minorHAnsi" w:hAnsiTheme="minorHAnsi"/>
        </w:rPr>
        <w:t xml:space="preserve"> </w:t>
      </w:r>
      <w:r w:rsidRPr="00BB5F39">
        <w:rPr>
          <w:rFonts w:asciiTheme="minorHAnsi" w:hAnsiTheme="minorHAnsi"/>
        </w:rPr>
        <w:t>16-18, §</w:t>
      </w:r>
      <w:r w:rsidR="00EC4B57">
        <w:rPr>
          <w:rFonts w:asciiTheme="minorHAnsi" w:hAnsiTheme="minorHAnsi"/>
        </w:rPr>
        <w:t xml:space="preserve"> </w:t>
      </w:r>
      <w:r w:rsidRPr="00BB5F39">
        <w:rPr>
          <w:rFonts w:asciiTheme="minorHAnsi" w:hAnsiTheme="minorHAnsi"/>
        </w:rPr>
        <w:t>19 ust. 1-3 i ust. 5 oraz §</w:t>
      </w:r>
      <w:r w:rsidR="00EC4B57">
        <w:rPr>
          <w:rFonts w:asciiTheme="minorHAnsi" w:hAnsiTheme="minorHAnsi"/>
        </w:rPr>
        <w:t xml:space="preserve"> </w:t>
      </w:r>
      <w:r w:rsidRPr="00BB5F39">
        <w:rPr>
          <w:rFonts w:asciiTheme="minorHAnsi" w:hAnsiTheme="minorHAnsi"/>
        </w:rPr>
        <w:t xml:space="preserve">21-23 </w:t>
      </w:r>
      <w:r w:rsidRPr="00D239F9">
        <w:rPr>
          <w:rFonts w:asciiTheme="minorHAnsi" w:hAnsiTheme="minorHAnsi" w:cs="Calibri"/>
        </w:rPr>
        <w:t>decyzji</w:t>
      </w:r>
      <w:r w:rsidRPr="00BB5F39">
        <w:rPr>
          <w:rFonts w:asciiTheme="minorHAnsi" w:hAnsiTheme="minorHAnsi"/>
        </w:rPr>
        <w:t xml:space="preserve">, które jest on zobowiązany wykonywać w dalszym ciągu. </w:t>
      </w:r>
    </w:p>
    <w:p w14:paraId="46BF2D4F" w14:textId="402A14B6" w:rsidR="00D239F9" w:rsidRPr="00BB5F39" w:rsidRDefault="00D239F9" w:rsidP="00FF60F0">
      <w:pPr>
        <w:numPr>
          <w:ilvl w:val="1"/>
          <w:numId w:val="41"/>
        </w:numPr>
        <w:tabs>
          <w:tab w:val="clear" w:pos="1440"/>
          <w:tab w:val="num" w:pos="360"/>
        </w:tabs>
        <w:spacing w:before="60" w:after="60" w:line="240" w:lineRule="auto"/>
        <w:ind w:left="284" w:hanging="284"/>
        <w:jc w:val="both"/>
        <w:rPr>
          <w:rFonts w:asciiTheme="minorHAnsi" w:hAnsiTheme="minorHAnsi"/>
        </w:rPr>
      </w:pPr>
      <w:r w:rsidRPr="00AE2BEF">
        <w:rPr>
          <w:rFonts w:asciiTheme="minorHAnsi" w:hAnsiTheme="minorHAnsi"/>
          <w:spacing w:val="-4"/>
        </w:rPr>
        <w:t xml:space="preserve">Przepis ust. 1 nie obejmuje sytuacji, gdy w związku z uchyleniem </w:t>
      </w:r>
      <w:r w:rsidRPr="00AE2BEF">
        <w:rPr>
          <w:rFonts w:asciiTheme="minorHAnsi" w:hAnsiTheme="minorHAnsi" w:cs="Calibri"/>
          <w:spacing w:val="-4"/>
        </w:rPr>
        <w:t>uchwały</w:t>
      </w:r>
      <w:r w:rsidRPr="00AE2BEF">
        <w:rPr>
          <w:rFonts w:asciiTheme="minorHAnsi" w:hAnsiTheme="minorHAnsi"/>
          <w:spacing w:val="-4"/>
        </w:rPr>
        <w:t xml:space="preserve"> Beneficjent jest zobowiązany</w:t>
      </w:r>
      <w:r w:rsidRPr="00BB5F39">
        <w:rPr>
          <w:rFonts w:asciiTheme="minorHAnsi" w:hAnsiTheme="minorHAnsi"/>
        </w:rPr>
        <w:t xml:space="preserve"> do zwrotu całości otrzymanego dofinansowania.</w:t>
      </w:r>
    </w:p>
    <w:p w14:paraId="2F3A1BE6" w14:textId="77777777" w:rsidR="00D239F9" w:rsidRPr="00BB5F39" w:rsidRDefault="00D239F9" w:rsidP="00BB5F39">
      <w:pPr>
        <w:spacing w:before="60" w:after="60" w:line="240" w:lineRule="auto"/>
        <w:ind w:left="357"/>
        <w:jc w:val="both"/>
        <w:rPr>
          <w:rFonts w:asciiTheme="minorHAnsi" w:hAnsiTheme="minorHAnsi"/>
        </w:rPr>
      </w:pPr>
    </w:p>
    <w:p w14:paraId="634D051E" w14:textId="77777777" w:rsidR="00D239F9" w:rsidRPr="003D1F35" w:rsidRDefault="00D239F9" w:rsidP="00D239F9">
      <w:pPr>
        <w:keepNext/>
        <w:spacing w:after="120" w:line="240" w:lineRule="auto"/>
        <w:jc w:val="center"/>
        <w:rPr>
          <w:rFonts w:asciiTheme="minorHAnsi" w:hAnsiTheme="minorHAnsi"/>
          <w:b/>
        </w:rPr>
      </w:pPr>
      <w:r w:rsidRPr="003D1F35">
        <w:rPr>
          <w:rFonts w:asciiTheme="minorHAnsi" w:hAnsiTheme="minorHAnsi"/>
          <w:b/>
        </w:rPr>
        <w:lastRenderedPageBreak/>
        <w:t>Postanowienia końcowe</w:t>
      </w:r>
    </w:p>
    <w:p w14:paraId="1CCA4371" w14:textId="77777777" w:rsidR="00D239F9" w:rsidRPr="003D1F35" w:rsidRDefault="00D239F9" w:rsidP="00D239F9">
      <w:pPr>
        <w:keepNext/>
        <w:spacing w:after="120" w:line="240" w:lineRule="auto"/>
        <w:jc w:val="center"/>
        <w:rPr>
          <w:rFonts w:asciiTheme="minorHAnsi" w:hAnsiTheme="minorHAnsi"/>
        </w:rPr>
      </w:pPr>
      <w:r w:rsidRPr="003D1F35">
        <w:rPr>
          <w:rFonts w:asciiTheme="minorHAnsi" w:hAnsiTheme="minorHAnsi"/>
        </w:rPr>
        <w:t>§ 29.</w:t>
      </w:r>
    </w:p>
    <w:p w14:paraId="1689FCFA" w14:textId="48B9DBDE" w:rsidR="00D239F9" w:rsidRPr="003D1F35" w:rsidRDefault="00D239F9" w:rsidP="00FF60F0">
      <w:pPr>
        <w:numPr>
          <w:ilvl w:val="0"/>
          <w:numId w:val="44"/>
        </w:numPr>
        <w:tabs>
          <w:tab w:val="num" w:pos="284"/>
        </w:tabs>
        <w:spacing w:before="60" w:after="60" w:line="240" w:lineRule="auto"/>
        <w:ind w:left="284" w:hanging="284"/>
        <w:jc w:val="both"/>
        <w:rPr>
          <w:rFonts w:asciiTheme="minorHAnsi" w:hAnsiTheme="minorHAnsi"/>
        </w:rPr>
      </w:pPr>
      <w:r w:rsidRPr="003D1F35">
        <w:rPr>
          <w:rFonts w:asciiTheme="minorHAnsi" w:hAnsiTheme="minorHAnsi"/>
        </w:rPr>
        <w:t xml:space="preserve">Prawa i obowiązki Beneficjenta wynikające z </w:t>
      </w:r>
      <w:r w:rsidRPr="00D239F9">
        <w:rPr>
          <w:rFonts w:asciiTheme="minorHAnsi" w:hAnsiTheme="minorHAnsi" w:cs="Calibri"/>
        </w:rPr>
        <w:t>decyzji</w:t>
      </w:r>
      <w:r w:rsidRPr="003D1F35">
        <w:rPr>
          <w:rFonts w:asciiTheme="minorHAnsi" w:hAnsiTheme="minorHAnsi"/>
        </w:rPr>
        <w:t xml:space="preserve"> nie mogą być przenoszone na osoby trzecie, bez zgody Instytucji </w:t>
      </w:r>
      <w:r w:rsidRPr="00D239F9">
        <w:rPr>
          <w:rFonts w:asciiTheme="minorHAnsi" w:hAnsiTheme="minorHAnsi" w:cs="Calibri"/>
        </w:rPr>
        <w:t>Pośredniczącej</w:t>
      </w:r>
      <w:r w:rsidRPr="003D1F35">
        <w:rPr>
          <w:rFonts w:asciiTheme="minorHAnsi" w:hAnsiTheme="minorHAnsi"/>
        </w:rPr>
        <w:t>. Powyższy przepis nie obejmuje przenoszenia praw w ramach partnerstwa.</w:t>
      </w:r>
    </w:p>
    <w:p w14:paraId="46BABBC4" w14:textId="107156E8" w:rsidR="00D239F9" w:rsidRPr="003D1F35" w:rsidRDefault="00D239F9" w:rsidP="00FF60F0">
      <w:pPr>
        <w:numPr>
          <w:ilvl w:val="0"/>
          <w:numId w:val="44"/>
        </w:numPr>
        <w:tabs>
          <w:tab w:val="num" w:pos="284"/>
        </w:tabs>
        <w:spacing w:before="60" w:after="60" w:line="240" w:lineRule="auto"/>
        <w:ind w:left="284" w:hanging="284"/>
        <w:jc w:val="both"/>
        <w:rPr>
          <w:rFonts w:asciiTheme="minorHAnsi" w:hAnsiTheme="minorHAnsi"/>
        </w:rPr>
      </w:pPr>
      <w:r w:rsidRPr="00EC7DF6">
        <w:rPr>
          <w:rFonts w:asciiTheme="minorHAnsi" w:hAnsiTheme="minorHAnsi"/>
          <w:i/>
          <w:strike/>
        </w:rPr>
        <w:t xml:space="preserve">Beneficjent zobowiązuje się wprowadzić prawa i obowiązki Partnerów wynikające z niniejszej </w:t>
      </w:r>
      <w:r w:rsidRPr="00EC7DF6">
        <w:rPr>
          <w:rFonts w:asciiTheme="minorHAnsi" w:hAnsiTheme="minorHAnsi" w:cs="Calibri"/>
          <w:i/>
          <w:strike/>
        </w:rPr>
        <w:t>decyzji</w:t>
      </w:r>
      <w:r w:rsidRPr="00EC7DF6">
        <w:rPr>
          <w:rFonts w:asciiTheme="minorHAnsi" w:hAnsiTheme="minorHAnsi"/>
          <w:i/>
          <w:strike/>
        </w:rPr>
        <w:t xml:space="preserve"> w zawartej z nimi </w:t>
      </w:r>
      <w:r w:rsidR="00452BC7" w:rsidRPr="00EC7DF6">
        <w:rPr>
          <w:rFonts w:asciiTheme="minorHAnsi" w:hAnsiTheme="minorHAnsi"/>
          <w:i/>
          <w:strike/>
        </w:rPr>
        <w:t>porozumieniu/</w:t>
      </w:r>
      <w:r w:rsidRPr="00EC7DF6">
        <w:rPr>
          <w:rFonts w:asciiTheme="minorHAnsi" w:hAnsiTheme="minorHAnsi"/>
          <w:i/>
          <w:strike/>
        </w:rPr>
        <w:t>umowie o partnerstwie</w:t>
      </w:r>
      <w:r w:rsidRPr="003D1F35">
        <w:rPr>
          <w:rFonts w:asciiTheme="minorHAnsi" w:hAnsiTheme="minorHAnsi"/>
          <w:i/>
        </w:rPr>
        <w:t>.</w:t>
      </w:r>
      <w:r w:rsidRPr="00AE2BEF">
        <w:rPr>
          <w:rFonts w:asciiTheme="minorHAnsi" w:hAnsiTheme="minorHAnsi"/>
          <w:vertAlign w:val="superscript"/>
        </w:rPr>
        <w:footnoteReference w:id="121"/>
      </w:r>
    </w:p>
    <w:p w14:paraId="04C229D8" w14:textId="77777777" w:rsidR="00D239F9" w:rsidRPr="003D1F35" w:rsidRDefault="00D239F9" w:rsidP="003D1F35">
      <w:pPr>
        <w:spacing w:before="240" w:after="120" w:line="240" w:lineRule="auto"/>
        <w:jc w:val="center"/>
        <w:rPr>
          <w:rFonts w:asciiTheme="minorHAnsi" w:hAnsiTheme="minorHAnsi"/>
        </w:rPr>
      </w:pPr>
      <w:r w:rsidRPr="003D1F35">
        <w:rPr>
          <w:rFonts w:asciiTheme="minorHAnsi" w:hAnsiTheme="minorHAnsi"/>
        </w:rPr>
        <w:t>§ 30.</w:t>
      </w:r>
    </w:p>
    <w:p w14:paraId="27CBFC91" w14:textId="0B464B30" w:rsidR="00D239F9" w:rsidRPr="003D1F35" w:rsidRDefault="00D239F9" w:rsidP="00D239F9">
      <w:pPr>
        <w:widowControl w:val="0"/>
        <w:spacing w:before="60" w:after="60" w:line="240" w:lineRule="auto"/>
        <w:jc w:val="both"/>
        <w:rPr>
          <w:rFonts w:asciiTheme="minorHAnsi" w:hAnsiTheme="minorHAnsi"/>
        </w:rPr>
      </w:pPr>
      <w:r w:rsidRPr="003D1F35">
        <w:rPr>
          <w:rFonts w:asciiTheme="minorHAnsi" w:hAnsiTheme="minorHAnsi"/>
        </w:rPr>
        <w:t xml:space="preserve">W sprawach nieuregulowanych </w:t>
      </w:r>
      <w:r w:rsidRPr="00D239F9">
        <w:rPr>
          <w:rFonts w:asciiTheme="minorHAnsi" w:hAnsiTheme="minorHAnsi" w:cs="Calibri"/>
        </w:rPr>
        <w:t>decyzją</w:t>
      </w:r>
      <w:r w:rsidRPr="003D1F35">
        <w:rPr>
          <w:rFonts w:asciiTheme="minorHAnsi" w:hAnsiTheme="minorHAnsi"/>
        </w:rPr>
        <w:t xml:space="preserve"> zastosowanie mają odpowiednie reguły i warunki wynikające z Programu, zapisy dokumentów programowych, a także odpowiednie przepisy prawa unijnego </w:t>
      </w:r>
      <w:r w:rsidRPr="00D239F9">
        <w:rPr>
          <w:rFonts w:asciiTheme="minorHAnsi" w:hAnsiTheme="minorHAnsi" w:cs="Calibri"/>
        </w:rPr>
        <w:br/>
      </w:r>
      <w:r w:rsidRPr="003D1F35">
        <w:rPr>
          <w:rFonts w:asciiTheme="minorHAnsi" w:hAnsiTheme="minorHAnsi"/>
        </w:rPr>
        <w:t>i</w:t>
      </w:r>
      <w:r w:rsidRPr="00D239F9">
        <w:rPr>
          <w:rFonts w:asciiTheme="minorHAnsi" w:hAnsiTheme="minorHAnsi" w:cs="Calibri"/>
        </w:rPr>
        <w:t xml:space="preserve"> </w:t>
      </w:r>
      <w:r w:rsidRPr="003D1F35">
        <w:rPr>
          <w:rFonts w:asciiTheme="minorHAnsi" w:hAnsiTheme="minorHAnsi"/>
        </w:rPr>
        <w:t>krajowego, w szczególności:</w:t>
      </w:r>
    </w:p>
    <w:p w14:paraId="57A509E3" w14:textId="5787741D" w:rsidR="00D239F9" w:rsidRPr="003D1F35" w:rsidRDefault="00D239F9" w:rsidP="00FF60F0">
      <w:pPr>
        <w:widowControl w:val="0"/>
        <w:numPr>
          <w:ilvl w:val="0"/>
          <w:numId w:val="115"/>
        </w:numPr>
        <w:spacing w:before="60" w:after="60" w:line="240" w:lineRule="auto"/>
        <w:ind w:left="284" w:hanging="284"/>
        <w:jc w:val="both"/>
        <w:rPr>
          <w:rFonts w:asciiTheme="minorHAnsi" w:hAnsiTheme="minorHAnsi"/>
        </w:rPr>
      </w:pPr>
      <w:r w:rsidRPr="003D1F35">
        <w:rPr>
          <w:rFonts w:asciiTheme="minorHAnsi" w:hAnsiTheme="minorHAnsi"/>
          <w:spacing w:val="-2"/>
        </w:rPr>
        <w:t>rozporządzenia nr 1303/2013;</w:t>
      </w:r>
    </w:p>
    <w:p w14:paraId="717920AE" w14:textId="717EF456" w:rsidR="00D239F9" w:rsidRPr="003D1F35" w:rsidRDefault="00D239F9" w:rsidP="00FF60F0">
      <w:pPr>
        <w:widowControl w:val="0"/>
        <w:numPr>
          <w:ilvl w:val="0"/>
          <w:numId w:val="115"/>
        </w:numPr>
        <w:spacing w:before="60" w:after="60" w:line="240" w:lineRule="auto"/>
        <w:ind w:left="284" w:hanging="284"/>
        <w:jc w:val="both"/>
        <w:rPr>
          <w:rFonts w:asciiTheme="minorHAnsi" w:hAnsiTheme="minorHAnsi"/>
        </w:rPr>
      </w:pPr>
      <w:r w:rsidRPr="003D1F35">
        <w:rPr>
          <w:rFonts w:asciiTheme="minorHAnsi" w:hAnsiTheme="minorHAnsi"/>
          <w:spacing w:val="-2"/>
        </w:rPr>
        <w:t>rozporządzenia Parlamentu Europejskiego i Rady (UE) nr</w:t>
      </w:r>
      <w:r w:rsidRPr="00D239F9">
        <w:rPr>
          <w:rFonts w:asciiTheme="minorHAnsi" w:hAnsiTheme="minorHAnsi"/>
          <w:spacing w:val="-2"/>
        </w:rPr>
        <w:t xml:space="preserve"> </w:t>
      </w:r>
      <w:r w:rsidRPr="003D1F35">
        <w:rPr>
          <w:rFonts w:asciiTheme="minorHAnsi" w:hAnsiTheme="minorHAnsi"/>
          <w:spacing w:val="-2"/>
        </w:rPr>
        <w:t xml:space="preserve">1304/2013 </w:t>
      </w:r>
      <w:r w:rsidRPr="003D1F35">
        <w:rPr>
          <w:rFonts w:asciiTheme="minorHAnsi" w:hAnsiTheme="minorHAnsi"/>
          <w:spacing w:val="-6"/>
        </w:rPr>
        <w:t xml:space="preserve">z dnia 17 grudnia 2013 r. </w:t>
      </w:r>
      <w:r w:rsidRPr="00D239F9">
        <w:rPr>
          <w:rFonts w:asciiTheme="minorHAnsi" w:hAnsiTheme="minorHAnsi"/>
          <w:spacing w:val="-6"/>
        </w:rPr>
        <w:br/>
      </w:r>
      <w:r w:rsidRPr="003D1F35">
        <w:rPr>
          <w:rFonts w:asciiTheme="minorHAnsi" w:hAnsiTheme="minorHAnsi"/>
          <w:spacing w:val="-6"/>
        </w:rPr>
        <w:t>w sprawie Europejskiego Funduszu Społecznego i</w:t>
      </w:r>
      <w:r w:rsidRPr="00D239F9">
        <w:rPr>
          <w:rFonts w:asciiTheme="minorHAnsi" w:hAnsiTheme="minorHAnsi"/>
          <w:spacing w:val="-6"/>
        </w:rPr>
        <w:t xml:space="preserve"> </w:t>
      </w:r>
      <w:r w:rsidRPr="003D1F35">
        <w:rPr>
          <w:rFonts w:asciiTheme="minorHAnsi" w:hAnsiTheme="minorHAnsi"/>
          <w:spacing w:val="-6"/>
        </w:rPr>
        <w:t>uchylającego rozporządzenie</w:t>
      </w:r>
      <w:r w:rsidRPr="003D1F35">
        <w:rPr>
          <w:rFonts w:asciiTheme="minorHAnsi" w:hAnsiTheme="minorHAnsi"/>
        </w:rPr>
        <w:t xml:space="preserve"> Rady (WE) nr 1081/2006 (str. 470</w:t>
      </w:r>
      <w:r w:rsidRPr="00D239F9">
        <w:rPr>
          <w:rFonts w:asciiTheme="minorHAnsi" w:hAnsiTheme="minorHAnsi"/>
        </w:rPr>
        <w:t>);</w:t>
      </w:r>
    </w:p>
    <w:p w14:paraId="4EE79D89" w14:textId="2B0F3482" w:rsidR="00D239F9" w:rsidRPr="003D1F35" w:rsidRDefault="00D239F9" w:rsidP="00FF60F0">
      <w:pPr>
        <w:widowControl w:val="0"/>
        <w:numPr>
          <w:ilvl w:val="0"/>
          <w:numId w:val="115"/>
        </w:numPr>
        <w:spacing w:before="60" w:after="60" w:line="240" w:lineRule="auto"/>
        <w:ind w:left="284" w:hanging="284"/>
        <w:jc w:val="both"/>
        <w:rPr>
          <w:rFonts w:asciiTheme="minorHAnsi" w:hAnsiTheme="minorHAnsi"/>
        </w:rPr>
      </w:pPr>
      <w:r w:rsidRPr="003D1F35">
        <w:rPr>
          <w:rFonts w:asciiTheme="minorHAnsi" w:hAnsiTheme="minorHAnsi"/>
          <w:spacing w:val="-2"/>
        </w:rPr>
        <w:t>rozporządzenia</w:t>
      </w:r>
      <w:r w:rsidRPr="003D1F35">
        <w:rPr>
          <w:rFonts w:asciiTheme="minorHAnsi" w:hAnsiTheme="minorHAnsi"/>
        </w:rPr>
        <w:t xml:space="preserve">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(str. </w:t>
      </w:r>
      <w:r w:rsidRPr="00D239F9">
        <w:rPr>
          <w:rFonts w:asciiTheme="minorHAnsi" w:hAnsiTheme="minorHAnsi" w:cs="Calibri"/>
        </w:rPr>
        <w:t>5;</w:t>
      </w:r>
    </w:p>
    <w:p w14:paraId="26936105" w14:textId="520B7064" w:rsidR="00D239F9" w:rsidRPr="003D1F35" w:rsidRDefault="00D239F9" w:rsidP="00FF60F0">
      <w:pPr>
        <w:widowControl w:val="0"/>
        <w:numPr>
          <w:ilvl w:val="0"/>
          <w:numId w:val="115"/>
        </w:numPr>
        <w:spacing w:before="60" w:after="60" w:line="240" w:lineRule="auto"/>
        <w:ind w:left="284" w:hanging="284"/>
        <w:jc w:val="both"/>
        <w:rPr>
          <w:rFonts w:asciiTheme="minorHAnsi" w:hAnsiTheme="minorHAnsi"/>
        </w:rPr>
      </w:pPr>
      <w:r w:rsidRPr="003D1F35">
        <w:rPr>
          <w:rFonts w:asciiTheme="minorHAnsi" w:hAnsiTheme="minorHAnsi"/>
        </w:rPr>
        <w:t xml:space="preserve">ustawy z dnia 23 kwietnia 1964 r. </w:t>
      </w:r>
      <w:r w:rsidRPr="00D239F9">
        <w:rPr>
          <w:rFonts w:asciiTheme="minorHAnsi" w:hAnsiTheme="minorHAnsi" w:cs="Calibri"/>
        </w:rPr>
        <w:t>–</w:t>
      </w:r>
      <w:r w:rsidRPr="003D1F35">
        <w:rPr>
          <w:rFonts w:asciiTheme="minorHAnsi" w:hAnsiTheme="minorHAnsi"/>
        </w:rPr>
        <w:t xml:space="preserve"> Kodeks cywilny;</w:t>
      </w:r>
    </w:p>
    <w:p w14:paraId="7EFDC4E5" w14:textId="77777777" w:rsidR="00D239F9" w:rsidRPr="003D1F35" w:rsidRDefault="00D239F9" w:rsidP="00FF60F0">
      <w:pPr>
        <w:widowControl w:val="0"/>
        <w:numPr>
          <w:ilvl w:val="0"/>
          <w:numId w:val="115"/>
        </w:numPr>
        <w:spacing w:before="60" w:after="60" w:line="240" w:lineRule="auto"/>
        <w:ind w:left="284" w:hanging="284"/>
        <w:jc w:val="both"/>
        <w:rPr>
          <w:rFonts w:asciiTheme="minorHAnsi" w:hAnsiTheme="minorHAnsi"/>
        </w:rPr>
      </w:pPr>
      <w:r w:rsidRPr="003D1F35">
        <w:rPr>
          <w:rFonts w:asciiTheme="minorHAnsi" w:hAnsiTheme="minorHAnsi"/>
        </w:rPr>
        <w:t>ustawy o finansach publicznych;</w:t>
      </w:r>
    </w:p>
    <w:p w14:paraId="68777B5A" w14:textId="77777777" w:rsidR="00D239F9" w:rsidRPr="003D1F35" w:rsidRDefault="00D239F9" w:rsidP="00FF60F0">
      <w:pPr>
        <w:widowControl w:val="0"/>
        <w:numPr>
          <w:ilvl w:val="0"/>
          <w:numId w:val="115"/>
        </w:numPr>
        <w:spacing w:before="60" w:after="60" w:line="240" w:lineRule="auto"/>
        <w:ind w:left="284" w:hanging="284"/>
        <w:jc w:val="both"/>
        <w:rPr>
          <w:rFonts w:asciiTheme="minorHAnsi" w:hAnsiTheme="minorHAnsi"/>
        </w:rPr>
      </w:pPr>
      <w:r w:rsidRPr="003D1F35">
        <w:rPr>
          <w:rFonts w:asciiTheme="minorHAnsi" w:hAnsiTheme="minorHAnsi"/>
        </w:rPr>
        <w:t>ustawy wdrożeniowej;</w:t>
      </w:r>
    </w:p>
    <w:p w14:paraId="4AC416C4" w14:textId="7D7D0DFC" w:rsidR="00D239F9" w:rsidRPr="003D1F35" w:rsidRDefault="00D239F9" w:rsidP="00FF60F0">
      <w:pPr>
        <w:widowControl w:val="0"/>
        <w:numPr>
          <w:ilvl w:val="0"/>
          <w:numId w:val="115"/>
        </w:numPr>
        <w:spacing w:before="60" w:after="60" w:line="240" w:lineRule="auto"/>
        <w:ind w:left="284" w:hanging="284"/>
        <w:jc w:val="both"/>
        <w:rPr>
          <w:rFonts w:asciiTheme="minorHAnsi" w:hAnsiTheme="minorHAnsi"/>
        </w:rPr>
      </w:pPr>
      <w:r w:rsidRPr="003D1F35">
        <w:rPr>
          <w:rFonts w:asciiTheme="minorHAnsi" w:hAnsiTheme="minorHAnsi"/>
        </w:rPr>
        <w:t xml:space="preserve">ustawy </w:t>
      </w:r>
      <w:proofErr w:type="spellStart"/>
      <w:r w:rsidRPr="00D239F9">
        <w:rPr>
          <w:rFonts w:asciiTheme="minorHAnsi" w:hAnsiTheme="minorHAnsi" w:cs="TimesNewRoman"/>
        </w:rPr>
        <w:t>Pzp</w:t>
      </w:r>
      <w:proofErr w:type="spellEnd"/>
      <w:r w:rsidRPr="003D1F35">
        <w:rPr>
          <w:rFonts w:asciiTheme="minorHAnsi" w:hAnsiTheme="minorHAnsi"/>
        </w:rPr>
        <w:t>;</w:t>
      </w:r>
    </w:p>
    <w:p w14:paraId="5FAA4CB2" w14:textId="4DEF08FB" w:rsidR="00D239F9" w:rsidRPr="003D1F35" w:rsidRDefault="00412674" w:rsidP="00FF60F0">
      <w:pPr>
        <w:widowControl w:val="0"/>
        <w:numPr>
          <w:ilvl w:val="0"/>
          <w:numId w:val="115"/>
        </w:numPr>
        <w:spacing w:before="60" w:after="60" w:line="240" w:lineRule="auto"/>
        <w:ind w:left="284" w:hanging="284"/>
        <w:jc w:val="both"/>
        <w:rPr>
          <w:rFonts w:asciiTheme="minorHAnsi" w:hAnsiTheme="minorHAnsi"/>
        </w:rPr>
      </w:pPr>
      <w:r w:rsidRPr="00F57F43">
        <w:rPr>
          <w:rFonts w:asciiTheme="minorHAnsi" w:hAnsiTheme="minorHAnsi"/>
        </w:rPr>
        <w:t xml:space="preserve">rozporządzenia Ministra Rozwoju </w:t>
      </w:r>
      <w:r>
        <w:rPr>
          <w:rFonts w:asciiTheme="minorHAnsi" w:hAnsiTheme="minorHAnsi"/>
        </w:rPr>
        <w:t xml:space="preserve">i Finansów </w:t>
      </w:r>
      <w:r w:rsidRPr="00F57F43">
        <w:rPr>
          <w:rFonts w:asciiTheme="minorHAnsi" w:hAnsiTheme="minorHAnsi"/>
        </w:rPr>
        <w:t xml:space="preserve">z dnia </w:t>
      </w:r>
      <w:r>
        <w:rPr>
          <w:rFonts w:asciiTheme="minorHAnsi" w:hAnsiTheme="minorHAnsi"/>
        </w:rPr>
        <w:t>7</w:t>
      </w:r>
      <w:r w:rsidRPr="00F57F43">
        <w:rPr>
          <w:rFonts w:asciiTheme="minorHAnsi" w:hAnsiTheme="minorHAnsi"/>
        </w:rPr>
        <w:t xml:space="preserve"> grudnia 20</w:t>
      </w:r>
      <w:r>
        <w:rPr>
          <w:rFonts w:asciiTheme="minorHAnsi" w:hAnsiTheme="minorHAnsi"/>
        </w:rPr>
        <w:t>17</w:t>
      </w:r>
      <w:r w:rsidRPr="00F57F43">
        <w:rPr>
          <w:rFonts w:asciiTheme="minorHAnsi" w:hAnsiTheme="minorHAnsi"/>
        </w:rPr>
        <w:t xml:space="preserve"> r. w sprawie </w:t>
      </w:r>
      <w:r>
        <w:rPr>
          <w:rFonts w:asciiTheme="minorHAnsi" w:hAnsiTheme="minorHAnsi"/>
        </w:rPr>
        <w:t>zaliczek w ramach programów finansowanych z udziałem środków europejskich</w:t>
      </w:r>
      <w:r w:rsidR="00D239F9" w:rsidRPr="003D1F35">
        <w:rPr>
          <w:rFonts w:asciiTheme="minorHAnsi" w:hAnsiTheme="minorHAnsi"/>
          <w:spacing w:val="-6"/>
        </w:rPr>
        <w:t>;</w:t>
      </w:r>
    </w:p>
    <w:p w14:paraId="234D2D4B" w14:textId="422CAB32" w:rsidR="00D239F9" w:rsidRPr="003D1F35" w:rsidRDefault="00D239F9" w:rsidP="00FF60F0">
      <w:pPr>
        <w:widowControl w:val="0"/>
        <w:numPr>
          <w:ilvl w:val="0"/>
          <w:numId w:val="115"/>
        </w:numPr>
        <w:spacing w:before="60" w:after="60" w:line="240" w:lineRule="auto"/>
        <w:ind w:left="284" w:hanging="284"/>
        <w:jc w:val="both"/>
        <w:rPr>
          <w:rFonts w:asciiTheme="minorHAnsi" w:hAnsiTheme="minorHAnsi"/>
        </w:rPr>
      </w:pPr>
      <w:r w:rsidRPr="003D1F35">
        <w:rPr>
          <w:rFonts w:asciiTheme="minorHAnsi" w:hAnsiTheme="minorHAnsi"/>
        </w:rPr>
        <w:t xml:space="preserve">rozporządzenia Ministra Infrastruktury i Rozwoju z dnia 2 lipca 2015 r. w sprawie udzielania pomocy </w:t>
      </w:r>
      <w:r w:rsidRPr="003D1F35">
        <w:rPr>
          <w:rFonts w:asciiTheme="minorHAnsi" w:hAnsiTheme="minorHAnsi"/>
          <w:spacing w:val="-4"/>
        </w:rPr>
        <w:t xml:space="preserve">de </w:t>
      </w:r>
      <w:proofErr w:type="spellStart"/>
      <w:r w:rsidRPr="003D1F35">
        <w:rPr>
          <w:rFonts w:asciiTheme="minorHAnsi" w:hAnsiTheme="minorHAnsi"/>
          <w:spacing w:val="-4"/>
        </w:rPr>
        <w:t>minimis</w:t>
      </w:r>
      <w:proofErr w:type="spellEnd"/>
      <w:r w:rsidRPr="003D1F35">
        <w:rPr>
          <w:rFonts w:asciiTheme="minorHAnsi" w:hAnsiTheme="minorHAnsi"/>
          <w:spacing w:val="-4"/>
        </w:rPr>
        <w:t xml:space="preserve"> oraz pomocy publicznej w ramach programów operacyjnych finansowanych z</w:t>
      </w:r>
      <w:r w:rsidRPr="00D239F9">
        <w:rPr>
          <w:rFonts w:asciiTheme="minorHAnsi" w:hAnsiTheme="minorHAnsi" w:cs="Calibri"/>
          <w:spacing w:val="-4"/>
        </w:rPr>
        <w:t xml:space="preserve"> </w:t>
      </w:r>
      <w:r w:rsidRPr="003D1F35">
        <w:rPr>
          <w:rFonts w:asciiTheme="minorHAnsi" w:hAnsiTheme="minorHAnsi"/>
          <w:spacing w:val="-4"/>
        </w:rPr>
        <w:t>Europejskiego</w:t>
      </w:r>
      <w:r w:rsidRPr="003D1F35">
        <w:rPr>
          <w:rFonts w:asciiTheme="minorHAnsi" w:hAnsiTheme="minorHAnsi"/>
        </w:rPr>
        <w:t xml:space="preserve"> Funduszu Społecznego na lata 2014-2020;</w:t>
      </w:r>
    </w:p>
    <w:p w14:paraId="62CF6DE9" w14:textId="1BD93E43" w:rsidR="00D239F9" w:rsidRPr="003D1F35" w:rsidRDefault="00D239F9" w:rsidP="002F44AE">
      <w:pPr>
        <w:widowControl w:val="0"/>
        <w:numPr>
          <w:ilvl w:val="0"/>
          <w:numId w:val="115"/>
        </w:numPr>
        <w:tabs>
          <w:tab w:val="left" w:pos="426"/>
        </w:tabs>
        <w:spacing w:before="60" w:after="60" w:line="240" w:lineRule="auto"/>
        <w:ind w:left="284" w:hanging="284"/>
        <w:jc w:val="both"/>
        <w:rPr>
          <w:rFonts w:asciiTheme="minorHAnsi" w:hAnsiTheme="minorHAnsi"/>
        </w:rPr>
      </w:pPr>
      <w:r w:rsidRPr="003D1F35">
        <w:rPr>
          <w:rFonts w:asciiTheme="minorHAnsi" w:hAnsiTheme="minorHAnsi"/>
        </w:rPr>
        <w:t>ustawy z dnia 29 września 1994 r. o rachunkowości;</w:t>
      </w:r>
    </w:p>
    <w:p w14:paraId="4AB8716A" w14:textId="72742FEA" w:rsidR="00D239F9" w:rsidRPr="002F44AE" w:rsidRDefault="00D239F9" w:rsidP="002F44AE">
      <w:pPr>
        <w:widowControl w:val="0"/>
        <w:numPr>
          <w:ilvl w:val="0"/>
          <w:numId w:val="115"/>
        </w:numPr>
        <w:tabs>
          <w:tab w:val="left" w:pos="426"/>
        </w:tabs>
        <w:spacing w:before="60" w:after="60" w:line="240" w:lineRule="auto"/>
        <w:ind w:left="284" w:hanging="284"/>
        <w:jc w:val="both"/>
        <w:rPr>
          <w:rFonts w:asciiTheme="minorHAnsi" w:hAnsiTheme="minorHAnsi"/>
        </w:rPr>
      </w:pPr>
      <w:r w:rsidRPr="003D1F35">
        <w:rPr>
          <w:rFonts w:asciiTheme="minorHAnsi" w:hAnsiTheme="minorHAnsi"/>
        </w:rPr>
        <w:t>ustawy z dnia 26 czerwca 1974 r. – Kodeks pracy</w:t>
      </w:r>
      <w:r w:rsidRPr="00D239F9">
        <w:rPr>
          <w:rFonts w:asciiTheme="minorHAnsi" w:hAnsiTheme="minorHAnsi"/>
        </w:rPr>
        <w:t>;</w:t>
      </w:r>
    </w:p>
    <w:p w14:paraId="20E3CD52" w14:textId="6E5F1872" w:rsidR="00D239F9" w:rsidRPr="00D239F9" w:rsidRDefault="00D239F9" w:rsidP="002F44AE">
      <w:pPr>
        <w:widowControl w:val="0"/>
        <w:numPr>
          <w:ilvl w:val="0"/>
          <w:numId w:val="115"/>
        </w:numPr>
        <w:tabs>
          <w:tab w:val="left" w:pos="426"/>
        </w:tabs>
        <w:spacing w:before="60" w:after="60" w:line="240" w:lineRule="auto"/>
        <w:ind w:left="284" w:hanging="284"/>
        <w:jc w:val="both"/>
        <w:rPr>
          <w:rFonts w:asciiTheme="minorHAnsi" w:hAnsiTheme="minorHAnsi"/>
        </w:rPr>
      </w:pPr>
      <w:r w:rsidRPr="00D239F9">
        <w:rPr>
          <w:rFonts w:asciiTheme="minorHAnsi" w:hAnsiTheme="minorHAnsi"/>
        </w:rPr>
        <w:t>ustawy z dnia 30 kwietnia 2004 r. o postępowaniu w sprawach dotyczących pomocy publicznej;</w:t>
      </w:r>
    </w:p>
    <w:p w14:paraId="1F4F44F6" w14:textId="16CA39C6" w:rsidR="00D239F9" w:rsidRPr="003D1F35" w:rsidRDefault="00D239F9" w:rsidP="002F44AE">
      <w:pPr>
        <w:widowControl w:val="0"/>
        <w:numPr>
          <w:ilvl w:val="0"/>
          <w:numId w:val="115"/>
        </w:numPr>
        <w:tabs>
          <w:tab w:val="left" w:pos="426"/>
        </w:tabs>
        <w:spacing w:before="60" w:after="60" w:line="240" w:lineRule="auto"/>
        <w:ind w:left="284" w:hanging="284"/>
        <w:jc w:val="both"/>
        <w:rPr>
          <w:rFonts w:asciiTheme="minorHAnsi" w:hAnsiTheme="minorHAnsi"/>
        </w:rPr>
      </w:pPr>
      <w:r w:rsidRPr="003D1F35">
        <w:rPr>
          <w:rFonts w:asciiTheme="minorHAnsi" w:hAnsiTheme="minorHAnsi"/>
        </w:rPr>
        <w:t>rozporządzenia Ministra Rozwoju z dnia 29</w:t>
      </w:r>
      <w:r w:rsidR="00A12933">
        <w:rPr>
          <w:rFonts w:asciiTheme="minorHAnsi" w:hAnsiTheme="minorHAnsi"/>
        </w:rPr>
        <w:t xml:space="preserve"> stycznia </w:t>
      </w:r>
      <w:r w:rsidRPr="003D1F35">
        <w:rPr>
          <w:rFonts w:asciiTheme="minorHAnsi" w:hAnsiTheme="minorHAnsi"/>
        </w:rPr>
        <w:t xml:space="preserve">2016 r. w sprawie warunków </w:t>
      </w:r>
      <w:r w:rsidRPr="002F44AE">
        <w:rPr>
          <w:rFonts w:asciiTheme="minorHAnsi" w:hAnsiTheme="minorHAnsi"/>
        </w:rPr>
        <w:t>obniżania</w:t>
      </w:r>
      <w:r w:rsidRPr="003D1F35">
        <w:rPr>
          <w:rFonts w:asciiTheme="minorHAnsi" w:hAnsiTheme="minorHAnsi"/>
        </w:rPr>
        <w:t xml:space="preserve"> wartości </w:t>
      </w:r>
      <w:r w:rsidRPr="002F44AE">
        <w:rPr>
          <w:rFonts w:asciiTheme="minorHAnsi" w:hAnsiTheme="minorHAnsi"/>
        </w:rPr>
        <w:t>korekt finansowych oraz wydatków poniesionych nieprawidłowo związanych z udzielaniem zamówień</w:t>
      </w:r>
      <w:r w:rsidRPr="003D1F35">
        <w:rPr>
          <w:rFonts w:asciiTheme="minorHAnsi" w:hAnsiTheme="minorHAnsi"/>
        </w:rPr>
        <w:t>.</w:t>
      </w:r>
    </w:p>
    <w:p w14:paraId="2F3B15EB" w14:textId="1271BF59" w:rsidR="00D239F9" w:rsidRPr="003D1F35" w:rsidRDefault="00D239F9" w:rsidP="004F20EB">
      <w:pPr>
        <w:spacing w:before="240" w:after="120" w:line="240" w:lineRule="auto"/>
        <w:ind w:left="357"/>
        <w:jc w:val="center"/>
        <w:rPr>
          <w:rFonts w:asciiTheme="minorHAnsi" w:hAnsiTheme="minorHAnsi"/>
        </w:rPr>
      </w:pPr>
      <w:r w:rsidRPr="003D1F35">
        <w:rPr>
          <w:rFonts w:asciiTheme="minorHAnsi" w:hAnsiTheme="minorHAnsi"/>
        </w:rPr>
        <w:t>§31.</w:t>
      </w:r>
    </w:p>
    <w:p w14:paraId="36321AEF" w14:textId="59EEECC0" w:rsidR="000B01FD" w:rsidRPr="003D1F35" w:rsidRDefault="00D239F9" w:rsidP="00FF60F0">
      <w:pPr>
        <w:numPr>
          <w:ilvl w:val="0"/>
          <w:numId w:val="107"/>
        </w:numPr>
        <w:autoSpaceDE w:val="0"/>
        <w:autoSpaceDN w:val="0"/>
        <w:spacing w:before="60" w:after="60" w:line="240" w:lineRule="auto"/>
        <w:ind w:left="284" w:hanging="284"/>
        <w:jc w:val="both"/>
        <w:rPr>
          <w:rFonts w:asciiTheme="minorHAnsi" w:hAnsiTheme="minorHAnsi"/>
        </w:rPr>
      </w:pPr>
      <w:r w:rsidRPr="003D1F35">
        <w:rPr>
          <w:rFonts w:asciiTheme="minorHAnsi" w:hAnsiTheme="minorHAnsi"/>
        </w:rPr>
        <w:t xml:space="preserve">Beneficjent w imieniu swoim </w:t>
      </w:r>
      <w:r w:rsidRPr="00EC7DF6">
        <w:rPr>
          <w:rFonts w:asciiTheme="minorHAnsi" w:hAnsiTheme="minorHAnsi"/>
          <w:i/>
          <w:strike/>
        </w:rPr>
        <w:t>i Partnerów</w:t>
      </w:r>
      <w:r w:rsidRPr="00693C89">
        <w:rPr>
          <w:rFonts w:asciiTheme="minorHAnsi" w:hAnsiTheme="minorHAnsi"/>
          <w:vertAlign w:val="superscript"/>
        </w:rPr>
        <w:footnoteReference w:id="122"/>
      </w:r>
      <w:r w:rsidRPr="00693C89">
        <w:rPr>
          <w:rFonts w:asciiTheme="minorHAnsi" w:hAnsiTheme="minorHAnsi"/>
          <w:vertAlign w:val="superscript"/>
        </w:rPr>
        <w:t xml:space="preserve"> </w:t>
      </w:r>
      <w:r w:rsidRPr="003D1F35">
        <w:rPr>
          <w:rFonts w:asciiTheme="minorHAnsi" w:hAnsiTheme="minorHAnsi"/>
        </w:rPr>
        <w:t xml:space="preserve">oświadcza, że nie podlega wykluczeniu na podstawie </w:t>
      </w:r>
      <w:r w:rsidRPr="00AE2BEF">
        <w:rPr>
          <w:rFonts w:asciiTheme="minorHAnsi" w:hAnsiTheme="minorHAnsi"/>
          <w:spacing w:val="-4"/>
        </w:rPr>
        <w:t>przepisów powszechnie obowiązujących z ubiegania się o środki przeznaczone na realizację Projektu,</w:t>
      </w:r>
      <w:r w:rsidRPr="003D1F35">
        <w:rPr>
          <w:rFonts w:asciiTheme="minorHAnsi" w:hAnsiTheme="minorHAnsi"/>
        </w:rPr>
        <w:t xml:space="preserve"> </w:t>
      </w:r>
      <w:r w:rsidR="00AE2BEF">
        <w:rPr>
          <w:rFonts w:asciiTheme="minorHAnsi" w:hAnsiTheme="minorHAnsi"/>
        </w:rPr>
        <w:br/>
      </w:r>
      <w:r w:rsidRPr="00AE2BEF">
        <w:rPr>
          <w:rFonts w:asciiTheme="minorHAnsi" w:hAnsiTheme="minorHAnsi"/>
          <w:spacing w:val="-6"/>
        </w:rPr>
        <w:t>w tym wykluczeniu na podstawie art. 207 ust. 4 ustawy z dnia 27 sierpnia 2009 r. o finansach publicznych.</w:t>
      </w:r>
    </w:p>
    <w:p w14:paraId="7832CA1F" w14:textId="77777777" w:rsidR="00D239F9" w:rsidRPr="000B01FD" w:rsidRDefault="00D239F9" w:rsidP="00FF60F0">
      <w:pPr>
        <w:numPr>
          <w:ilvl w:val="0"/>
          <w:numId w:val="107"/>
        </w:numPr>
        <w:autoSpaceDE w:val="0"/>
        <w:autoSpaceDN w:val="0"/>
        <w:spacing w:before="60" w:after="60" w:line="240" w:lineRule="auto"/>
        <w:ind w:left="284" w:hanging="284"/>
        <w:jc w:val="both"/>
        <w:rPr>
          <w:rFonts w:asciiTheme="minorHAnsi" w:hAnsiTheme="minorHAnsi"/>
        </w:rPr>
      </w:pPr>
      <w:r w:rsidRPr="000B01FD">
        <w:rPr>
          <w:rFonts w:asciiTheme="minorHAnsi" w:hAnsiTheme="minorHAnsi"/>
        </w:rPr>
        <w:lastRenderedPageBreak/>
        <w:t xml:space="preserve">Beneficjent oświadcza, że nie był prawomocnie skazany za przestępstwo przeciwko mieniu, </w:t>
      </w:r>
      <w:r w:rsidRPr="000B01FD">
        <w:rPr>
          <w:rFonts w:asciiTheme="minorHAnsi" w:hAnsiTheme="minorHAnsi"/>
          <w:spacing w:val="-4"/>
        </w:rPr>
        <w:t>przeciwko obrotowi gospodarczemu, przeciwko działalności instytucji państwowych oraz samorządu</w:t>
      </w:r>
      <w:r w:rsidRPr="000B01FD">
        <w:rPr>
          <w:rFonts w:asciiTheme="minorHAnsi" w:hAnsiTheme="minorHAnsi"/>
        </w:rPr>
        <w:t xml:space="preserve"> terytorialnego, przeciwko wiarygodności dokumentów lub za przestępstwo skarbowe.</w:t>
      </w:r>
      <w:r w:rsidRPr="000B01FD">
        <w:rPr>
          <w:rFonts w:asciiTheme="minorHAnsi" w:hAnsiTheme="minorHAnsi"/>
          <w:vertAlign w:val="superscript"/>
        </w:rPr>
        <w:footnoteReference w:id="123"/>
      </w:r>
    </w:p>
    <w:p w14:paraId="4F80F5A1" w14:textId="2F605019" w:rsidR="00D239F9" w:rsidRPr="00693C89" w:rsidRDefault="00D239F9" w:rsidP="00FF60F0">
      <w:pPr>
        <w:numPr>
          <w:ilvl w:val="0"/>
          <w:numId w:val="107"/>
        </w:numPr>
        <w:autoSpaceDE w:val="0"/>
        <w:autoSpaceDN w:val="0"/>
        <w:spacing w:before="60" w:after="60" w:line="240" w:lineRule="auto"/>
        <w:ind w:left="284" w:hanging="284"/>
        <w:jc w:val="both"/>
        <w:rPr>
          <w:rFonts w:asciiTheme="minorHAnsi" w:hAnsiTheme="minorHAnsi"/>
        </w:rPr>
      </w:pPr>
      <w:r w:rsidRPr="00693C89">
        <w:rPr>
          <w:rFonts w:asciiTheme="minorHAnsi" w:hAnsiTheme="minorHAnsi"/>
        </w:rPr>
        <w:t xml:space="preserve">Beneficjent zapewnia, że osoby dysponujące środkami dofinansowania </w:t>
      </w:r>
      <w:r w:rsidR="009D15F3">
        <w:rPr>
          <w:rFonts w:asciiTheme="minorHAnsi" w:hAnsiTheme="minorHAnsi"/>
        </w:rPr>
        <w:t>P</w:t>
      </w:r>
      <w:r w:rsidR="009D15F3" w:rsidRPr="00693C89">
        <w:rPr>
          <w:rFonts w:asciiTheme="minorHAnsi" w:hAnsiTheme="minorHAnsi"/>
        </w:rPr>
        <w:t>rojektu</w:t>
      </w:r>
      <w:r w:rsidRPr="00693C89">
        <w:rPr>
          <w:rFonts w:asciiTheme="minorHAnsi" w:hAnsiTheme="minorHAnsi"/>
        </w:rPr>
        <w:t xml:space="preserve">, tj. osoby upoważnione do podejmowania wiążących decyzji finansowych w imieniu Beneficjenta, nie są prawomocnie skazane za przestępstwo przeciwko mieniu, przeciwko obrotowi gospodarczemu, </w:t>
      </w:r>
      <w:r w:rsidRPr="00693C89">
        <w:rPr>
          <w:rFonts w:asciiTheme="minorHAnsi" w:hAnsiTheme="minorHAnsi"/>
          <w:spacing w:val="-4"/>
        </w:rPr>
        <w:t>przeciwko działalności instytucji państwowych oraz samorządu terytorialnego, przeciwko wiarygodności</w:t>
      </w:r>
      <w:r w:rsidRPr="00693C89">
        <w:rPr>
          <w:rFonts w:asciiTheme="minorHAnsi" w:hAnsiTheme="minorHAnsi"/>
        </w:rPr>
        <w:t xml:space="preserve"> dokumentów lub za przestępstwo skarbowe.</w:t>
      </w:r>
    </w:p>
    <w:p w14:paraId="215C10C2" w14:textId="6EAF5677" w:rsidR="00D239F9" w:rsidRPr="00693C89" w:rsidRDefault="00D239F9" w:rsidP="00FF60F0">
      <w:pPr>
        <w:numPr>
          <w:ilvl w:val="0"/>
          <w:numId w:val="107"/>
        </w:numPr>
        <w:autoSpaceDE w:val="0"/>
        <w:autoSpaceDN w:val="0"/>
        <w:spacing w:before="60" w:after="60" w:line="240" w:lineRule="auto"/>
        <w:ind w:left="284" w:hanging="284"/>
        <w:jc w:val="both"/>
        <w:rPr>
          <w:rFonts w:asciiTheme="minorHAnsi" w:hAnsiTheme="minorHAnsi"/>
        </w:rPr>
      </w:pPr>
      <w:r w:rsidRPr="00693C89">
        <w:rPr>
          <w:rFonts w:asciiTheme="minorHAnsi" w:hAnsiTheme="minorHAnsi"/>
        </w:rPr>
        <w:t>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 ramach Programu oraz w sposób, który zapewni prawidłową i terminową realizację Projektu oraz osiągnięcie celów (produktów i rezultatów) zakładanych we Wniosku.</w:t>
      </w:r>
    </w:p>
    <w:p w14:paraId="63FBB233" w14:textId="198D8E26" w:rsidR="00D239F9" w:rsidRPr="00693C89" w:rsidRDefault="00D239F9" w:rsidP="00FF60F0">
      <w:pPr>
        <w:numPr>
          <w:ilvl w:val="0"/>
          <w:numId w:val="107"/>
        </w:numPr>
        <w:autoSpaceDE w:val="0"/>
        <w:autoSpaceDN w:val="0"/>
        <w:spacing w:before="60" w:after="60" w:line="240" w:lineRule="auto"/>
        <w:ind w:left="284" w:hanging="284"/>
        <w:jc w:val="both"/>
        <w:rPr>
          <w:rFonts w:asciiTheme="minorHAnsi" w:hAnsiTheme="minorHAnsi"/>
        </w:rPr>
      </w:pPr>
      <w:r w:rsidRPr="00693C89">
        <w:rPr>
          <w:rFonts w:asciiTheme="minorHAnsi" w:hAnsiTheme="minorHAnsi"/>
        </w:rPr>
        <w:t xml:space="preserve">W przypadku orzeczenia przez sąd na podstawie ustawy z dnia 15 czerwca 2012 r. o skutkach powierzenia wykonywania pracy cudzoziemcom przebywającym wbrew przepisom na terytorium Rzeczypospolitej Polskiej, wobec Beneficjenta </w:t>
      </w:r>
      <w:r w:rsidRPr="00EC7DF6">
        <w:rPr>
          <w:rFonts w:asciiTheme="minorHAnsi" w:hAnsiTheme="minorHAnsi"/>
          <w:i/>
          <w:strike/>
        </w:rPr>
        <w:t>i/lub Partnera</w:t>
      </w:r>
      <w:r w:rsidRPr="000B01FD">
        <w:rPr>
          <w:rFonts w:asciiTheme="minorHAnsi" w:hAnsiTheme="minorHAnsi"/>
          <w:vertAlign w:val="superscript"/>
        </w:rPr>
        <w:footnoteReference w:id="124"/>
      </w:r>
      <w:r w:rsidRPr="000B01FD">
        <w:rPr>
          <w:rFonts w:asciiTheme="minorHAnsi" w:hAnsiTheme="minorHAnsi"/>
          <w:vertAlign w:val="superscript"/>
        </w:rPr>
        <w:t xml:space="preserve"> </w:t>
      </w:r>
      <w:r w:rsidRPr="00693C89">
        <w:rPr>
          <w:rFonts w:asciiTheme="minorHAnsi" w:hAnsiTheme="minorHAnsi"/>
        </w:rPr>
        <w:t xml:space="preserve">zakazu dostępu do środków, o których mowa w art. 5 ust 3 pkt 1 i 4 ustawy o finansach publicznych, Beneficjent zobowiązany jest niezwłocznie poinformować o tym pisemnie Instytucję </w:t>
      </w:r>
      <w:r w:rsidRPr="00D239F9">
        <w:rPr>
          <w:rFonts w:asciiTheme="minorHAnsi" w:hAnsiTheme="minorHAnsi" w:cs="Calibri"/>
        </w:rPr>
        <w:t>Pośredniczącą</w:t>
      </w:r>
      <w:r w:rsidRPr="00693C89">
        <w:rPr>
          <w:rFonts w:asciiTheme="minorHAnsi" w:hAnsiTheme="minorHAnsi"/>
        </w:rPr>
        <w:t xml:space="preserve"> </w:t>
      </w:r>
      <w:r w:rsidRPr="00693C89">
        <w:rPr>
          <w:rFonts w:asciiTheme="minorHAnsi" w:hAnsiTheme="minorHAnsi"/>
          <w:spacing w:val="-4"/>
        </w:rPr>
        <w:t>oraz dołączyć potwierdzoną za zgodność z oryginałem kopię wyroku sądu</w:t>
      </w:r>
      <w:r w:rsidRPr="00D239F9">
        <w:rPr>
          <w:rFonts w:asciiTheme="minorHAnsi" w:hAnsiTheme="minorHAnsi" w:cs="Arial"/>
          <w:spacing w:val="-4"/>
        </w:rPr>
        <w:t>.</w:t>
      </w:r>
      <w:r w:rsidRPr="00693C89">
        <w:rPr>
          <w:rFonts w:asciiTheme="minorHAnsi" w:hAnsiTheme="minorHAnsi"/>
          <w:spacing w:val="-4"/>
        </w:rPr>
        <w:t xml:space="preserve"> W takiej sytuacji Instytucja </w:t>
      </w:r>
      <w:r w:rsidRPr="00D239F9">
        <w:rPr>
          <w:rFonts w:asciiTheme="minorHAnsi" w:hAnsiTheme="minorHAnsi" w:cs="Calibri"/>
        </w:rPr>
        <w:t>Pośredniczącą</w:t>
      </w:r>
      <w:r w:rsidRPr="00693C89">
        <w:rPr>
          <w:rFonts w:asciiTheme="minorHAnsi" w:hAnsiTheme="minorHAnsi"/>
        </w:rPr>
        <w:t xml:space="preserve"> postąpi zgodnie z treścią wyroku sądu.</w:t>
      </w:r>
    </w:p>
    <w:p w14:paraId="1ED05E3C" w14:textId="77777777" w:rsidR="00D239F9" w:rsidRPr="00693C89" w:rsidRDefault="00D239F9" w:rsidP="00D239F9">
      <w:pPr>
        <w:spacing w:after="120" w:line="240" w:lineRule="auto"/>
        <w:jc w:val="center"/>
        <w:rPr>
          <w:rFonts w:asciiTheme="minorHAnsi" w:hAnsiTheme="minorHAnsi"/>
          <w:vertAlign w:val="superscript"/>
        </w:rPr>
      </w:pPr>
      <w:r w:rsidRPr="00693C89">
        <w:rPr>
          <w:rFonts w:asciiTheme="minorHAnsi" w:hAnsiTheme="minorHAnsi"/>
        </w:rPr>
        <w:t>§ 32.</w:t>
      </w:r>
    </w:p>
    <w:p w14:paraId="3ABBE5CF" w14:textId="5C5267E5" w:rsidR="00D239F9" w:rsidRPr="00693C89" w:rsidRDefault="00D239F9" w:rsidP="00FF60F0">
      <w:pPr>
        <w:numPr>
          <w:ilvl w:val="3"/>
          <w:numId w:val="40"/>
        </w:numPr>
        <w:tabs>
          <w:tab w:val="clear" w:pos="2880"/>
          <w:tab w:val="left" w:pos="284"/>
          <w:tab w:val="num" w:pos="851"/>
        </w:tabs>
        <w:spacing w:before="60" w:after="60" w:line="259" w:lineRule="auto"/>
        <w:ind w:left="284" w:hanging="284"/>
        <w:jc w:val="both"/>
        <w:rPr>
          <w:rFonts w:asciiTheme="minorHAnsi" w:hAnsiTheme="minorHAnsi"/>
        </w:rPr>
      </w:pPr>
      <w:r w:rsidRPr="00693C89">
        <w:rPr>
          <w:rFonts w:asciiTheme="minorHAnsi" w:hAnsiTheme="minorHAnsi"/>
        </w:rPr>
        <w:t xml:space="preserve">Spory związane z realizacją </w:t>
      </w:r>
      <w:r w:rsidRPr="00D239F9">
        <w:rPr>
          <w:rFonts w:asciiTheme="minorHAnsi" w:hAnsiTheme="minorHAnsi" w:cs="Calibri"/>
        </w:rPr>
        <w:t>decyzji</w:t>
      </w:r>
      <w:r w:rsidRPr="00693C89">
        <w:rPr>
          <w:rFonts w:asciiTheme="minorHAnsi" w:hAnsiTheme="minorHAnsi"/>
        </w:rPr>
        <w:t xml:space="preserve"> strony będą starały się rozwiązać polubownie.</w:t>
      </w:r>
    </w:p>
    <w:p w14:paraId="556C1103" w14:textId="6068AF81" w:rsidR="00D239F9" w:rsidRPr="00693C89" w:rsidRDefault="00D239F9" w:rsidP="00FF60F0">
      <w:pPr>
        <w:numPr>
          <w:ilvl w:val="3"/>
          <w:numId w:val="40"/>
        </w:numPr>
        <w:tabs>
          <w:tab w:val="clear" w:pos="2880"/>
          <w:tab w:val="left" w:pos="284"/>
          <w:tab w:val="num" w:pos="851"/>
        </w:tabs>
        <w:spacing w:before="60" w:after="60" w:line="259" w:lineRule="auto"/>
        <w:ind w:left="284" w:hanging="284"/>
        <w:jc w:val="both"/>
        <w:rPr>
          <w:rFonts w:asciiTheme="minorHAnsi" w:hAnsiTheme="minorHAnsi"/>
        </w:rPr>
      </w:pPr>
      <w:r w:rsidRPr="00693C89">
        <w:rPr>
          <w:rFonts w:asciiTheme="minorHAnsi" w:hAnsiTheme="minorHAnsi"/>
        </w:rPr>
        <w:t xml:space="preserve">W przypadku braku porozumienia spór będzie podlegał rozstrzygnięciu przez sąd powszechny </w:t>
      </w:r>
      <w:r w:rsidRPr="00AE2BEF">
        <w:rPr>
          <w:rFonts w:asciiTheme="minorHAnsi" w:hAnsiTheme="minorHAnsi"/>
          <w:spacing w:val="-4"/>
        </w:rPr>
        <w:t xml:space="preserve">właściwy dla siedziby Instytucji </w:t>
      </w:r>
      <w:r w:rsidRPr="00AE2BEF">
        <w:rPr>
          <w:rFonts w:asciiTheme="minorHAnsi" w:hAnsiTheme="minorHAnsi" w:cs="Calibri"/>
          <w:spacing w:val="-4"/>
        </w:rPr>
        <w:t>Pośredniczącej</w:t>
      </w:r>
      <w:r w:rsidRPr="00AE2BEF">
        <w:rPr>
          <w:rFonts w:asciiTheme="minorHAnsi" w:hAnsiTheme="minorHAnsi"/>
          <w:spacing w:val="-4"/>
        </w:rPr>
        <w:t>, za wyjątkiem sporów związanych ze zwrotem środków</w:t>
      </w:r>
      <w:r w:rsidRPr="00693C89">
        <w:rPr>
          <w:rFonts w:asciiTheme="minorHAnsi" w:hAnsiTheme="minorHAnsi"/>
        </w:rPr>
        <w:t xml:space="preserve"> na podstawie przepisów o finansach publicznych.</w:t>
      </w:r>
    </w:p>
    <w:p w14:paraId="728DE74D" w14:textId="77777777" w:rsidR="00D239F9" w:rsidRPr="00693C89" w:rsidRDefault="00D239F9" w:rsidP="00D239F9">
      <w:pPr>
        <w:spacing w:after="120" w:line="240" w:lineRule="auto"/>
        <w:jc w:val="center"/>
        <w:rPr>
          <w:rFonts w:asciiTheme="minorHAnsi" w:hAnsiTheme="minorHAnsi"/>
        </w:rPr>
      </w:pPr>
      <w:r w:rsidRPr="00693C89">
        <w:rPr>
          <w:rFonts w:asciiTheme="minorHAnsi" w:hAnsiTheme="minorHAnsi"/>
        </w:rPr>
        <w:t>§ 33.</w:t>
      </w:r>
    </w:p>
    <w:p w14:paraId="48EF6E6E" w14:textId="159D969B" w:rsidR="00D239F9" w:rsidRPr="00693C89" w:rsidRDefault="00D239F9" w:rsidP="00FF60F0">
      <w:pPr>
        <w:numPr>
          <w:ilvl w:val="3"/>
          <w:numId w:val="47"/>
        </w:numPr>
        <w:tabs>
          <w:tab w:val="num" w:pos="284"/>
        </w:tabs>
        <w:spacing w:after="120" w:line="240" w:lineRule="auto"/>
        <w:ind w:left="284" w:hanging="284"/>
        <w:jc w:val="both"/>
        <w:rPr>
          <w:rFonts w:asciiTheme="minorHAnsi" w:hAnsiTheme="minorHAnsi"/>
        </w:rPr>
      </w:pPr>
      <w:r w:rsidRPr="00693C89">
        <w:rPr>
          <w:rFonts w:asciiTheme="minorHAnsi" w:hAnsiTheme="minorHAnsi"/>
        </w:rPr>
        <w:t xml:space="preserve">Strony </w:t>
      </w:r>
      <w:r w:rsidRPr="00D239F9">
        <w:rPr>
          <w:rFonts w:asciiTheme="minorHAnsi" w:hAnsiTheme="minorHAnsi" w:cs="Calibri"/>
        </w:rPr>
        <w:t>decyzji</w:t>
      </w:r>
      <w:r w:rsidRPr="00693C89">
        <w:rPr>
          <w:rFonts w:asciiTheme="minorHAnsi" w:hAnsiTheme="minorHAnsi"/>
        </w:rPr>
        <w:t xml:space="preserve"> podają następujące adresy dla wzajemnych doręczeń w szczególności dokumentów, pism i oświadczeń składanych w toku wykonywania </w:t>
      </w:r>
      <w:r w:rsidRPr="00D239F9">
        <w:rPr>
          <w:rFonts w:asciiTheme="minorHAnsi" w:hAnsiTheme="minorHAnsi" w:cs="Calibri"/>
        </w:rPr>
        <w:t>decyzji</w:t>
      </w:r>
      <w:r w:rsidRPr="00693C89">
        <w:rPr>
          <w:rFonts w:asciiTheme="minorHAnsi" w:hAnsiTheme="minorHAnsi"/>
        </w:rPr>
        <w:t>:</w:t>
      </w:r>
    </w:p>
    <w:p w14:paraId="246C5CBC" w14:textId="59A7638A" w:rsidR="00D239F9" w:rsidRPr="000B01FD" w:rsidRDefault="00D239F9" w:rsidP="00FF60F0">
      <w:pPr>
        <w:pStyle w:val="Akapitzlist"/>
        <w:numPr>
          <w:ilvl w:val="0"/>
          <w:numId w:val="61"/>
        </w:numPr>
        <w:spacing w:after="120"/>
        <w:ind w:left="567" w:hanging="141"/>
        <w:contextualSpacing/>
        <w:jc w:val="both"/>
        <w:rPr>
          <w:rFonts w:asciiTheme="minorHAnsi" w:hAnsiTheme="minorHAnsi"/>
        </w:rPr>
      </w:pPr>
      <w:r w:rsidRPr="00693C89">
        <w:rPr>
          <w:rFonts w:asciiTheme="minorHAnsi" w:hAnsiTheme="minorHAnsi"/>
          <w:spacing w:val="-4"/>
          <w:sz w:val="22"/>
        </w:rPr>
        <w:t xml:space="preserve">Instytucja </w:t>
      </w:r>
      <w:r w:rsidRPr="00D239F9">
        <w:rPr>
          <w:rFonts w:asciiTheme="minorHAnsi" w:hAnsiTheme="minorHAnsi" w:cs="Calibri"/>
          <w:bCs/>
          <w:spacing w:val="-4"/>
          <w:sz w:val="22"/>
          <w:szCs w:val="22"/>
        </w:rPr>
        <w:t>Pośrednicząca Regionalnego Programu Operacyjnego</w:t>
      </w:r>
      <w:r w:rsidRPr="000B01FD">
        <w:rPr>
          <w:rFonts w:asciiTheme="minorHAnsi" w:hAnsiTheme="minorHAnsi"/>
          <w:spacing w:val="-4"/>
          <w:sz w:val="22"/>
        </w:rPr>
        <w:t xml:space="preserve"> Województwa Dolnośląskiego</w:t>
      </w:r>
      <w:r w:rsidRPr="000B01FD">
        <w:rPr>
          <w:rFonts w:asciiTheme="minorHAnsi" w:hAnsiTheme="minorHAnsi"/>
          <w:sz w:val="22"/>
        </w:rPr>
        <w:t xml:space="preserve"> 2014-2020:</w:t>
      </w:r>
    </w:p>
    <w:p w14:paraId="6C2E6BEA" w14:textId="3D424DE2" w:rsidR="00D239F9" w:rsidRPr="000B01FD" w:rsidRDefault="00D239F9" w:rsidP="00FF60F0">
      <w:pPr>
        <w:pStyle w:val="Akapitzlist"/>
        <w:numPr>
          <w:ilvl w:val="0"/>
          <w:numId w:val="62"/>
        </w:numPr>
        <w:tabs>
          <w:tab w:val="left" w:pos="851"/>
        </w:tabs>
        <w:spacing w:after="120" w:line="259" w:lineRule="auto"/>
        <w:ind w:left="851" w:hanging="284"/>
        <w:contextualSpacing/>
        <w:jc w:val="both"/>
        <w:rPr>
          <w:rFonts w:asciiTheme="minorHAnsi" w:hAnsiTheme="minorHAnsi"/>
        </w:rPr>
      </w:pPr>
      <w:r w:rsidRPr="00D239F9">
        <w:rPr>
          <w:rFonts w:asciiTheme="minorHAnsi" w:hAnsiTheme="minorHAnsi" w:cs="Calibri"/>
          <w:bCs/>
          <w:sz w:val="22"/>
          <w:szCs w:val="22"/>
        </w:rPr>
        <w:t>komunikacja</w:t>
      </w:r>
      <w:r w:rsidRPr="000B01FD">
        <w:rPr>
          <w:rFonts w:asciiTheme="minorHAnsi" w:hAnsiTheme="minorHAnsi"/>
          <w:sz w:val="22"/>
        </w:rPr>
        <w:t xml:space="preserve"> pisemna</w:t>
      </w:r>
      <w:r w:rsidRPr="000B01FD">
        <w:rPr>
          <w:rFonts w:asciiTheme="minorHAnsi" w:hAnsiTheme="minorHAnsi"/>
          <w:vertAlign w:val="superscript"/>
        </w:rPr>
        <w:footnoteReference w:id="125"/>
      </w:r>
      <w:r w:rsidRPr="000B01FD">
        <w:rPr>
          <w:rFonts w:asciiTheme="minorHAnsi" w:hAnsiTheme="minorHAnsi"/>
          <w:sz w:val="22"/>
        </w:rPr>
        <w:t xml:space="preserve">: </w:t>
      </w:r>
      <w:r w:rsidRPr="00D239F9">
        <w:rPr>
          <w:rFonts w:asciiTheme="minorHAnsi" w:hAnsiTheme="minorHAnsi" w:cs="Calibri"/>
          <w:bCs/>
          <w:sz w:val="22"/>
          <w:szCs w:val="22"/>
        </w:rPr>
        <w:t xml:space="preserve">Dolnośląski Wojewódzki Urząd Pracy – Filia we Wrocławiu, al. </w:t>
      </w:r>
      <w:r w:rsidRPr="00D239F9">
        <w:rPr>
          <w:rFonts w:asciiTheme="minorHAnsi" w:hAnsiTheme="minorHAnsi"/>
          <w:sz w:val="22"/>
          <w:szCs w:val="22"/>
        </w:rPr>
        <w:t>Armii Krajowej 54</w:t>
      </w:r>
      <w:r w:rsidRPr="000B01FD">
        <w:rPr>
          <w:rFonts w:asciiTheme="minorHAnsi" w:hAnsiTheme="minorHAnsi"/>
          <w:sz w:val="22"/>
        </w:rPr>
        <w:t>, 50-</w:t>
      </w:r>
      <w:r w:rsidRPr="00D239F9">
        <w:rPr>
          <w:rFonts w:asciiTheme="minorHAnsi" w:hAnsiTheme="minorHAnsi"/>
          <w:sz w:val="22"/>
          <w:szCs w:val="22"/>
        </w:rPr>
        <w:t>541</w:t>
      </w:r>
      <w:r w:rsidRPr="000B01FD">
        <w:rPr>
          <w:rFonts w:asciiTheme="minorHAnsi" w:hAnsiTheme="minorHAnsi"/>
          <w:sz w:val="22"/>
        </w:rPr>
        <w:t xml:space="preserve"> Wrocław;</w:t>
      </w:r>
    </w:p>
    <w:p w14:paraId="4BEEE51F" w14:textId="04BA7870" w:rsidR="00D239F9" w:rsidRPr="000B01FD" w:rsidRDefault="00D239F9" w:rsidP="00FF60F0">
      <w:pPr>
        <w:pStyle w:val="Akapitzlist"/>
        <w:numPr>
          <w:ilvl w:val="0"/>
          <w:numId w:val="62"/>
        </w:numPr>
        <w:tabs>
          <w:tab w:val="left" w:pos="851"/>
        </w:tabs>
        <w:spacing w:after="360" w:line="259" w:lineRule="auto"/>
        <w:ind w:left="851" w:hanging="284"/>
        <w:contextualSpacing/>
        <w:jc w:val="both"/>
        <w:rPr>
          <w:rFonts w:asciiTheme="minorHAnsi" w:hAnsiTheme="minorHAnsi"/>
        </w:rPr>
      </w:pPr>
      <w:r w:rsidRPr="00D239F9">
        <w:rPr>
          <w:rFonts w:asciiTheme="minorHAnsi" w:hAnsiTheme="minorHAnsi" w:cs="Calibri"/>
          <w:bCs/>
          <w:sz w:val="22"/>
          <w:szCs w:val="22"/>
        </w:rPr>
        <w:t>komunikacja</w:t>
      </w:r>
      <w:r w:rsidRPr="000B01FD">
        <w:rPr>
          <w:rFonts w:asciiTheme="minorHAnsi" w:hAnsiTheme="minorHAnsi"/>
          <w:sz w:val="22"/>
        </w:rPr>
        <w:t xml:space="preserve"> elektroniczna systemem SL2014: </w:t>
      </w:r>
      <w:hyperlink r:id="rId13" w:history="1">
        <w:r w:rsidRPr="00D239F9">
          <w:rPr>
            <w:rFonts w:asciiTheme="minorHAnsi" w:hAnsiTheme="minorHAnsi"/>
            <w:sz w:val="22"/>
            <w:szCs w:val="22"/>
          </w:rPr>
          <w:t>https://sl2014.gov.pl/</w:t>
        </w:r>
      </w:hyperlink>
      <w:r w:rsidRPr="00D239F9">
        <w:rPr>
          <w:rFonts w:asciiTheme="minorHAnsi" w:hAnsiTheme="minorHAnsi" w:cs="Calibri"/>
          <w:bCs/>
          <w:sz w:val="22"/>
          <w:szCs w:val="22"/>
        </w:rPr>
        <w:t xml:space="preserve">. </w:t>
      </w:r>
    </w:p>
    <w:p w14:paraId="26D8AC82" w14:textId="3AD08156" w:rsidR="00D239F9" w:rsidRPr="00D239F9" w:rsidRDefault="00D239F9" w:rsidP="000B01FD">
      <w:pPr>
        <w:pStyle w:val="Akapitzlist"/>
        <w:tabs>
          <w:tab w:val="left" w:pos="851"/>
        </w:tabs>
        <w:ind w:left="851"/>
        <w:jc w:val="both"/>
        <w:rPr>
          <w:rFonts w:asciiTheme="minorHAnsi" w:hAnsiTheme="minorHAnsi"/>
          <w:sz w:val="22"/>
          <w:szCs w:val="22"/>
        </w:rPr>
      </w:pPr>
    </w:p>
    <w:p w14:paraId="615EAD53" w14:textId="77777777" w:rsidR="00D239F9" w:rsidRPr="00D239F9" w:rsidRDefault="00D239F9" w:rsidP="00FF60F0">
      <w:pPr>
        <w:pStyle w:val="Akapitzlist"/>
        <w:numPr>
          <w:ilvl w:val="0"/>
          <w:numId w:val="61"/>
        </w:numPr>
        <w:spacing w:before="240" w:after="120"/>
        <w:ind w:left="567" w:hanging="141"/>
        <w:contextualSpacing/>
        <w:jc w:val="both"/>
        <w:rPr>
          <w:rFonts w:asciiTheme="minorHAnsi" w:hAnsiTheme="minorHAnsi" w:cs="Calibri"/>
          <w:bCs/>
          <w:i/>
          <w:iCs/>
          <w:sz w:val="22"/>
          <w:szCs w:val="22"/>
        </w:rPr>
      </w:pPr>
      <w:r w:rsidRPr="00D239F9">
        <w:rPr>
          <w:rFonts w:asciiTheme="minorHAnsi" w:hAnsiTheme="minorHAnsi" w:cs="Calibri"/>
          <w:bCs/>
          <w:spacing w:val="-4"/>
          <w:sz w:val="22"/>
          <w:szCs w:val="22"/>
        </w:rPr>
        <w:t>Beneficjent</w:t>
      </w:r>
      <w:r w:rsidRPr="00D239F9">
        <w:rPr>
          <w:rFonts w:asciiTheme="minorHAnsi" w:hAnsiTheme="minorHAnsi" w:cs="Calibri"/>
          <w:bCs/>
          <w:sz w:val="22"/>
          <w:szCs w:val="22"/>
        </w:rPr>
        <w:t xml:space="preserve">: </w:t>
      </w:r>
    </w:p>
    <w:p w14:paraId="082C288A" w14:textId="77777777" w:rsidR="00D239F9" w:rsidRPr="00D239F9" w:rsidRDefault="00D239F9" w:rsidP="00FF60F0">
      <w:pPr>
        <w:pStyle w:val="Akapitzlist"/>
        <w:numPr>
          <w:ilvl w:val="0"/>
          <w:numId w:val="62"/>
        </w:numPr>
        <w:tabs>
          <w:tab w:val="left" w:pos="851"/>
        </w:tabs>
        <w:spacing w:after="120" w:line="259" w:lineRule="auto"/>
        <w:ind w:left="851" w:hanging="284"/>
        <w:contextualSpacing/>
        <w:jc w:val="both"/>
        <w:rPr>
          <w:rFonts w:asciiTheme="minorHAnsi" w:hAnsiTheme="minorHAnsi" w:cs="Calibri"/>
          <w:bCs/>
          <w:i/>
          <w:iCs/>
          <w:sz w:val="22"/>
          <w:szCs w:val="22"/>
        </w:rPr>
      </w:pPr>
      <w:r w:rsidRPr="00D239F9">
        <w:rPr>
          <w:rFonts w:asciiTheme="minorHAnsi" w:hAnsiTheme="minorHAnsi" w:cs="Calibri"/>
          <w:bCs/>
          <w:sz w:val="22"/>
          <w:szCs w:val="22"/>
        </w:rPr>
        <w:t xml:space="preserve">komunikacja pisemna: </w:t>
      </w:r>
      <w:r w:rsidRPr="00D239F9">
        <w:rPr>
          <w:rFonts w:asciiTheme="minorHAnsi" w:hAnsiTheme="minorHAnsi" w:cs="Calibri"/>
          <w:bCs/>
          <w:i/>
          <w:iCs/>
          <w:sz w:val="22"/>
          <w:szCs w:val="22"/>
        </w:rPr>
        <w:t>………………………............................................................</w:t>
      </w:r>
    </w:p>
    <w:p w14:paraId="211BF261" w14:textId="7E6D894F" w:rsidR="00D239F9" w:rsidRPr="000B01FD" w:rsidRDefault="00D239F9" w:rsidP="00FF60F0">
      <w:pPr>
        <w:pStyle w:val="Akapitzlist"/>
        <w:numPr>
          <w:ilvl w:val="0"/>
          <w:numId w:val="62"/>
        </w:numPr>
        <w:tabs>
          <w:tab w:val="left" w:pos="851"/>
        </w:tabs>
        <w:spacing w:after="120" w:line="259" w:lineRule="auto"/>
        <w:ind w:left="851" w:hanging="284"/>
        <w:contextualSpacing/>
        <w:jc w:val="both"/>
        <w:rPr>
          <w:rFonts w:asciiTheme="minorHAnsi" w:hAnsiTheme="minorHAnsi"/>
          <w:i/>
        </w:rPr>
      </w:pPr>
      <w:r w:rsidRPr="00D239F9">
        <w:rPr>
          <w:rFonts w:asciiTheme="minorHAnsi" w:hAnsiTheme="minorHAnsi" w:cs="Calibri"/>
          <w:bCs/>
          <w:sz w:val="22"/>
          <w:szCs w:val="22"/>
        </w:rPr>
        <w:t>komunikacja</w:t>
      </w:r>
      <w:r w:rsidRPr="000B01FD">
        <w:rPr>
          <w:rFonts w:asciiTheme="minorHAnsi" w:hAnsiTheme="minorHAnsi"/>
          <w:sz w:val="22"/>
        </w:rPr>
        <w:t xml:space="preserve"> elektroniczna systemem SL2014</w:t>
      </w:r>
      <w:r w:rsidR="00A12933">
        <w:rPr>
          <w:rFonts w:asciiTheme="minorHAnsi" w:hAnsiTheme="minorHAnsi" w:cs="Calibri"/>
          <w:bCs/>
          <w:sz w:val="22"/>
          <w:szCs w:val="22"/>
        </w:rPr>
        <w:t>.</w:t>
      </w:r>
    </w:p>
    <w:p w14:paraId="482E2836" w14:textId="1E47ED63" w:rsidR="00D239F9" w:rsidRPr="000B01FD" w:rsidRDefault="00D239F9" w:rsidP="00FF60F0">
      <w:pPr>
        <w:numPr>
          <w:ilvl w:val="3"/>
          <w:numId w:val="47"/>
        </w:numPr>
        <w:tabs>
          <w:tab w:val="num" w:pos="284"/>
        </w:tabs>
        <w:spacing w:after="120" w:line="240" w:lineRule="auto"/>
        <w:ind w:left="284" w:hanging="284"/>
        <w:jc w:val="both"/>
        <w:rPr>
          <w:rFonts w:asciiTheme="minorHAnsi" w:hAnsiTheme="minorHAnsi"/>
        </w:rPr>
      </w:pPr>
      <w:r w:rsidRPr="000B01FD">
        <w:rPr>
          <w:rFonts w:asciiTheme="minorHAnsi" w:hAnsiTheme="minorHAnsi"/>
        </w:rPr>
        <w:t xml:space="preserve">Strona </w:t>
      </w:r>
      <w:r w:rsidRPr="00A15C2D">
        <w:rPr>
          <w:rFonts w:asciiTheme="minorHAnsi" w:hAnsiTheme="minorHAnsi"/>
        </w:rPr>
        <w:t>decyzji</w:t>
      </w:r>
      <w:r w:rsidRPr="000B01FD">
        <w:rPr>
          <w:rFonts w:asciiTheme="minorHAnsi" w:hAnsiTheme="minorHAnsi"/>
        </w:rPr>
        <w:t xml:space="preserve">, której adres wskazany w ust. 1 uległ zmianie, jest zobowiązana do powiadomienia drugiej Strony </w:t>
      </w:r>
      <w:r w:rsidRPr="00A15C2D">
        <w:rPr>
          <w:rFonts w:asciiTheme="minorHAnsi" w:hAnsiTheme="minorHAnsi"/>
        </w:rPr>
        <w:t>decyzji</w:t>
      </w:r>
      <w:r w:rsidRPr="000B01FD">
        <w:rPr>
          <w:rFonts w:asciiTheme="minorHAnsi" w:hAnsiTheme="minorHAnsi"/>
        </w:rPr>
        <w:t xml:space="preserve"> o swoim nowym adresie w formie pisemnej w terminie do 3 dni od dnia dokonania zmiany adresu. W przypadku braku wskazania zmiany adresu, skuteczna będzie korespondencja wysyłana na adres dotychczasowy.</w:t>
      </w:r>
    </w:p>
    <w:p w14:paraId="2DC98991" w14:textId="4B398DAA" w:rsidR="00D239F9" w:rsidRPr="000B01FD" w:rsidRDefault="00D239F9" w:rsidP="00FF60F0">
      <w:pPr>
        <w:numPr>
          <w:ilvl w:val="3"/>
          <w:numId w:val="47"/>
        </w:numPr>
        <w:tabs>
          <w:tab w:val="num" w:pos="284"/>
        </w:tabs>
        <w:spacing w:after="120" w:line="240" w:lineRule="auto"/>
        <w:ind w:left="284" w:hanging="284"/>
        <w:jc w:val="both"/>
        <w:rPr>
          <w:rFonts w:asciiTheme="minorHAnsi" w:hAnsiTheme="minorHAnsi"/>
        </w:rPr>
      </w:pPr>
      <w:r w:rsidRPr="000B01FD">
        <w:rPr>
          <w:rFonts w:asciiTheme="minorHAnsi" w:hAnsiTheme="minorHAnsi"/>
        </w:rPr>
        <w:lastRenderedPageBreak/>
        <w:t xml:space="preserve">Zmiany w treści </w:t>
      </w:r>
      <w:r w:rsidRPr="00D239F9">
        <w:rPr>
          <w:rFonts w:asciiTheme="minorHAnsi" w:hAnsiTheme="minorHAnsi"/>
        </w:rPr>
        <w:t>decyzji</w:t>
      </w:r>
      <w:r w:rsidRPr="000B01FD">
        <w:rPr>
          <w:rFonts w:asciiTheme="minorHAnsi" w:hAnsiTheme="minorHAnsi"/>
        </w:rPr>
        <w:t xml:space="preserve"> związane ze zmianą adresu siedziby Beneficjenta </w:t>
      </w:r>
      <w:bookmarkStart w:id="7" w:name="_GoBack"/>
      <w:r w:rsidRPr="00EC7DF6">
        <w:rPr>
          <w:rFonts w:asciiTheme="minorHAnsi" w:hAnsiTheme="minorHAnsi"/>
          <w:strike/>
        </w:rPr>
        <w:t>i Partnerów</w:t>
      </w:r>
      <w:bookmarkEnd w:id="7"/>
      <w:r w:rsidRPr="00A15C2D">
        <w:rPr>
          <w:rFonts w:asciiTheme="minorHAnsi" w:hAnsiTheme="minorHAnsi"/>
          <w:vertAlign w:val="superscript"/>
        </w:rPr>
        <w:footnoteReference w:id="126"/>
      </w:r>
      <w:r w:rsidRPr="00A15C2D">
        <w:rPr>
          <w:rFonts w:asciiTheme="minorHAnsi" w:hAnsiTheme="minorHAnsi"/>
        </w:rPr>
        <w:t xml:space="preserve"> </w:t>
      </w:r>
      <w:r w:rsidRPr="000B01FD">
        <w:rPr>
          <w:rFonts w:asciiTheme="minorHAnsi" w:hAnsiTheme="minorHAnsi"/>
        </w:rPr>
        <w:t xml:space="preserve">wymagają pisemnego poinformowania Instytucji </w:t>
      </w:r>
      <w:r w:rsidRPr="00D239F9">
        <w:rPr>
          <w:rFonts w:asciiTheme="minorHAnsi" w:hAnsiTheme="minorHAnsi"/>
        </w:rPr>
        <w:t>Pośredniczącej.</w:t>
      </w:r>
      <w:r w:rsidRPr="000B01FD">
        <w:rPr>
          <w:rFonts w:asciiTheme="minorHAnsi" w:hAnsiTheme="minorHAnsi"/>
        </w:rPr>
        <w:t xml:space="preserve"> Pozostałe zmiany w treści </w:t>
      </w:r>
      <w:r w:rsidRPr="00D239F9">
        <w:rPr>
          <w:rFonts w:asciiTheme="minorHAnsi" w:hAnsiTheme="minorHAnsi"/>
        </w:rPr>
        <w:t>decyzji</w:t>
      </w:r>
      <w:r w:rsidRPr="000B01FD">
        <w:rPr>
          <w:rFonts w:asciiTheme="minorHAnsi" w:hAnsiTheme="minorHAnsi"/>
        </w:rPr>
        <w:t xml:space="preserve"> wymagają </w:t>
      </w:r>
      <w:r w:rsidRPr="00D239F9">
        <w:rPr>
          <w:rFonts w:asciiTheme="minorHAnsi" w:hAnsiTheme="minorHAnsi"/>
        </w:rPr>
        <w:t>zmiany decyzji</w:t>
      </w:r>
      <w:r w:rsidRPr="000B01FD">
        <w:rPr>
          <w:rFonts w:asciiTheme="minorHAnsi" w:hAnsiTheme="minorHAnsi"/>
        </w:rPr>
        <w:t>, z zastrzeżeniem §</w:t>
      </w:r>
      <w:r w:rsidR="00A12933">
        <w:rPr>
          <w:rFonts w:asciiTheme="minorHAnsi" w:hAnsiTheme="minorHAnsi"/>
        </w:rPr>
        <w:t xml:space="preserve"> </w:t>
      </w:r>
      <w:r w:rsidRPr="000B01FD">
        <w:rPr>
          <w:rFonts w:asciiTheme="minorHAnsi" w:hAnsiTheme="minorHAnsi"/>
        </w:rPr>
        <w:t>4 ust.</w:t>
      </w:r>
      <w:r w:rsidR="002C2000">
        <w:rPr>
          <w:rFonts w:asciiTheme="minorHAnsi" w:hAnsiTheme="minorHAnsi"/>
        </w:rPr>
        <w:t xml:space="preserve"> </w:t>
      </w:r>
      <w:r w:rsidRPr="00D239F9">
        <w:rPr>
          <w:rFonts w:asciiTheme="minorHAnsi" w:hAnsiTheme="minorHAnsi"/>
        </w:rPr>
        <w:t>1</w:t>
      </w:r>
      <w:r w:rsidR="00A12933">
        <w:rPr>
          <w:rFonts w:asciiTheme="minorHAnsi" w:hAnsiTheme="minorHAnsi"/>
        </w:rPr>
        <w:t>1</w:t>
      </w:r>
      <w:r w:rsidRPr="00D239F9">
        <w:rPr>
          <w:rFonts w:asciiTheme="minorHAnsi" w:hAnsiTheme="minorHAnsi"/>
        </w:rPr>
        <w:t>,</w:t>
      </w:r>
      <w:r w:rsidRPr="000B01FD">
        <w:rPr>
          <w:rFonts w:asciiTheme="minorHAnsi" w:hAnsiTheme="minorHAnsi"/>
        </w:rPr>
        <w:t xml:space="preserve"> § 9 ust. 3, § 15 ust. 1, § 16 ust</w:t>
      </w:r>
      <w:r w:rsidRPr="00A15C2D">
        <w:rPr>
          <w:rFonts w:asciiTheme="minorHAnsi" w:hAnsiTheme="minorHAnsi"/>
        </w:rPr>
        <w:t>.</w:t>
      </w:r>
      <w:r w:rsidRPr="000B01FD">
        <w:rPr>
          <w:rFonts w:asciiTheme="minorHAnsi" w:hAnsiTheme="minorHAnsi"/>
        </w:rPr>
        <w:t xml:space="preserve"> 2, oraz  § 24 ust. 1 </w:t>
      </w:r>
      <w:r w:rsidRPr="00D239F9">
        <w:rPr>
          <w:rFonts w:asciiTheme="minorHAnsi" w:hAnsiTheme="minorHAnsi"/>
        </w:rPr>
        <w:t>decyzji</w:t>
      </w:r>
      <w:r w:rsidRPr="000B01FD">
        <w:rPr>
          <w:rFonts w:asciiTheme="minorHAnsi" w:hAnsiTheme="minorHAnsi"/>
        </w:rPr>
        <w:t>.</w:t>
      </w:r>
    </w:p>
    <w:p w14:paraId="27AF535F" w14:textId="77777777" w:rsidR="00D239F9" w:rsidRPr="000B01FD" w:rsidRDefault="00D239F9" w:rsidP="00D239F9">
      <w:pPr>
        <w:spacing w:after="120" w:line="240" w:lineRule="auto"/>
        <w:jc w:val="center"/>
        <w:rPr>
          <w:rFonts w:asciiTheme="minorHAnsi" w:hAnsiTheme="minorHAnsi"/>
        </w:rPr>
      </w:pPr>
      <w:r w:rsidRPr="000B01FD">
        <w:rPr>
          <w:rFonts w:asciiTheme="minorHAnsi" w:hAnsiTheme="minorHAnsi"/>
        </w:rPr>
        <w:t>§ 34.</w:t>
      </w:r>
    </w:p>
    <w:p w14:paraId="0C1E393C" w14:textId="367DA1BD" w:rsidR="00D239F9" w:rsidRPr="00F54647" w:rsidRDefault="00D239F9" w:rsidP="00FF60F0">
      <w:pPr>
        <w:numPr>
          <w:ilvl w:val="0"/>
          <w:numId w:val="108"/>
        </w:numPr>
        <w:tabs>
          <w:tab w:val="clear" w:pos="720"/>
          <w:tab w:val="num" w:pos="284"/>
        </w:tabs>
        <w:spacing w:before="60" w:after="60" w:line="240" w:lineRule="auto"/>
        <w:jc w:val="both"/>
        <w:rPr>
          <w:rFonts w:asciiTheme="minorHAnsi" w:hAnsiTheme="minorHAnsi"/>
        </w:rPr>
      </w:pPr>
      <w:r w:rsidRPr="00F54647">
        <w:rPr>
          <w:rFonts w:asciiTheme="minorHAnsi" w:hAnsiTheme="minorHAnsi"/>
        </w:rPr>
        <w:t xml:space="preserve">Decyzja wchodzi w życie z dniem podjęcia </w:t>
      </w:r>
      <w:r w:rsidRPr="00F54647">
        <w:rPr>
          <w:rFonts w:asciiTheme="minorHAnsi" w:hAnsiTheme="minorHAnsi" w:cs="Calibri"/>
        </w:rPr>
        <w:t>uchwały.</w:t>
      </w:r>
    </w:p>
    <w:p w14:paraId="7E865E7A" w14:textId="0CB29BB7" w:rsidR="00D239F9" w:rsidRPr="00F54647" w:rsidRDefault="00D239F9" w:rsidP="00FF60F0">
      <w:pPr>
        <w:numPr>
          <w:ilvl w:val="0"/>
          <w:numId w:val="108"/>
        </w:numPr>
        <w:spacing w:before="60" w:after="60" w:line="240" w:lineRule="auto"/>
        <w:ind w:left="284" w:hanging="284"/>
        <w:jc w:val="both"/>
        <w:rPr>
          <w:rFonts w:asciiTheme="minorHAnsi" w:hAnsiTheme="minorHAnsi"/>
        </w:rPr>
      </w:pPr>
      <w:r w:rsidRPr="00F54647">
        <w:rPr>
          <w:rFonts w:asciiTheme="minorHAnsi" w:hAnsiTheme="minorHAnsi"/>
        </w:rPr>
        <w:t xml:space="preserve">Integralną część niniejszej </w:t>
      </w:r>
      <w:r w:rsidRPr="00F54647">
        <w:rPr>
          <w:rFonts w:asciiTheme="minorHAnsi" w:hAnsiTheme="minorHAnsi" w:cs="Calibri"/>
        </w:rPr>
        <w:t>decyzji</w:t>
      </w:r>
      <w:r w:rsidRPr="00F54647">
        <w:rPr>
          <w:rFonts w:asciiTheme="minorHAnsi" w:hAnsiTheme="minorHAnsi"/>
        </w:rPr>
        <w:t xml:space="preserve"> stanowią następujące załączniki</w:t>
      </w:r>
      <w:r w:rsidR="000B01FD" w:rsidRPr="00F54647">
        <w:rPr>
          <w:rStyle w:val="Odwoanieprzypisudolnego"/>
          <w:rFonts w:asciiTheme="minorHAnsi" w:hAnsiTheme="minorHAnsi"/>
        </w:rPr>
        <w:footnoteReference w:id="127"/>
      </w:r>
      <w:r w:rsidRPr="00F54647">
        <w:rPr>
          <w:rFonts w:asciiTheme="minorHAnsi" w:hAnsiTheme="minorHAnsi"/>
        </w:rPr>
        <w:t>:</w:t>
      </w:r>
    </w:p>
    <w:p w14:paraId="03E36A8E" w14:textId="77777777" w:rsidR="00D239F9" w:rsidRPr="00F54647" w:rsidRDefault="00D239F9" w:rsidP="00FF60F0">
      <w:pPr>
        <w:pStyle w:val="Akapitzlist"/>
        <w:numPr>
          <w:ilvl w:val="0"/>
          <w:numId w:val="109"/>
        </w:numPr>
        <w:tabs>
          <w:tab w:val="left" w:pos="567"/>
        </w:tabs>
        <w:spacing w:before="60" w:after="60"/>
        <w:ind w:left="567" w:hanging="283"/>
        <w:contextualSpacing/>
        <w:jc w:val="both"/>
        <w:rPr>
          <w:rFonts w:asciiTheme="minorHAnsi" w:hAnsiTheme="minorHAnsi"/>
          <w:i/>
          <w:sz w:val="22"/>
          <w:szCs w:val="22"/>
        </w:rPr>
      </w:pPr>
      <w:r w:rsidRPr="00F54647">
        <w:rPr>
          <w:rFonts w:asciiTheme="minorHAnsi" w:hAnsiTheme="minorHAnsi"/>
          <w:sz w:val="22"/>
          <w:szCs w:val="22"/>
        </w:rPr>
        <w:t>załącznik nr 1: Pełnomocnictwo osób/y reprezentującej/</w:t>
      </w:r>
      <w:proofErr w:type="spellStart"/>
      <w:r w:rsidRPr="00F54647">
        <w:rPr>
          <w:rFonts w:asciiTheme="minorHAnsi" w:hAnsiTheme="minorHAnsi"/>
          <w:sz w:val="22"/>
          <w:szCs w:val="22"/>
        </w:rPr>
        <w:t>ych</w:t>
      </w:r>
      <w:proofErr w:type="spellEnd"/>
      <w:r w:rsidRPr="00F54647">
        <w:rPr>
          <w:rFonts w:asciiTheme="minorHAnsi" w:hAnsiTheme="minorHAnsi"/>
          <w:sz w:val="22"/>
          <w:szCs w:val="22"/>
        </w:rPr>
        <w:t xml:space="preserve"> Beneficjenta;</w:t>
      </w:r>
      <w:r w:rsidRPr="00F54647">
        <w:rPr>
          <w:rFonts w:asciiTheme="minorHAnsi" w:hAnsiTheme="minorHAnsi"/>
          <w:sz w:val="22"/>
          <w:szCs w:val="22"/>
          <w:vertAlign w:val="superscript"/>
        </w:rPr>
        <w:footnoteReference w:id="128"/>
      </w:r>
    </w:p>
    <w:p w14:paraId="0B6B15A0" w14:textId="409410D5" w:rsidR="00D239F9" w:rsidRPr="004603C9" w:rsidRDefault="00D239F9" w:rsidP="00FF60F0">
      <w:pPr>
        <w:pStyle w:val="Akapitzlist"/>
        <w:numPr>
          <w:ilvl w:val="0"/>
          <w:numId w:val="109"/>
        </w:numPr>
        <w:tabs>
          <w:tab w:val="left" w:pos="567"/>
        </w:tabs>
        <w:spacing w:before="60" w:after="60"/>
        <w:ind w:left="567" w:hanging="283"/>
        <w:contextualSpacing/>
        <w:jc w:val="both"/>
        <w:rPr>
          <w:rFonts w:asciiTheme="minorHAnsi" w:hAnsiTheme="minorHAnsi"/>
          <w:sz w:val="22"/>
          <w:szCs w:val="22"/>
        </w:rPr>
      </w:pPr>
      <w:r w:rsidRPr="004603C9">
        <w:rPr>
          <w:rFonts w:asciiTheme="minorHAnsi" w:hAnsiTheme="minorHAnsi"/>
          <w:sz w:val="22"/>
          <w:szCs w:val="22"/>
        </w:rPr>
        <w:t xml:space="preserve">załącznik nr </w:t>
      </w:r>
      <w:r w:rsidR="00DA1418">
        <w:rPr>
          <w:rFonts w:asciiTheme="minorHAnsi" w:hAnsiTheme="minorHAnsi"/>
          <w:sz w:val="22"/>
          <w:szCs w:val="22"/>
        </w:rPr>
        <w:t>2</w:t>
      </w:r>
      <w:r w:rsidRPr="004603C9">
        <w:rPr>
          <w:rFonts w:asciiTheme="minorHAnsi" w:hAnsiTheme="minorHAnsi"/>
          <w:sz w:val="22"/>
          <w:szCs w:val="22"/>
        </w:rPr>
        <w:t>: Oświadczenie o kwalifikowalności podatku od towarów i usług;</w:t>
      </w:r>
      <w:r w:rsidRPr="004603C9">
        <w:rPr>
          <w:rFonts w:asciiTheme="minorHAnsi" w:hAnsiTheme="minorHAnsi"/>
          <w:sz w:val="22"/>
          <w:szCs w:val="22"/>
          <w:vertAlign w:val="superscript"/>
        </w:rPr>
        <w:footnoteReference w:id="129"/>
      </w:r>
    </w:p>
    <w:p w14:paraId="26294D41" w14:textId="0B56942C" w:rsidR="00D239F9" w:rsidRPr="004603C9" w:rsidRDefault="00D239F9" w:rsidP="00FF60F0">
      <w:pPr>
        <w:pStyle w:val="Akapitzlist"/>
        <w:numPr>
          <w:ilvl w:val="0"/>
          <w:numId w:val="109"/>
        </w:numPr>
        <w:tabs>
          <w:tab w:val="left" w:pos="567"/>
        </w:tabs>
        <w:spacing w:before="60" w:after="60"/>
        <w:ind w:left="567" w:hanging="283"/>
        <w:contextualSpacing/>
        <w:jc w:val="both"/>
        <w:rPr>
          <w:rFonts w:asciiTheme="minorHAnsi" w:hAnsiTheme="minorHAnsi"/>
          <w:sz w:val="22"/>
          <w:szCs w:val="22"/>
        </w:rPr>
      </w:pPr>
      <w:r w:rsidRPr="004603C9">
        <w:rPr>
          <w:rFonts w:asciiTheme="minorHAnsi" w:hAnsiTheme="minorHAnsi"/>
          <w:sz w:val="22"/>
          <w:szCs w:val="22"/>
        </w:rPr>
        <w:t xml:space="preserve">załącznik nr </w:t>
      </w:r>
      <w:r w:rsidR="00DA1418">
        <w:rPr>
          <w:rFonts w:asciiTheme="minorHAnsi" w:hAnsiTheme="minorHAnsi"/>
          <w:sz w:val="22"/>
          <w:szCs w:val="22"/>
        </w:rPr>
        <w:t>3</w:t>
      </w:r>
      <w:r w:rsidRPr="004603C9">
        <w:rPr>
          <w:rFonts w:asciiTheme="minorHAnsi" w:hAnsiTheme="minorHAnsi"/>
          <w:sz w:val="22"/>
          <w:szCs w:val="22"/>
        </w:rPr>
        <w:t>: Harmonogram płatności;</w:t>
      </w:r>
    </w:p>
    <w:p w14:paraId="19857DF3" w14:textId="137F18D4" w:rsidR="00D239F9" w:rsidRPr="004603C9" w:rsidRDefault="00D239F9" w:rsidP="00FF60F0">
      <w:pPr>
        <w:pStyle w:val="Akapitzlist"/>
        <w:numPr>
          <w:ilvl w:val="0"/>
          <w:numId w:val="109"/>
        </w:numPr>
        <w:tabs>
          <w:tab w:val="left" w:pos="567"/>
        </w:tabs>
        <w:spacing w:before="60" w:after="60"/>
        <w:ind w:left="567" w:hanging="283"/>
        <w:contextualSpacing/>
        <w:jc w:val="both"/>
        <w:rPr>
          <w:rFonts w:asciiTheme="minorHAnsi" w:hAnsiTheme="minorHAnsi"/>
          <w:sz w:val="22"/>
          <w:szCs w:val="22"/>
        </w:rPr>
      </w:pPr>
      <w:r w:rsidRPr="004603C9">
        <w:rPr>
          <w:rFonts w:asciiTheme="minorHAnsi" w:hAnsiTheme="minorHAnsi"/>
          <w:sz w:val="22"/>
          <w:szCs w:val="22"/>
        </w:rPr>
        <w:t xml:space="preserve">załącznik nr </w:t>
      </w:r>
      <w:r w:rsidR="00DA1418">
        <w:rPr>
          <w:rFonts w:asciiTheme="minorHAnsi" w:hAnsiTheme="minorHAnsi"/>
          <w:sz w:val="22"/>
          <w:szCs w:val="22"/>
        </w:rPr>
        <w:t>4</w:t>
      </w:r>
      <w:r w:rsidRPr="004603C9">
        <w:rPr>
          <w:rFonts w:asciiTheme="minorHAnsi" w:hAnsiTheme="minorHAnsi"/>
          <w:sz w:val="22"/>
          <w:szCs w:val="22"/>
        </w:rPr>
        <w:t>: Wzór umowy przenoszącej autorskie prawa majątkowe oraz umowy licencyjnej;</w:t>
      </w:r>
    </w:p>
    <w:p w14:paraId="313D83C2" w14:textId="0DE84360" w:rsidR="00D239F9" w:rsidRPr="004603C9" w:rsidRDefault="00D239F9" w:rsidP="00FF60F0">
      <w:pPr>
        <w:pStyle w:val="Akapitzlist"/>
        <w:numPr>
          <w:ilvl w:val="0"/>
          <w:numId w:val="109"/>
        </w:numPr>
        <w:tabs>
          <w:tab w:val="left" w:pos="567"/>
        </w:tabs>
        <w:spacing w:before="60" w:after="60"/>
        <w:ind w:left="567" w:hanging="283"/>
        <w:contextualSpacing/>
        <w:jc w:val="both"/>
        <w:rPr>
          <w:rFonts w:asciiTheme="minorHAnsi" w:hAnsiTheme="minorHAnsi"/>
          <w:sz w:val="22"/>
          <w:szCs w:val="22"/>
        </w:rPr>
      </w:pPr>
      <w:r w:rsidRPr="004603C9">
        <w:rPr>
          <w:rFonts w:asciiTheme="minorHAnsi" w:hAnsiTheme="minorHAnsi"/>
          <w:sz w:val="22"/>
          <w:szCs w:val="22"/>
        </w:rPr>
        <w:t xml:space="preserve">załącznik nr </w:t>
      </w:r>
      <w:r w:rsidR="00DA1418">
        <w:rPr>
          <w:rFonts w:asciiTheme="minorHAnsi" w:hAnsiTheme="minorHAnsi"/>
          <w:sz w:val="22"/>
          <w:szCs w:val="22"/>
        </w:rPr>
        <w:t>5</w:t>
      </w:r>
      <w:r w:rsidRPr="004603C9">
        <w:rPr>
          <w:rFonts w:asciiTheme="minorHAnsi" w:hAnsiTheme="minorHAnsi"/>
          <w:sz w:val="22"/>
          <w:szCs w:val="22"/>
        </w:rPr>
        <w:t>: Wzór umowy przenoszącej autorskie prawa majątkowe pomiędzy Zamawiającym a Twórcą;</w:t>
      </w:r>
    </w:p>
    <w:p w14:paraId="7F9E4BC7" w14:textId="79FC973C" w:rsidR="00D239F9" w:rsidRPr="004603C9" w:rsidRDefault="00A12933" w:rsidP="00FF60F0">
      <w:pPr>
        <w:pStyle w:val="Akapitzlist"/>
        <w:numPr>
          <w:ilvl w:val="0"/>
          <w:numId w:val="109"/>
        </w:numPr>
        <w:tabs>
          <w:tab w:val="left" w:pos="567"/>
        </w:tabs>
        <w:spacing w:before="60" w:after="60"/>
        <w:ind w:left="567" w:hanging="283"/>
        <w:contextualSpacing/>
        <w:jc w:val="both"/>
        <w:rPr>
          <w:rFonts w:asciiTheme="minorHAnsi" w:hAnsiTheme="minorHAnsi"/>
          <w:sz w:val="22"/>
          <w:szCs w:val="22"/>
        </w:rPr>
      </w:pPr>
      <w:r>
        <w:rPr>
          <w:rFonts w:asciiTheme="minorHAnsi" w:hAnsiTheme="minorHAnsi"/>
          <w:sz w:val="22"/>
          <w:szCs w:val="22"/>
        </w:rPr>
        <w:t>z</w:t>
      </w:r>
      <w:r w:rsidR="00D239F9" w:rsidRPr="004603C9">
        <w:rPr>
          <w:rFonts w:asciiTheme="minorHAnsi" w:hAnsiTheme="minorHAnsi"/>
          <w:sz w:val="22"/>
          <w:szCs w:val="22"/>
        </w:rPr>
        <w:t xml:space="preserve">ałącznik nr </w:t>
      </w:r>
      <w:r w:rsidR="00907EE1">
        <w:rPr>
          <w:rFonts w:asciiTheme="minorHAnsi" w:hAnsiTheme="minorHAnsi"/>
          <w:sz w:val="22"/>
          <w:szCs w:val="22"/>
        </w:rPr>
        <w:t>6</w:t>
      </w:r>
      <w:r w:rsidR="00D239F9" w:rsidRPr="004603C9">
        <w:rPr>
          <w:rFonts w:asciiTheme="minorHAnsi" w:hAnsiTheme="minorHAnsi"/>
          <w:sz w:val="22"/>
          <w:szCs w:val="22"/>
        </w:rPr>
        <w:t>: Zakres danych osobowych powierzonych do przetwarzania;</w:t>
      </w:r>
    </w:p>
    <w:p w14:paraId="5C455281" w14:textId="6A42C8E3" w:rsidR="00D239F9" w:rsidRPr="004603C9" w:rsidRDefault="00A12933" w:rsidP="00FF60F0">
      <w:pPr>
        <w:pStyle w:val="Akapitzlist"/>
        <w:numPr>
          <w:ilvl w:val="0"/>
          <w:numId w:val="109"/>
        </w:numPr>
        <w:tabs>
          <w:tab w:val="left" w:pos="567"/>
        </w:tabs>
        <w:spacing w:before="60" w:after="60"/>
        <w:ind w:left="567" w:hanging="283"/>
        <w:contextualSpacing/>
        <w:jc w:val="both"/>
        <w:rPr>
          <w:rFonts w:asciiTheme="minorHAnsi" w:hAnsiTheme="minorHAnsi"/>
          <w:sz w:val="22"/>
          <w:szCs w:val="22"/>
        </w:rPr>
      </w:pPr>
      <w:r>
        <w:rPr>
          <w:rFonts w:asciiTheme="minorHAnsi" w:hAnsiTheme="minorHAnsi"/>
          <w:sz w:val="22"/>
          <w:szCs w:val="22"/>
        </w:rPr>
        <w:t>z</w:t>
      </w:r>
      <w:r w:rsidR="00D239F9" w:rsidRPr="004603C9">
        <w:rPr>
          <w:rFonts w:asciiTheme="minorHAnsi" w:hAnsiTheme="minorHAnsi"/>
          <w:sz w:val="22"/>
          <w:szCs w:val="22"/>
        </w:rPr>
        <w:t xml:space="preserve">ałącznik nr </w:t>
      </w:r>
      <w:r w:rsidR="00907EE1">
        <w:rPr>
          <w:rFonts w:asciiTheme="minorHAnsi" w:hAnsiTheme="minorHAnsi"/>
          <w:sz w:val="22"/>
          <w:szCs w:val="22"/>
        </w:rPr>
        <w:t>7</w:t>
      </w:r>
      <w:r w:rsidR="00D239F9" w:rsidRPr="004603C9">
        <w:rPr>
          <w:rFonts w:asciiTheme="minorHAnsi" w:hAnsiTheme="minorHAnsi"/>
          <w:sz w:val="22"/>
          <w:szCs w:val="22"/>
        </w:rPr>
        <w:t xml:space="preserve">: </w:t>
      </w:r>
      <w:r w:rsidR="00726111" w:rsidRPr="004603C9">
        <w:rPr>
          <w:rFonts w:asciiTheme="minorHAnsi" w:hAnsiTheme="minorHAnsi"/>
          <w:sz w:val="22"/>
          <w:szCs w:val="22"/>
        </w:rPr>
        <w:t>Wzór z</w:t>
      </w:r>
      <w:r w:rsidR="000749C0" w:rsidRPr="004603C9">
        <w:rPr>
          <w:rFonts w:asciiTheme="minorHAnsi" w:hAnsiTheme="minorHAnsi"/>
          <w:sz w:val="22"/>
          <w:szCs w:val="22"/>
        </w:rPr>
        <w:t>estawieni</w:t>
      </w:r>
      <w:r w:rsidR="00726111" w:rsidRPr="004603C9">
        <w:rPr>
          <w:rFonts w:asciiTheme="minorHAnsi" w:hAnsiTheme="minorHAnsi"/>
          <w:sz w:val="22"/>
          <w:szCs w:val="22"/>
        </w:rPr>
        <w:t>a</w:t>
      </w:r>
      <w:r w:rsidR="00D239F9" w:rsidRPr="004603C9">
        <w:rPr>
          <w:rFonts w:asciiTheme="minorHAnsi" w:hAnsiTheme="minorHAnsi"/>
          <w:sz w:val="22"/>
          <w:szCs w:val="22"/>
        </w:rPr>
        <w:t xml:space="preserve"> wszystkich dokumentów dotyczących operacji w ramach </w:t>
      </w:r>
      <w:r w:rsidR="00D239F9" w:rsidRPr="004603C9">
        <w:rPr>
          <w:rFonts w:asciiTheme="minorHAnsi" w:hAnsiTheme="minorHAnsi"/>
          <w:spacing w:val="-4"/>
          <w:sz w:val="22"/>
          <w:szCs w:val="22"/>
        </w:rPr>
        <w:t>projektu dofinansowanego z Regionalnego Programu Operacyjnego Województwa Dolnośląskiego</w:t>
      </w:r>
      <w:r w:rsidR="00D239F9" w:rsidRPr="004603C9">
        <w:rPr>
          <w:rFonts w:asciiTheme="minorHAnsi" w:hAnsiTheme="minorHAnsi"/>
          <w:sz w:val="22"/>
          <w:szCs w:val="22"/>
        </w:rPr>
        <w:t xml:space="preserve"> 2014-2020;</w:t>
      </w:r>
    </w:p>
    <w:p w14:paraId="29D5BA2B" w14:textId="1F21A27B" w:rsidR="002C2000" w:rsidRPr="004603C9" w:rsidRDefault="00A12933" w:rsidP="00FF60F0">
      <w:pPr>
        <w:pStyle w:val="Akapitzlist"/>
        <w:numPr>
          <w:ilvl w:val="0"/>
          <w:numId w:val="109"/>
        </w:numPr>
        <w:tabs>
          <w:tab w:val="left" w:pos="567"/>
        </w:tabs>
        <w:spacing w:before="60" w:after="60"/>
        <w:ind w:left="567" w:hanging="283"/>
        <w:contextualSpacing/>
        <w:jc w:val="both"/>
        <w:rPr>
          <w:rFonts w:asciiTheme="minorHAnsi" w:hAnsiTheme="minorHAnsi"/>
          <w:sz w:val="22"/>
          <w:szCs w:val="22"/>
        </w:rPr>
      </w:pPr>
      <w:r>
        <w:rPr>
          <w:rFonts w:asciiTheme="minorHAnsi" w:hAnsiTheme="minorHAnsi"/>
          <w:sz w:val="22"/>
          <w:szCs w:val="22"/>
        </w:rPr>
        <w:t>z</w:t>
      </w:r>
      <w:r w:rsidR="00D239F9" w:rsidRPr="004603C9">
        <w:rPr>
          <w:rFonts w:asciiTheme="minorHAnsi" w:hAnsiTheme="minorHAnsi"/>
          <w:sz w:val="22"/>
          <w:szCs w:val="22"/>
        </w:rPr>
        <w:t xml:space="preserve">ałącznik nr </w:t>
      </w:r>
      <w:r w:rsidR="00907EE1">
        <w:rPr>
          <w:rFonts w:asciiTheme="minorHAnsi" w:hAnsiTheme="minorHAnsi"/>
          <w:sz w:val="22"/>
          <w:szCs w:val="22"/>
        </w:rPr>
        <w:t>8</w:t>
      </w:r>
      <w:r w:rsidR="00D239F9" w:rsidRPr="004603C9">
        <w:rPr>
          <w:rFonts w:asciiTheme="minorHAnsi" w:hAnsiTheme="minorHAnsi"/>
          <w:sz w:val="22"/>
          <w:szCs w:val="22"/>
        </w:rPr>
        <w:t xml:space="preserve">: Instrukcja wypełniania „Zestawienia wszystkich dokumentów dotyczących </w:t>
      </w:r>
      <w:r w:rsidR="00D239F9" w:rsidRPr="004603C9">
        <w:rPr>
          <w:rFonts w:asciiTheme="minorHAnsi" w:hAnsiTheme="minorHAnsi"/>
          <w:spacing w:val="-8"/>
          <w:sz w:val="22"/>
          <w:szCs w:val="22"/>
        </w:rPr>
        <w:t>operacji w ramach projektu dofinansowanego z Regionalnego Programu Operacyjnego Województwa</w:t>
      </w:r>
      <w:r w:rsidR="00D239F9" w:rsidRPr="004603C9">
        <w:rPr>
          <w:rFonts w:asciiTheme="minorHAnsi" w:hAnsiTheme="minorHAnsi"/>
          <w:sz w:val="22"/>
          <w:szCs w:val="22"/>
        </w:rPr>
        <w:t xml:space="preserve"> Dolnośląskiego 2014-2020”;</w:t>
      </w:r>
    </w:p>
    <w:p w14:paraId="13446793" w14:textId="6862FF61" w:rsidR="000B01FD" w:rsidRPr="004603C9" w:rsidRDefault="00A12933" w:rsidP="00FF60F0">
      <w:pPr>
        <w:pStyle w:val="Akapitzlist"/>
        <w:numPr>
          <w:ilvl w:val="0"/>
          <w:numId w:val="109"/>
        </w:numPr>
        <w:tabs>
          <w:tab w:val="left" w:pos="567"/>
        </w:tabs>
        <w:spacing w:before="60" w:after="60"/>
        <w:ind w:left="567" w:hanging="283"/>
        <w:contextualSpacing/>
        <w:jc w:val="both"/>
        <w:rPr>
          <w:rFonts w:asciiTheme="minorHAnsi" w:hAnsiTheme="minorHAnsi"/>
          <w:sz w:val="22"/>
          <w:szCs w:val="22"/>
        </w:rPr>
      </w:pPr>
      <w:r>
        <w:rPr>
          <w:rFonts w:asciiTheme="minorHAnsi" w:hAnsiTheme="minorHAnsi"/>
          <w:sz w:val="22"/>
          <w:szCs w:val="22"/>
        </w:rPr>
        <w:t>z</w:t>
      </w:r>
      <w:r w:rsidR="00D239F9" w:rsidRPr="004603C9">
        <w:rPr>
          <w:rFonts w:asciiTheme="minorHAnsi" w:hAnsiTheme="minorHAnsi"/>
          <w:sz w:val="22"/>
          <w:szCs w:val="22"/>
        </w:rPr>
        <w:t xml:space="preserve">ałącznik nr </w:t>
      </w:r>
      <w:r w:rsidR="00907EE1">
        <w:rPr>
          <w:rFonts w:asciiTheme="minorHAnsi" w:hAnsiTheme="minorHAnsi"/>
          <w:sz w:val="22"/>
          <w:szCs w:val="22"/>
        </w:rPr>
        <w:t>9</w:t>
      </w:r>
      <w:r w:rsidR="00D239F9" w:rsidRPr="004603C9">
        <w:rPr>
          <w:rFonts w:asciiTheme="minorHAnsi" w:hAnsiTheme="minorHAnsi"/>
          <w:sz w:val="22"/>
          <w:szCs w:val="22"/>
        </w:rPr>
        <w:t>: Obowiązki informacyjne Beneficjenta.</w:t>
      </w:r>
      <w:r w:rsidR="000B01FD" w:rsidRPr="004603C9">
        <w:rPr>
          <w:rFonts w:asciiTheme="minorHAnsi" w:hAnsiTheme="minorHAnsi"/>
          <w:sz w:val="22"/>
          <w:szCs w:val="22"/>
        </w:rPr>
        <w:t>;</w:t>
      </w:r>
    </w:p>
    <w:p w14:paraId="14922CAD" w14:textId="538055ED" w:rsidR="000B01FD" w:rsidRPr="000E1BA7" w:rsidRDefault="00A12933" w:rsidP="00FF60F0">
      <w:pPr>
        <w:pStyle w:val="Akapitzlist"/>
        <w:numPr>
          <w:ilvl w:val="0"/>
          <w:numId w:val="109"/>
        </w:numPr>
        <w:tabs>
          <w:tab w:val="left" w:pos="567"/>
        </w:tabs>
        <w:spacing w:before="60" w:after="60"/>
        <w:ind w:left="567" w:hanging="283"/>
        <w:contextualSpacing/>
        <w:jc w:val="both"/>
        <w:rPr>
          <w:rFonts w:asciiTheme="minorHAnsi" w:hAnsiTheme="minorHAnsi" w:cs="Arial"/>
          <w:sz w:val="22"/>
          <w:szCs w:val="22"/>
        </w:rPr>
      </w:pPr>
      <w:r>
        <w:rPr>
          <w:rFonts w:asciiTheme="minorHAnsi" w:hAnsiTheme="minorHAnsi" w:cs="Arial"/>
          <w:sz w:val="22"/>
          <w:szCs w:val="22"/>
        </w:rPr>
        <w:t>z</w:t>
      </w:r>
      <w:r w:rsidR="00392D6B" w:rsidRPr="000E1BA7">
        <w:rPr>
          <w:rFonts w:asciiTheme="minorHAnsi" w:hAnsiTheme="minorHAnsi" w:cs="Arial"/>
          <w:sz w:val="22"/>
          <w:szCs w:val="22"/>
        </w:rPr>
        <w:t>ałącznik nr 1</w:t>
      </w:r>
      <w:r w:rsidR="00907EE1">
        <w:rPr>
          <w:rFonts w:asciiTheme="minorHAnsi" w:hAnsiTheme="minorHAnsi" w:cs="Arial"/>
          <w:sz w:val="22"/>
          <w:szCs w:val="22"/>
        </w:rPr>
        <w:t>0</w:t>
      </w:r>
      <w:r w:rsidR="00392D6B" w:rsidRPr="000E1BA7">
        <w:rPr>
          <w:rFonts w:asciiTheme="minorHAnsi" w:hAnsiTheme="minorHAnsi" w:cs="Arial"/>
          <w:sz w:val="22"/>
          <w:szCs w:val="22"/>
        </w:rPr>
        <w:t>: Oświadczenie dotyczące wydatków inwestycyjnych</w:t>
      </w:r>
      <w:r w:rsidR="003F2673">
        <w:rPr>
          <w:rStyle w:val="Odwoanieprzypisudolnego"/>
          <w:rFonts w:asciiTheme="minorHAnsi" w:hAnsiTheme="minorHAnsi" w:cs="Arial"/>
          <w:sz w:val="22"/>
          <w:szCs w:val="22"/>
        </w:rPr>
        <w:footnoteReference w:id="130"/>
      </w:r>
      <w:r w:rsidR="000B01FD" w:rsidRPr="000E1BA7">
        <w:rPr>
          <w:rFonts w:asciiTheme="minorHAnsi" w:hAnsiTheme="minorHAnsi" w:cs="Arial"/>
          <w:sz w:val="22"/>
          <w:szCs w:val="22"/>
        </w:rPr>
        <w:t>;</w:t>
      </w:r>
    </w:p>
    <w:p w14:paraId="0DFA7ABD" w14:textId="5521975D" w:rsidR="000B01FD" w:rsidRPr="000E1BA7" w:rsidRDefault="00A12933" w:rsidP="00FF60F0">
      <w:pPr>
        <w:pStyle w:val="Akapitzlist"/>
        <w:numPr>
          <w:ilvl w:val="0"/>
          <w:numId w:val="109"/>
        </w:numPr>
        <w:tabs>
          <w:tab w:val="left" w:pos="567"/>
        </w:tabs>
        <w:spacing w:before="60" w:after="60"/>
        <w:ind w:left="567" w:hanging="283"/>
        <w:contextualSpacing/>
        <w:jc w:val="both"/>
        <w:rPr>
          <w:rFonts w:asciiTheme="minorHAnsi" w:hAnsiTheme="minorHAnsi" w:cs="Arial"/>
          <w:sz w:val="22"/>
          <w:szCs w:val="22"/>
        </w:rPr>
      </w:pPr>
      <w:r>
        <w:rPr>
          <w:rFonts w:asciiTheme="minorHAnsi" w:hAnsiTheme="minorHAnsi" w:cs="Arial"/>
          <w:sz w:val="22"/>
          <w:szCs w:val="22"/>
        </w:rPr>
        <w:t>z</w:t>
      </w:r>
      <w:r w:rsidR="006963ED" w:rsidRPr="000E1BA7">
        <w:rPr>
          <w:rFonts w:asciiTheme="minorHAnsi" w:hAnsiTheme="minorHAnsi" w:cs="Arial"/>
          <w:sz w:val="22"/>
          <w:szCs w:val="22"/>
        </w:rPr>
        <w:t>ałącznik nr 1</w:t>
      </w:r>
      <w:r w:rsidR="00907EE1">
        <w:rPr>
          <w:rFonts w:asciiTheme="minorHAnsi" w:hAnsiTheme="minorHAnsi" w:cs="Arial"/>
          <w:sz w:val="22"/>
          <w:szCs w:val="22"/>
        </w:rPr>
        <w:t>1</w:t>
      </w:r>
      <w:r w:rsidR="006963ED" w:rsidRPr="000E1BA7">
        <w:rPr>
          <w:rFonts w:asciiTheme="minorHAnsi" w:hAnsiTheme="minorHAnsi" w:cs="Arial"/>
          <w:sz w:val="22"/>
          <w:szCs w:val="22"/>
        </w:rPr>
        <w:t>: Wykaz dokumentów</w:t>
      </w:r>
      <w:r w:rsidR="002C2000" w:rsidRPr="000E1BA7">
        <w:rPr>
          <w:rFonts w:asciiTheme="minorHAnsi" w:hAnsiTheme="minorHAnsi" w:cs="Arial"/>
          <w:sz w:val="22"/>
          <w:szCs w:val="22"/>
        </w:rPr>
        <w:t xml:space="preserve">, jakie należy przedłożyć do wniosku o płatność  wraz </w:t>
      </w:r>
      <w:r w:rsidR="002C2000" w:rsidRPr="000E1BA7">
        <w:rPr>
          <w:rFonts w:asciiTheme="minorHAnsi" w:hAnsiTheme="minorHAnsi" w:cs="Arial"/>
          <w:sz w:val="22"/>
          <w:szCs w:val="22"/>
        </w:rPr>
        <w:br/>
        <w:t>z zasadami opisu dokumentów księgowych</w:t>
      </w:r>
      <w:r w:rsidR="000B01FD" w:rsidRPr="000E1BA7">
        <w:rPr>
          <w:rFonts w:asciiTheme="minorHAnsi" w:hAnsiTheme="minorHAnsi" w:cs="Arial"/>
          <w:sz w:val="22"/>
          <w:szCs w:val="22"/>
        </w:rPr>
        <w:t>;</w:t>
      </w:r>
    </w:p>
    <w:p w14:paraId="7C56ECA9" w14:textId="04B8A920" w:rsidR="000B01FD" w:rsidRPr="000E1BA7" w:rsidRDefault="00A12933" w:rsidP="00FF60F0">
      <w:pPr>
        <w:pStyle w:val="Akapitzlist"/>
        <w:numPr>
          <w:ilvl w:val="0"/>
          <w:numId w:val="109"/>
        </w:numPr>
        <w:tabs>
          <w:tab w:val="left" w:pos="567"/>
        </w:tabs>
        <w:spacing w:before="60" w:after="60"/>
        <w:ind w:left="567" w:hanging="283"/>
        <w:contextualSpacing/>
        <w:jc w:val="both"/>
        <w:rPr>
          <w:rFonts w:asciiTheme="minorHAnsi" w:hAnsiTheme="minorHAnsi" w:cs="Arial"/>
          <w:sz w:val="22"/>
          <w:szCs w:val="22"/>
        </w:rPr>
      </w:pPr>
      <w:r>
        <w:rPr>
          <w:rFonts w:asciiTheme="minorHAnsi" w:hAnsiTheme="minorHAnsi"/>
          <w:sz w:val="22"/>
          <w:szCs w:val="22"/>
        </w:rPr>
        <w:t>z</w:t>
      </w:r>
      <w:r w:rsidR="006963ED" w:rsidRPr="000E1BA7">
        <w:rPr>
          <w:rFonts w:asciiTheme="minorHAnsi" w:hAnsiTheme="minorHAnsi"/>
          <w:sz w:val="22"/>
          <w:szCs w:val="22"/>
        </w:rPr>
        <w:t>ałącznik nr 1</w:t>
      </w:r>
      <w:r w:rsidR="00907EE1">
        <w:rPr>
          <w:rFonts w:asciiTheme="minorHAnsi" w:hAnsiTheme="minorHAnsi"/>
          <w:sz w:val="22"/>
          <w:szCs w:val="22"/>
        </w:rPr>
        <w:t>2</w:t>
      </w:r>
      <w:r w:rsidR="006963ED" w:rsidRPr="000E1BA7">
        <w:rPr>
          <w:rFonts w:asciiTheme="minorHAnsi" w:hAnsiTheme="minorHAnsi"/>
          <w:sz w:val="22"/>
          <w:szCs w:val="22"/>
        </w:rPr>
        <w:t>: Oświadczenie dotyczące stosowania przepisów PZP;</w:t>
      </w:r>
    </w:p>
    <w:p w14:paraId="730AC991" w14:textId="2838BFF1" w:rsidR="000932B4" w:rsidRPr="004D3AFF" w:rsidRDefault="00A12933" w:rsidP="00FF60F0">
      <w:pPr>
        <w:pStyle w:val="Akapitzlist"/>
        <w:numPr>
          <w:ilvl w:val="0"/>
          <w:numId w:val="109"/>
        </w:numPr>
        <w:tabs>
          <w:tab w:val="left" w:pos="567"/>
        </w:tabs>
        <w:spacing w:before="60" w:after="60"/>
        <w:ind w:left="567" w:hanging="283"/>
        <w:contextualSpacing/>
        <w:jc w:val="both"/>
        <w:rPr>
          <w:rFonts w:ascii="Calibri" w:hAnsi="Calibri"/>
          <w:sz w:val="22"/>
          <w:szCs w:val="22"/>
        </w:rPr>
      </w:pPr>
      <w:r>
        <w:rPr>
          <w:rFonts w:ascii="Calibri" w:hAnsi="Calibri"/>
          <w:sz w:val="22"/>
          <w:szCs w:val="22"/>
        </w:rPr>
        <w:t>z</w:t>
      </w:r>
      <w:r w:rsidR="000932B4" w:rsidRPr="004603C9">
        <w:rPr>
          <w:rFonts w:ascii="Calibri" w:hAnsi="Calibri"/>
          <w:sz w:val="22"/>
          <w:szCs w:val="22"/>
        </w:rPr>
        <w:t xml:space="preserve">ałącznik nr </w:t>
      </w:r>
      <w:r w:rsidR="00DA1418" w:rsidRPr="004603C9">
        <w:rPr>
          <w:rFonts w:ascii="Calibri" w:hAnsi="Calibri"/>
          <w:sz w:val="22"/>
          <w:szCs w:val="22"/>
        </w:rPr>
        <w:t>1</w:t>
      </w:r>
      <w:r w:rsidR="00907EE1">
        <w:rPr>
          <w:rFonts w:ascii="Calibri" w:hAnsi="Calibri"/>
          <w:sz w:val="22"/>
          <w:szCs w:val="22"/>
        </w:rPr>
        <w:t>3</w:t>
      </w:r>
      <w:r w:rsidR="000932B4" w:rsidRPr="004603C9">
        <w:rPr>
          <w:rFonts w:ascii="Calibri" w:hAnsi="Calibri"/>
          <w:sz w:val="22"/>
          <w:szCs w:val="22"/>
        </w:rPr>
        <w:t xml:space="preserve">: </w:t>
      </w:r>
      <w:r w:rsidR="000932B4" w:rsidRPr="00E54359">
        <w:rPr>
          <w:rFonts w:ascii="Calibri" w:hAnsi="Calibri" w:cs="Calibri"/>
          <w:sz w:val="22"/>
          <w:szCs w:val="22"/>
        </w:rPr>
        <w:t>Wniosek/Wnioski o nadanie/zmianę/wycofanie dostępu dla osoby/osób uprawnionej/</w:t>
      </w:r>
      <w:proofErr w:type="spellStart"/>
      <w:r w:rsidR="000932B4" w:rsidRPr="00E54359">
        <w:rPr>
          <w:rFonts w:ascii="Calibri" w:hAnsi="Calibri" w:cs="Calibri"/>
          <w:sz w:val="22"/>
          <w:szCs w:val="22"/>
        </w:rPr>
        <w:t>ych</w:t>
      </w:r>
      <w:proofErr w:type="spellEnd"/>
      <w:r w:rsidR="000932B4" w:rsidRPr="00E54359">
        <w:rPr>
          <w:rFonts w:ascii="Calibri" w:hAnsi="Calibri" w:cs="Calibri"/>
          <w:sz w:val="22"/>
          <w:szCs w:val="22"/>
        </w:rPr>
        <w:t xml:space="preserve"> w imieniu Beneficjenta do wykonywania</w:t>
      </w:r>
      <w:r w:rsidR="000932B4" w:rsidRPr="004603C9">
        <w:rPr>
          <w:rFonts w:ascii="Calibri" w:hAnsi="Calibri" w:cs="Calibri"/>
          <w:sz w:val="22"/>
          <w:szCs w:val="22"/>
        </w:rPr>
        <w:t xml:space="preserve"> czynności związanych z realizacją Projektu</w:t>
      </w:r>
      <w:r>
        <w:rPr>
          <w:rFonts w:ascii="Calibri" w:hAnsi="Calibri" w:cs="Calibri"/>
          <w:sz w:val="22"/>
          <w:szCs w:val="22"/>
        </w:rPr>
        <w:t>;</w:t>
      </w:r>
    </w:p>
    <w:p w14:paraId="1FBA2E8E" w14:textId="24283EE5" w:rsidR="00A12933" w:rsidRPr="008A7B63" w:rsidRDefault="00A12933" w:rsidP="00FF60F0">
      <w:pPr>
        <w:pStyle w:val="Akapitzlist"/>
        <w:numPr>
          <w:ilvl w:val="0"/>
          <w:numId w:val="109"/>
        </w:numPr>
        <w:tabs>
          <w:tab w:val="left" w:pos="567"/>
        </w:tabs>
        <w:spacing w:before="60" w:after="60"/>
        <w:ind w:left="567" w:hanging="283"/>
        <w:contextualSpacing/>
        <w:jc w:val="both"/>
        <w:rPr>
          <w:rFonts w:ascii="Calibri" w:hAnsi="Calibri"/>
          <w:sz w:val="22"/>
          <w:szCs w:val="22"/>
        </w:rPr>
      </w:pPr>
      <w:r>
        <w:rPr>
          <w:rFonts w:asciiTheme="minorHAnsi" w:hAnsiTheme="minorHAnsi"/>
          <w:sz w:val="22"/>
          <w:szCs w:val="22"/>
        </w:rPr>
        <w:t>z</w:t>
      </w:r>
      <w:r w:rsidR="004D3AFF" w:rsidRPr="00F07D42">
        <w:rPr>
          <w:rFonts w:asciiTheme="minorHAnsi" w:hAnsiTheme="minorHAnsi"/>
          <w:sz w:val="22"/>
          <w:szCs w:val="22"/>
        </w:rPr>
        <w:t>ałącznik nr 1</w:t>
      </w:r>
      <w:r w:rsidR="00907EE1">
        <w:rPr>
          <w:rFonts w:asciiTheme="minorHAnsi" w:hAnsiTheme="minorHAnsi"/>
          <w:sz w:val="22"/>
          <w:szCs w:val="22"/>
        </w:rPr>
        <w:t>4</w:t>
      </w:r>
      <w:r w:rsidR="004D3AFF" w:rsidRPr="00F07D42">
        <w:rPr>
          <w:rFonts w:asciiTheme="minorHAnsi" w:hAnsiTheme="minorHAnsi"/>
          <w:sz w:val="22"/>
          <w:szCs w:val="22"/>
        </w:rPr>
        <w:t xml:space="preserve">: </w:t>
      </w:r>
      <w:r w:rsidR="004D3AFF" w:rsidRPr="00B1490B">
        <w:rPr>
          <w:rFonts w:asciiTheme="minorHAnsi" w:hAnsiTheme="minorHAnsi" w:cs="Calibri"/>
          <w:sz w:val="22"/>
          <w:szCs w:val="22"/>
        </w:rPr>
        <w:t xml:space="preserve">Katalog naruszeń zapisów </w:t>
      </w:r>
      <w:r w:rsidR="00BC24A9" w:rsidRPr="00B1490B">
        <w:rPr>
          <w:rFonts w:asciiTheme="minorHAnsi" w:hAnsiTheme="minorHAnsi" w:cs="Calibri"/>
          <w:sz w:val="22"/>
          <w:szCs w:val="22"/>
        </w:rPr>
        <w:t>decyzji</w:t>
      </w:r>
      <w:r w:rsidR="004D3AFF" w:rsidRPr="00B1490B">
        <w:rPr>
          <w:rFonts w:asciiTheme="minorHAnsi" w:hAnsiTheme="minorHAnsi" w:cs="Calibri"/>
          <w:sz w:val="22"/>
          <w:szCs w:val="22"/>
        </w:rPr>
        <w:t xml:space="preserve"> o dofinansowanie projektu- zakres obniżeń stawek ryczałtowych kosztów pośrednich</w:t>
      </w:r>
      <w:r>
        <w:rPr>
          <w:rFonts w:asciiTheme="minorHAnsi" w:hAnsiTheme="minorHAnsi" w:cs="Calibri"/>
          <w:sz w:val="22"/>
          <w:szCs w:val="22"/>
        </w:rPr>
        <w:t>;</w:t>
      </w:r>
    </w:p>
    <w:p w14:paraId="794F4002" w14:textId="3624F9DD" w:rsidR="00CC766D" w:rsidRPr="00B1490B" w:rsidRDefault="00D64855" w:rsidP="00FF60F0">
      <w:pPr>
        <w:pStyle w:val="Akapitzlist"/>
        <w:numPr>
          <w:ilvl w:val="0"/>
          <w:numId w:val="109"/>
        </w:numPr>
        <w:tabs>
          <w:tab w:val="left" w:pos="567"/>
        </w:tabs>
        <w:spacing w:before="60" w:after="60"/>
        <w:ind w:left="567" w:hanging="283"/>
        <w:contextualSpacing/>
        <w:jc w:val="both"/>
        <w:rPr>
          <w:rFonts w:ascii="Calibri" w:hAnsi="Calibri"/>
          <w:sz w:val="22"/>
          <w:szCs w:val="22"/>
        </w:rPr>
      </w:pPr>
      <w:r w:rsidRPr="00D64855">
        <w:rPr>
          <w:rFonts w:asciiTheme="minorHAnsi" w:hAnsiTheme="minorHAnsi"/>
          <w:sz w:val="22"/>
          <w:szCs w:val="22"/>
        </w:rPr>
        <w:t xml:space="preserve"> </w:t>
      </w:r>
      <w:r w:rsidRPr="007F4DC6">
        <w:rPr>
          <w:rFonts w:asciiTheme="minorHAnsi" w:hAnsiTheme="minorHAnsi"/>
          <w:sz w:val="22"/>
          <w:szCs w:val="22"/>
        </w:rPr>
        <w:t>załącznik</w:t>
      </w:r>
      <w:r w:rsidRPr="00905093">
        <w:rPr>
          <w:rFonts w:asciiTheme="minorHAnsi" w:hAnsiTheme="minorHAnsi" w:cs="Calibri"/>
          <w:sz w:val="22"/>
          <w:szCs w:val="22"/>
        </w:rPr>
        <w:t xml:space="preserve"> nr 15: </w:t>
      </w:r>
      <w:r w:rsidRPr="00905093">
        <w:rPr>
          <w:rFonts w:asciiTheme="minorHAnsi" w:hAnsiTheme="minorHAnsi" w:cs="Arial"/>
          <w:sz w:val="22"/>
          <w:szCs w:val="22"/>
        </w:rPr>
        <w:t xml:space="preserve">Minimalny wzór szczegółowego harmonogramu </w:t>
      </w:r>
      <w:r w:rsidR="00E96F40">
        <w:rPr>
          <w:rFonts w:asciiTheme="minorHAnsi" w:hAnsiTheme="minorHAnsi" w:cs="Arial"/>
          <w:sz w:val="22"/>
          <w:szCs w:val="22"/>
        </w:rPr>
        <w:t>realizacji</w:t>
      </w:r>
      <w:r w:rsidR="00E96F40" w:rsidRPr="00905093">
        <w:rPr>
          <w:rFonts w:asciiTheme="minorHAnsi" w:hAnsiTheme="minorHAnsi" w:cs="Arial"/>
          <w:sz w:val="22"/>
          <w:szCs w:val="22"/>
        </w:rPr>
        <w:t xml:space="preserve"> </w:t>
      </w:r>
      <w:r w:rsidRPr="00905093">
        <w:rPr>
          <w:rFonts w:asciiTheme="minorHAnsi" w:hAnsiTheme="minorHAnsi" w:cs="Arial"/>
          <w:sz w:val="22"/>
          <w:szCs w:val="22"/>
        </w:rPr>
        <w:t>wsparcia w Projekcie</w:t>
      </w:r>
      <w:r>
        <w:rPr>
          <w:rFonts w:asciiTheme="minorHAnsi" w:hAnsiTheme="minorHAnsi" w:cs="Arial"/>
          <w:sz w:val="22"/>
          <w:szCs w:val="22"/>
        </w:rPr>
        <w:t>.</w:t>
      </w:r>
    </w:p>
    <w:p w14:paraId="33D4606A" w14:textId="77777777" w:rsidR="00E206FA" w:rsidRDefault="00D239F9">
      <w:pPr>
        <w:rPr>
          <w:rFonts w:asciiTheme="minorHAnsi" w:hAnsiTheme="minorHAnsi"/>
          <w:b/>
        </w:rPr>
      </w:pPr>
      <w:r w:rsidRPr="000B01FD">
        <w:rPr>
          <w:rFonts w:asciiTheme="minorHAnsi" w:hAnsiTheme="minorHAnsi"/>
          <w:b/>
        </w:rPr>
        <w:br w:type="page"/>
      </w:r>
    </w:p>
    <w:p w14:paraId="63908C88" w14:textId="77777777" w:rsidR="00E02497" w:rsidRPr="006A16F1" w:rsidRDefault="00E02497" w:rsidP="00E02497">
      <w:pPr>
        <w:spacing w:after="0" w:line="240" w:lineRule="auto"/>
        <w:rPr>
          <w:rFonts w:asciiTheme="minorHAnsi" w:hAnsiTheme="minorHAnsi"/>
          <w:b/>
          <w:i/>
        </w:rPr>
      </w:pPr>
      <w:r w:rsidRPr="00A23C46">
        <w:rPr>
          <w:rFonts w:asciiTheme="minorHAnsi" w:hAnsiTheme="minorHAnsi"/>
          <w:b/>
        </w:rPr>
        <w:lastRenderedPageBreak/>
        <w:t xml:space="preserve">Załącznik nr </w:t>
      </w:r>
      <w:r>
        <w:rPr>
          <w:rFonts w:asciiTheme="minorHAnsi" w:hAnsiTheme="minorHAnsi"/>
          <w:b/>
        </w:rPr>
        <w:t>2</w:t>
      </w:r>
      <w:r w:rsidRPr="00A23C46">
        <w:rPr>
          <w:rFonts w:asciiTheme="minorHAnsi" w:hAnsiTheme="minorHAnsi"/>
          <w:b/>
        </w:rPr>
        <w:t xml:space="preserve"> </w:t>
      </w:r>
      <w:r w:rsidRPr="0038665B">
        <w:rPr>
          <w:rFonts w:asciiTheme="minorHAnsi" w:hAnsiTheme="minorHAnsi" w:cs="Calibri"/>
          <w:b/>
        </w:rPr>
        <w:t xml:space="preserve">do </w:t>
      </w:r>
      <w:r>
        <w:rPr>
          <w:rFonts w:asciiTheme="minorHAnsi" w:hAnsiTheme="minorHAnsi" w:cs="Calibri"/>
          <w:b/>
        </w:rPr>
        <w:t>decyzji</w:t>
      </w:r>
      <w:r w:rsidRPr="00A23C46">
        <w:rPr>
          <w:rFonts w:asciiTheme="minorHAnsi" w:hAnsiTheme="minorHAnsi"/>
          <w:b/>
        </w:rPr>
        <w:t xml:space="preserve">: </w:t>
      </w:r>
      <w:r w:rsidRPr="00A23C46">
        <w:rPr>
          <w:rFonts w:asciiTheme="minorHAnsi" w:hAnsiTheme="minorHAnsi"/>
          <w:i/>
        </w:rPr>
        <w:t xml:space="preserve">Oświadczenie o </w:t>
      </w:r>
      <w:r w:rsidRPr="006A16F1">
        <w:rPr>
          <w:rFonts w:asciiTheme="minorHAnsi" w:hAnsiTheme="minorHAnsi"/>
          <w:i/>
        </w:rPr>
        <w:t>kwalifikowalności podatku od towarów i usług</w:t>
      </w:r>
    </w:p>
    <w:p w14:paraId="3B6C3B70" w14:textId="77777777" w:rsidR="00E02497" w:rsidRPr="006A16F1" w:rsidRDefault="00E02497" w:rsidP="00E02497">
      <w:pPr>
        <w:pStyle w:val="Tekstpodstawowy"/>
        <w:rPr>
          <w:rFonts w:asciiTheme="minorHAnsi" w:hAnsiTheme="minorHAnsi"/>
          <w:sz w:val="22"/>
        </w:rPr>
      </w:pPr>
      <w:r w:rsidRPr="00BE65E1">
        <w:rPr>
          <w:rFonts w:asciiTheme="minorHAnsi" w:hAnsiTheme="minorHAnsi"/>
          <w:noProof/>
          <w:sz w:val="22"/>
          <w:lang w:eastAsia="pl-PL"/>
        </w:rPr>
        <w:drawing>
          <wp:inline distT="0" distB="0" distL="0" distR="0" wp14:anchorId="6CB71987" wp14:editId="475B39C4">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4230FF18" w14:textId="77777777" w:rsidR="00E02497" w:rsidRPr="006A16F1" w:rsidRDefault="00E02497" w:rsidP="00E02497">
      <w:pPr>
        <w:pStyle w:val="Tekstpodstawowy"/>
        <w:rPr>
          <w:rFonts w:asciiTheme="minorHAnsi" w:hAnsiTheme="minorHAnsi"/>
        </w:rPr>
      </w:pPr>
    </w:p>
    <w:p w14:paraId="58DAF908" w14:textId="77777777" w:rsidR="00E02497" w:rsidRDefault="00E02497" w:rsidP="006D3D14">
      <w:pPr>
        <w:jc w:val="center"/>
        <w:rPr>
          <w:rFonts w:eastAsia="Times New Roman" w:cs="Calibri"/>
        </w:rPr>
      </w:pPr>
    </w:p>
    <w:p w14:paraId="0F658CB0" w14:textId="77777777" w:rsidR="006D3D14" w:rsidRPr="00F9097F" w:rsidRDefault="006D3D14" w:rsidP="006D3D14">
      <w:pPr>
        <w:jc w:val="center"/>
        <w:rPr>
          <w:sz w:val="20"/>
        </w:rPr>
      </w:pPr>
      <w:r w:rsidRPr="00F9097F">
        <w:rPr>
          <w:rFonts w:eastAsia="Times New Roman" w:cs="Calibri"/>
        </w:rPr>
        <w:t>OŚWIADCZENIE O KWALIFIKOWALNOŚCI PODATKU OD TOWARÓW I USŁUG</w:t>
      </w:r>
      <w:r w:rsidRPr="00F9097F">
        <w:rPr>
          <w:rFonts w:eastAsia="Times New Roman" w:cs="Calibri"/>
          <w:sz w:val="20"/>
          <w:szCs w:val="20"/>
          <w:vertAlign w:val="superscript"/>
        </w:rPr>
        <w:footnoteReference w:id="131"/>
      </w:r>
    </w:p>
    <w:p w14:paraId="45D2FBED" w14:textId="77777777" w:rsidR="006D3D14" w:rsidRPr="00F9097F" w:rsidRDefault="006D3D14" w:rsidP="006D3D14">
      <w:pPr>
        <w:rPr>
          <w:sz w:val="20"/>
        </w:rPr>
      </w:pPr>
    </w:p>
    <w:p w14:paraId="4A179195" w14:textId="77777777" w:rsidR="006D3D14" w:rsidRPr="00F9097F" w:rsidRDefault="006D3D14" w:rsidP="006D3D14">
      <w:pPr>
        <w:ind w:left="5664"/>
        <w:jc w:val="center"/>
      </w:pPr>
      <w:r>
        <w:t xml:space="preserve">………………………………………………. </w:t>
      </w:r>
      <w:r w:rsidRPr="00F9097F">
        <w:rPr>
          <w:sz w:val="18"/>
        </w:rPr>
        <w:t>miejscowość, data</w:t>
      </w:r>
    </w:p>
    <w:p w14:paraId="0538DCD8" w14:textId="77777777" w:rsidR="006D3D14" w:rsidRPr="00F9097F" w:rsidRDefault="006D3D14" w:rsidP="006D3D14">
      <w:pPr>
        <w:spacing w:after="0" w:line="240" w:lineRule="auto"/>
        <w:rPr>
          <w:rFonts w:eastAsia="Times New Roman"/>
        </w:rPr>
      </w:pPr>
      <w:r w:rsidRPr="00F9097F">
        <w:rPr>
          <w:rFonts w:eastAsia="Times New Roman"/>
        </w:rPr>
        <w:tab/>
      </w:r>
      <w:r w:rsidRPr="00F9097F">
        <w:rPr>
          <w:rFonts w:eastAsia="Times New Roman"/>
        </w:rPr>
        <w:tab/>
      </w:r>
      <w:r w:rsidRPr="00F9097F">
        <w:rPr>
          <w:rFonts w:eastAsia="Times New Roman"/>
        </w:rPr>
        <w:tab/>
      </w:r>
    </w:p>
    <w:p w14:paraId="717D0A88" w14:textId="77777777" w:rsidR="006D3D14" w:rsidRPr="00F9097F" w:rsidRDefault="006D3D14" w:rsidP="006D3D14">
      <w:pPr>
        <w:jc w:val="both"/>
        <w:rPr>
          <w:sz w:val="20"/>
          <w:szCs w:val="21"/>
        </w:rPr>
      </w:pPr>
      <w:r w:rsidRPr="00F9097F">
        <w:rPr>
          <w:sz w:val="20"/>
          <w:szCs w:val="21"/>
        </w:rPr>
        <w:t>W związku z otrzymaniem dofinansowania na realizację Projektu:</w:t>
      </w:r>
    </w:p>
    <w:p w14:paraId="6509E8DB" w14:textId="77777777" w:rsidR="006D3D14" w:rsidRPr="00F9097F" w:rsidRDefault="006D3D14" w:rsidP="006D3D14">
      <w:pPr>
        <w:spacing w:after="0" w:line="240" w:lineRule="auto"/>
        <w:jc w:val="both"/>
      </w:pPr>
      <w:r w:rsidRPr="00F9097F">
        <w:t>…………………………………………………………………………………………………………………………………………………………….</w:t>
      </w:r>
    </w:p>
    <w:p w14:paraId="483717AA" w14:textId="77777777" w:rsidR="006D3D14" w:rsidRPr="00F9097F" w:rsidRDefault="006D3D14" w:rsidP="006D3D14">
      <w:pPr>
        <w:spacing w:after="0" w:line="240" w:lineRule="auto"/>
        <w:jc w:val="both"/>
      </w:pPr>
    </w:p>
    <w:p w14:paraId="0493A323" w14:textId="77777777" w:rsidR="006D3D14" w:rsidRPr="00F9097F" w:rsidRDefault="006D3D14" w:rsidP="006D3D14">
      <w:pPr>
        <w:spacing w:after="0" w:line="240" w:lineRule="auto"/>
        <w:jc w:val="both"/>
      </w:pPr>
      <w:r w:rsidRPr="00F9097F">
        <w:t>…………………………………………………………………………………………………………………………………………………………….</w:t>
      </w:r>
    </w:p>
    <w:p w14:paraId="2EE6290B" w14:textId="77777777" w:rsidR="006D3D14" w:rsidRPr="00F9097F" w:rsidRDefault="006D3D14" w:rsidP="006D3D14">
      <w:pPr>
        <w:spacing w:after="0" w:line="240" w:lineRule="auto"/>
        <w:jc w:val="center"/>
        <w:rPr>
          <w:i/>
          <w:sz w:val="16"/>
          <w:szCs w:val="16"/>
        </w:rPr>
      </w:pPr>
      <w:r w:rsidRPr="00F9097F">
        <w:rPr>
          <w:i/>
          <w:sz w:val="16"/>
          <w:szCs w:val="16"/>
        </w:rPr>
        <w:t>(nazwa Projektu)</w:t>
      </w:r>
    </w:p>
    <w:p w14:paraId="4EC14EBB" w14:textId="77777777" w:rsidR="006D3D14" w:rsidRPr="00F9097F" w:rsidRDefault="006D3D14" w:rsidP="006D3D14">
      <w:pPr>
        <w:spacing w:after="0" w:line="240" w:lineRule="auto"/>
        <w:rPr>
          <w:i/>
          <w:sz w:val="18"/>
        </w:rPr>
      </w:pPr>
    </w:p>
    <w:p w14:paraId="68F63D90" w14:textId="77777777" w:rsidR="006D3D14" w:rsidRPr="00F9097F" w:rsidRDefault="006D3D14" w:rsidP="006D3D14">
      <w:pPr>
        <w:rPr>
          <w:sz w:val="20"/>
          <w:szCs w:val="21"/>
        </w:rPr>
      </w:pPr>
      <w:r w:rsidRPr="00F9097F">
        <w:rPr>
          <w:sz w:val="20"/>
          <w:szCs w:val="21"/>
        </w:rPr>
        <w:t>działając w imieniu:</w:t>
      </w:r>
    </w:p>
    <w:p w14:paraId="49A4B127" w14:textId="77777777" w:rsidR="006D3D14" w:rsidRPr="00F9097F" w:rsidRDefault="006D3D14" w:rsidP="006D3D14">
      <w:pPr>
        <w:rPr>
          <w:sz w:val="20"/>
          <w:szCs w:val="21"/>
        </w:rPr>
      </w:pPr>
      <w:r w:rsidRPr="00F9097F">
        <w:rPr>
          <w:rFonts w:ascii="MS Gothic" w:eastAsia="MS Gothic" w:hAnsi="MS Gothic" w:cs="MS Gothic"/>
          <w:sz w:val="20"/>
          <w:szCs w:val="20"/>
        </w:rPr>
        <w:t>☐</w:t>
      </w:r>
      <w:r w:rsidRPr="00F9097F">
        <w:rPr>
          <w:sz w:val="20"/>
          <w:szCs w:val="21"/>
        </w:rPr>
        <w:t xml:space="preserve"> Beneficjenta</w:t>
      </w:r>
    </w:p>
    <w:p w14:paraId="4E2CF7F7" w14:textId="77777777" w:rsidR="006D3D14" w:rsidRPr="00F9097F" w:rsidRDefault="006D3D14" w:rsidP="006D3D14">
      <w:pPr>
        <w:rPr>
          <w:sz w:val="20"/>
          <w:szCs w:val="21"/>
        </w:rPr>
      </w:pPr>
      <w:r w:rsidRPr="00F9097F">
        <w:rPr>
          <w:rFonts w:ascii="MS Gothic" w:eastAsia="MS Gothic" w:hAnsi="MS Gothic" w:cs="MS Gothic"/>
          <w:sz w:val="20"/>
          <w:szCs w:val="20"/>
        </w:rPr>
        <w:t>☐</w:t>
      </w:r>
      <w:r w:rsidRPr="00F9097F">
        <w:rPr>
          <w:sz w:val="20"/>
          <w:szCs w:val="21"/>
        </w:rPr>
        <w:t xml:space="preserve">Partnera Projektu </w:t>
      </w:r>
    </w:p>
    <w:p w14:paraId="2E318D8E" w14:textId="56656C51" w:rsidR="006D3D14" w:rsidRPr="00F9097F" w:rsidRDefault="006D3D14" w:rsidP="006D3D14">
      <w:pPr>
        <w:rPr>
          <w:sz w:val="20"/>
          <w:szCs w:val="21"/>
        </w:rPr>
      </w:pPr>
      <w:r w:rsidRPr="00F9097F">
        <w:rPr>
          <w:rFonts w:ascii="MS Gothic" w:eastAsia="MS Gothic" w:hAnsi="MS Gothic" w:cs="MS Gothic"/>
          <w:sz w:val="20"/>
          <w:szCs w:val="20"/>
        </w:rPr>
        <w:t>☐</w:t>
      </w:r>
      <w:r w:rsidRPr="00F9097F">
        <w:rPr>
          <w:sz w:val="20"/>
          <w:szCs w:val="21"/>
        </w:rPr>
        <w:t>Podmiotu realizującego projekt</w:t>
      </w:r>
      <w:r w:rsidR="000C5818">
        <w:rPr>
          <w:rStyle w:val="Odwoanieprzypisudolnego"/>
          <w:sz w:val="20"/>
          <w:szCs w:val="21"/>
        </w:rPr>
        <w:footnoteReference w:id="132"/>
      </w:r>
    </w:p>
    <w:p w14:paraId="3E105DB9" w14:textId="77777777" w:rsidR="006D3D14" w:rsidRPr="00F9097F" w:rsidRDefault="006D3D14" w:rsidP="006D3D14">
      <w:pPr>
        <w:spacing w:after="0" w:line="240" w:lineRule="auto"/>
        <w:jc w:val="both"/>
      </w:pPr>
      <w:r w:rsidRPr="00F9097F">
        <w:t>…………………………………………………………………………………………………………………………………………………………….</w:t>
      </w:r>
    </w:p>
    <w:p w14:paraId="14E85395" w14:textId="77777777" w:rsidR="006D3D14" w:rsidRPr="00F9097F" w:rsidRDefault="006D3D14" w:rsidP="006D3D14">
      <w:pPr>
        <w:spacing w:after="0" w:line="240" w:lineRule="auto"/>
        <w:jc w:val="both"/>
      </w:pPr>
    </w:p>
    <w:p w14:paraId="2FDB38A5" w14:textId="77777777" w:rsidR="006D3D14" w:rsidRPr="00F9097F" w:rsidRDefault="006D3D14" w:rsidP="006D3D14">
      <w:pPr>
        <w:spacing w:after="0" w:line="240" w:lineRule="auto"/>
        <w:jc w:val="both"/>
      </w:pPr>
      <w:r w:rsidRPr="00F9097F">
        <w:t>…………………………………………………………………………………………………………………………………………………………….</w:t>
      </w:r>
    </w:p>
    <w:p w14:paraId="0818F0A8" w14:textId="77777777" w:rsidR="006D3D14" w:rsidRPr="00F9097F" w:rsidRDefault="006D3D14" w:rsidP="006D3D14">
      <w:pPr>
        <w:spacing w:after="0" w:line="240" w:lineRule="auto"/>
        <w:jc w:val="center"/>
        <w:rPr>
          <w:i/>
          <w:sz w:val="16"/>
        </w:rPr>
      </w:pPr>
      <w:r w:rsidRPr="00F9097F">
        <w:rPr>
          <w:i/>
          <w:sz w:val="16"/>
        </w:rPr>
        <w:t>(nazwa podmiotu, adres siedziby)</w:t>
      </w:r>
    </w:p>
    <w:p w14:paraId="3FD500EC" w14:textId="77777777" w:rsidR="006D3D14" w:rsidRPr="00F9097F" w:rsidRDefault="006D3D14" w:rsidP="006D3D14">
      <w:pPr>
        <w:rPr>
          <w:sz w:val="21"/>
          <w:szCs w:val="21"/>
        </w:rPr>
      </w:pPr>
    </w:p>
    <w:p w14:paraId="699137CC" w14:textId="3A5F4D83" w:rsidR="006D3D14" w:rsidRPr="00F9097F" w:rsidRDefault="006D3D14" w:rsidP="00E641D9">
      <w:pPr>
        <w:numPr>
          <w:ilvl w:val="0"/>
          <w:numId w:val="24"/>
        </w:numPr>
        <w:spacing w:before="360" w:line="240" w:lineRule="auto"/>
        <w:ind w:left="357" w:hanging="215"/>
        <w:jc w:val="both"/>
        <w:rPr>
          <w:i/>
          <w:sz w:val="20"/>
          <w:szCs w:val="20"/>
        </w:rPr>
      </w:pPr>
      <w:r w:rsidRPr="00F9097F">
        <w:rPr>
          <w:sz w:val="20"/>
          <w:szCs w:val="20"/>
        </w:rPr>
        <w:t xml:space="preserve">Oświadczam, iż zgodnie z ustawą z dnia 11 marca 2004 r. o podatku od towarów i usług /ustawą z dnia 5 września 2016 r. </w:t>
      </w:r>
      <w:r w:rsidRPr="00F9097F">
        <w:rPr>
          <w:bCs/>
          <w:sz w:val="20"/>
          <w:szCs w:val="20"/>
        </w:rPr>
        <w:t>o szczególnych zasadach rozliczeń podatku od towarów i usług oraz dokonywania zwrotu środków publicznych przeznaczonych na realizację projektów finansowanych z udziałem środków pochodzących z budżetu Unii Europejskiej lub od państw członkowskich Europejskiego Porozumienia o Wolnym Handlu przez jednostki samorządu terytorialnego</w:t>
      </w:r>
      <w:r w:rsidRPr="00F9097F">
        <w:rPr>
          <w:sz w:val="20"/>
          <w:szCs w:val="20"/>
        </w:rPr>
        <w:t>, podmiot, w imieniu którego działam:</w:t>
      </w:r>
      <w:r w:rsidRPr="00F9097F">
        <w:rPr>
          <w:i/>
          <w:sz w:val="20"/>
          <w:szCs w:val="20"/>
        </w:rPr>
        <w:t xml:space="preserve"> </w:t>
      </w:r>
    </w:p>
    <w:p w14:paraId="031673B1" w14:textId="77777777" w:rsidR="006D3D14" w:rsidRPr="00F9097F" w:rsidRDefault="006D3D14" w:rsidP="006D3D14">
      <w:pPr>
        <w:ind w:left="584" w:hanging="227"/>
        <w:jc w:val="both"/>
        <w:rPr>
          <w:sz w:val="20"/>
          <w:szCs w:val="20"/>
        </w:rPr>
      </w:pPr>
      <w:r w:rsidRPr="00F9097F">
        <w:rPr>
          <w:rFonts w:ascii="MS Gothic" w:eastAsia="MS Gothic" w:hAnsi="MS Gothic" w:cs="MS Gothic"/>
          <w:sz w:val="20"/>
          <w:szCs w:val="20"/>
        </w:rPr>
        <w:t>☐</w:t>
      </w:r>
      <w:r w:rsidRPr="00F9097F">
        <w:rPr>
          <w:sz w:val="20"/>
          <w:szCs w:val="20"/>
        </w:rPr>
        <w:t xml:space="preserve"> posiada status </w:t>
      </w:r>
      <w:r w:rsidRPr="00F9097F">
        <w:rPr>
          <w:b/>
          <w:sz w:val="20"/>
          <w:szCs w:val="20"/>
        </w:rPr>
        <w:t xml:space="preserve">podatnika VAT czynnego </w:t>
      </w:r>
    </w:p>
    <w:p w14:paraId="0F60F3F8" w14:textId="77777777" w:rsidR="006D3D14" w:rsidRPr="00F9097F" w:rsidRDefault="006D3D14" w:rsidP="006D3D14">
      <w:pPr>
        <w:ind w:left="584" w:hanging="227"/>
        <w:jc w:val="both"/>
        <w:rPr>
          <w:sz w:val="20"/>
          <w:szCs w:val="20"/>
        </w:rPr>
      </w:pPr>
      <w:r w:rsidRPr="00F9097F">
        <w:rPr>
          <w:rFonts w:ascii="MS Gothic" w:eastAsia="MS Gothic" w:hAnsi="MS Gothic" w:cs="MS Gothic"/>
          <w:sz w:val="20"/>
          <w:szCs w:val="20"/>
        </w:rPr>
        <w:lastRenderedPageBreak/>
        <w:t>☐</w:t>
      </w:r>
      <w:r w:rsidRPr="00F9097F">
        <w:rPr>
          <w:sz w:val="20"/>
          <w:szCs w:val="20"/>
        </w:rPr>
        <w:t xml:space="preserve"> posiada status </w:t>
      </w:r>
      <w:r w:rsidRPr="00F9097F">
        <w:rPr>
          <w:b/>
          <w:sz w:val="20"/>
          <w:szCs w:val="20"/>
        </w:rPr>
        <w:t>podatnika VAT zwolnionego</w:t>
      </w:r>
    </w:p>
    <w:p w14:paraId="157C1A16" w14:textId="77777777" w:rsidR="006D3D14" w:rsidRPr="00F9097F" w:rsidRDefault="006D3D14" w:rsidP="006D3D14">
      <w:pPr>
        <w:ind w:left="584" w:hanging="227"/>
        <w:jc w:val="both"/>
        <w:rPr>
          <w:sz w:val="20"/>
          <w:szCs w:val="20"/>
        </w:rPr>
      </w:pPr>
      <w:r w:rsidRPr="00F9097F">
        <w:rPr>
          <w:rFonts w:ascii="MS Gothic" w:eastAsia="MS Gothic" w:hAnsi="MS Gothic" w:cs="MS Gothic"/>
          <w:sz w:val="20"/>
          <w:szCs w:val="20"/>
        </w:rPr>
        <w:t>☐</w:t>
      </w:r>
      <w:r w:rsidRPr="00F9097F">
        <w:rPr>
          <w:sz w:val="20"/>
          <w:szCs w:val="20"/>
        </w:rPr>
        <w:t xml:space="preserve"> nie posiada statusu podatnika VAT, gdyż </w:t>
      </w:r>
      <w:r w:rsidRPr="00F9097F">
        <w:rPr>
          <w:b/>
          <w:sz w:val="20"/>
          <w:szCs w:val="20"/>
        </w:rPr>
        <w:t>wykonuje wyłącznie czynności wyłączone</w:t>
      </w:r>
      <w:r w:rsidRPr="00F9097F">
        <w:rPr>
          <w:sz w:val="20"/>
          <w:szCs w:val="20"/>
        </w:rPr>
        <w:t xml:space="preserve"> spod przepisów ustawy o podatku od towarów i usług</w:t>
      </w:r>
    </w:p>
    <w:p w14:paraId="55016FD2" w14:textId="77777777" w:rsidR="006D3D14" w:rsidRPr="00F9097F" w:rsidRDefault="006D3D14" w:rsidP="006D3D14">
      <w:pPr>
        <w:ind w:left="584" w:hanging="227"/>
        <w:jc w:val="both"/>
        <w:rPr>
          <w:sz w:val="20"/>
          <w:szCs w:val="20"/>
        </w:rPr>
      </w:pPr>
      <w:r w:rsidRPr="00F9097F">
        <w:rPr>
          <w:rFonts w:ascii="MS Gothic" w:eastAsia="MS Gothic" w:hAnsi="MS Gothic" w:cs="MS Gothic"/>
          <w:sz w:val="20"/>
          <w:szCs w:val="20"/>
        </w:rPr>
        <w:t>☐</w:t>
      </w:r>
      <w:r w:rsidRPr="00F9097F">
        <w:rPr>
          <w:sz w:val="20"/>
          <w:szCs w:val="20"/>
        </w:rPr>
        <w:t xml:space="preserve"> nie posiada statusu podatnika VAT, gdyż </w:t>
      </w:r>
      <w:r w:rsidRPr="00F9097F">
        <w:rPr>
          <w:b/>
          <w:sz w:val="20"/>
          <w:szCs w:val="20"/>
        </w:rPr>
        <w:t>wykonuje wyłącznie czynności zwolnione</w:t>
      </w:r>
      <w:r w:rsidRPr="00F9097F">
        <w:rPr>
          <w:sz w:val="20"/>
          <w:szCs w:val="20"/>
        </w:rPr>
        <w:t xml:space="preserve"> </w:t>
      </w:r>
      <w:r w:rsidRPr="00F9097F">
        <w:rPr>
          <w:b/>
          <w:sz w:val="20"/>
          <w:szCs w:val="20"/>
        </w:rPr>
        <w:t>i nie dokonał dobrowolnej rejestracji</w:t>
      </w:r>
      <w:r w:rsidRPr="00F9097F">
        <w:rPr>
          <w:sz w:val="20"/>
          <w:szCs w:val="20"/>
        </w:rPr>
        <w:t>, o której mowa w ustawie o podatku od towarów i usług</w:t>
      </w:r>
    </w:p>
    <w:p w14:paraId="332B9D1D" w14:textId="77777777" w:rsidR="006D3D14" w:rsidRPr="00F9097F" w:rsidRDefault="006D3D14" w:rsidP="006D3D14">
      <w:pPr>
        <w:ind w:left="584" w:hanging="227"/>
        <w:jc w:val="both"/>
        <w:rPr>
          <w:sz w:val="20"/>
          <w:szCs w:val="20"/>
        </w:rPr>
      </w:pPr>
      <w:r w:rsidRPr="00F9097F">
        <w:rPr>
          <w:rFonts w:ascii="MS Gothic" w:eastAsia="MS Gothic" w:hAnsi="MS Gothic" w:cs="MS Gothic"/>
          <w:sz w:val="20"/>
          <w:szCs w:val="20"/>
        </w:rPr>
        <w:t>☐</w:t>
      </w:r>
      <w:r w:rsidRPr="00F9097F">
        <w:rPr>
          <w:sz w:val="20"/>
          <w:szCs w:val="20"/>
        </w:rPr>
        <w:t>nie jest odrębnym podatnikiem VAT ze względu na wspólne rozliczanie VAT wraz z jednostką samorządu terytorialnego, której podlega</w:t>
      </w:r>
    </w:p>
    <w:p w14:paraId="2B372280" w14:textId="77777777" w:rsidR="006D3D14" w:rsidRPr="00F9097F" w:rsidRDefault="006D3D14" w:rsidP="006D3D14">
      <w:pPr>
        <w:ind w:left="584" w:hanging="227"/>
        <w:jc w:val="both"/>
        <w:rPr>
          <w:sz w:val="20"/>
          <w:szCs w:val="20"/>
        </w:rPr>
      </w:pPr>
      <w:r w:rsidRPr="00F9097F">
        <w:rPr>
          <w:rFonts w:ascii="MS Gothic" w:eastAsia="MS Gothic" w:hAnsi="MS Gothic" w:cs="MS Gothic"/>
          <w:sz w:val="20"/>
          <w:szCs w:val="20"/>
        </w:rPr>
        <w:t>☐</w:t>
      </w:r>
      <w:r w:rsidRPr="00F9097F">
        <w:rPr>
          <w:sz w:val="20"/>
          <w:szCs w:val="20"/>
        </w:rPr>
        <w:t xml:space="preserve"> posiada inny status podatnika, niż wyżej wymienione: </w:t>
      </w:r>
    </w:p>
    <w:p w14:paraId="7D334E7B" w14:textId="77777777" w:rsidR="006D3D14" w:rsidRPr="00F9097F" w:rsidRDefault="006D3D14" w:rsidP="006D3D14">
      <w:pPr>
        <w:spacing w:after="0" w:line="240" w:lineRule="auto"/>
        <w:jc w:val="center"/>
      </w:pPr>
      <w:r w:rsidRPr="00F9097F">
        <w:t>…………………………………………………………………………………………………………………………………………………………….</w:t>
      </w:r>
      <w:r w:rsidRPr="00F9097F">
        <w:rPr>
          <w:sz w:val="20"/>
          <w:szCs w:val="20"/>
        </w:rPr>
        <w:br/>
      </w:r>
      <w:r w:rsidRPr="00F9097F">
        <w:rPr>
          <w:i/>
          <w:sz w:val="16"/>
          <w:szCs w:val="20"/>
        </w:rPr>
        <w:t>(należy wskazać jaki statusu podatnika posiada podmiot)</w:t>
      </w:r>
    </w:p>
    <w:p w14:paraId="3456B78D" w14:textId="77777777" w:rsidR="006D3D14" w:rsidRPr="00F9097F" w:rsidRDefault="006D3D14" w:rsidP="00E641D9">
      <w:pPr>
        <w:numPr>
          <w:ilvl w:val="0"/>
          <w:numId w:val="24"/>
        </w:numPr>
        <w:spacing w:before="240" w:after="240" w:line="240" w:lineRule="auto"/>
        <w:ind w:left="357" w:hanging="215"/>
        <w:jc w:val="both"/>
        <w:rPr>
          <w:sz w:val="20"/>
          <w:szCs w:val="20"/>
        </w:rPr>
      </w:pPr>
      <w:r w:rsidRPr="00F9097F">
        <w:rPr>
          <w:sz w:val="20"/>
          <w:szCs w:val="20"/>
        </w:rPr>
        <w:t>Oświadczam, że w ramach realizacji ww. Projektu jak i po jego zakończeniu (w okresie trwałości oraz w okresie, w którym podatnikowi na mocy przepisów ustawy z dnia 11 marca 2004 r. o podatku od towarów i usług, zwanej dalej ustawą, przysługuje prawo do obniżenia kwoty podatku należnego o kwotę podatku naliczonego w związku z dokonanymi zakupami/czynnościami związanymi z Projektem — jeżeli okres ten jest dłuższy niż okres trwałości Projektu)</w:t>
      </w:r>
      <w:r w:rsidRPr="00F9097F">
        <w:rPr>
          <w:sz w:val="20"/>
          <w:szCs w:val="20"/>
          <w:vertAlign w:val="superscript"/>
        </w:rPr>
        <w:footnoteReference w:id="133"/>
      </w:r>
      <w:r w:rsidRPr="00F9097F">
        <w:rPr>
          <w:sz w:val="20"/>
          <w:szCs w:val="20"/>
        </w:rPr>
        <w:t>, podmiot, w imieniu którego działam:</w:t>
      </w:r>
    </w:p>
    <w:p w14:paraId="7DCC613A" w14:textId="77777777" w:rsidR="006D3D14" w:rsidRPr="00F9097F" w:rsidRDefault="006D3D14" w:rsidP="00E641D9">
      <w:pPr>
        <w:numPr>
          <w:ilvl w:val="0"/>
          <w:numId w:val="25"/>
        </w:numPr>
        <w:spacing w:after="0" w:line="240" w:lineRule="auto"/>
        <w:contextualSpacing/>
        <w:jc w:val="both"/>
        <w:rPr>
          <w:rFonts w:eastAsia="Times New Roman"/>
          <w:b/>
          <w:sz w:val="20"/>
          <w:szCs w:val="20"/>
          <w:lang w:eastAsia="pl-PL"/>
        </w:rPr>
      </w:pPr>
      <w:r w:rsidRPr="00F9097F">
        <w:rPr>
          <w:rFonts w:ascii="MS Gothic" w:eastAsia="MS Gothic" w:hAnsi="MS Gothic" w:cs="MS Gothic"/>
          <w:b/>
          <w:sz w:val="20"/>
          <w:szCs w:val="20"/>
          <w:lang w:eastAsia="pl-PL"/>
        </w:rPr>
        <w:t>☐</w:t>
      </w:r>
      <w:r w:rsidRPr="00F9097F">
        <w:rPr>
          <w:rFonts w:eastAsia="MS Gothic"/>
          <w:b/>
          <w:sz w:val="20"/>
          <w:szCs w:val="20"/>
          <w:lang w:eastAsia="pl-PL"/>
        </w:rPr>
        <w:t xml:space="preserve"> </w:t>
      </w:r>
      <w:r w:rsidRPr="00F9097F">
        <w:rPr>
          <w:rFonts w:eastAsia="Times New Roman"/>
          <w:b/>
          <w:sz w:val="20"/>
          <w:szCs w:val="20"/>
          <w:lang w:eastAsia="pl-PL"/>
        </w:rPr>
        <w:t xml:space="preserve">nie ma/nie będzie posiadał prawa do odliczenia w </w:t>
      </w:r>
      <w:r w:rsidRPr="00F9097F">
        <w:rPr>
          <w:rFonts w:eastAsia="Times New Roman"/>
          <w:b/>
          <w:sz w:val="20"/>
          <w:szCs w:val="20"/>
          <w:u w:val="single"/>
          <w:lang w:eastAsia="pl-PL"/>
        </w:rPr>
        <w:t>całości</w:t>
      </w:r>
      <w:r w:rsidRPr="00F9097F">
        <w:rPr>
          <w:rFonts w:eastAsia="Times New Roman"/>
          <w:b/>
          <w:sz w:val="20"/>
          <w:szCs w:val="20"/>
          <w:lang w:eastAsia="pl-PL"/>
        </w:rPr>
        <w:t xml:space="preserve"> podatku VAT. </w:t>
      </w:r>
    </w:p>
    <w:p w14:paraId="24BAF970" w14:textId="77777777" w:rsidR="006D3D14" w:rsidRPr="00F9097F" w:rsidRDefault="006D3D14" w:rsidP="006D3D14">
      <w:pPr>
        <w:spacing w:before="120"/>
        <w:ind w:left="709"/>
        <w:jc w:val="both"/>
        <w:rPr>
          <w:sz w:val="20"/>
          <w:szCs w:val="20"/>
        </w:rPr>
      </w:pPr>
      <w:r w:rsidRPr="00F9097F">
        <w:rPr>
          <w:sz w:val="20"/>
          <w:szCs w:val="20"/>
        </w:rPr>
        <w:t xml:space="preserve">Brak prawnej i faktycznej możliwości odliczenia w całości podatku VAT wynika z: </w:t>
      </w:r>
    </w:p>
    <w:p w14:paraId="340011D5" w14:textId="77777777" w:rsidR="006D3D14" w:rsidRPr="00F9097F" w:rsidRDefault="006D3D14" w:rsidP="006D3D14">
      <w:pPr>
        <w:spacing w:after="0" w:line="240" w:lineRule="auto"/>
        <w:jc w:val="both"/>
      </w:pPr>
      <w:r w:rsidRPr="00F9097F">
        <w:t>…………………………………………………………………………………………………………………………………………………………….</w:t>
      </w:r>
    </w:p>
    <w:p w14:paraId="01B8F18C" w14:textId="77777777" w:rsidR="006D3D14" w:rsidRPr="00F9097F" w:rsidRDefault="006D3D14" w:rsidP="006D3D14">
      <w:pPr>
        <w:spacing w:after="0" w:line="240" w:lineRule="auto"/>
        <w:jc w:val="both"/>
      </w:pPr>
    </w:p>
    <w:p w14:paraId="2F17412E" w14:textId="77777777" w:rsidR="006D3D14" w:rsidRPr="00F9097F" w:rsidRDefault="006D3D14" w:rsidP="006D3D14">
      <w:pPr>
        <w:spacing w:after="0" w:line="240" w:lineRule="auto"/>
        <w:jc w:val="both"/>
      </w:pPr>
      <w:r w:rsidRPr="00F9097F">
        <w:t>…………………………………………………………………………………………………………………………………………………………….</w:t>
      </w:r>
    </w:p>
    <w:p w14:paraId="2A2C59D5" w14:textId="77777777" w:rsidR="006D3D14" w:rsidRPr="00F9097F" w:rsidRDefault="006D3D14" w:rsidP="006D3D14">
      <w:pPr>
        <w:spacing w:after="0" w:line="240" w:lineRule="auto"/>
        <w:jc w:val="center"/>
        <w:rPr>
          <w:i/>
          <w:sz w:val="16"/>
        </w:rPr>
      </w:pPr>
      <w:r w:rsidRPr="00F9097F">
        <w:rPr>
          <w:i/>
          <w:sz w:val="16"/>
        </w:rPr>
        <w:t xml:space="preserve"> (należy wskazać podstawę prawną oraz uzasadnienie)</w:t>
      </w:r>
    </w:p>
    <w:p w14:paraId="027EFBE0" w14:textId="77777777" w:rsidR="006D3D14" w:rsidRPr="00F9097F" w:rsidRDefault="006D3D14" w:rsidP="006D3D14">
      <w:pPr>
        <w:spacing w:after="0" w:line="240" w:lineRule="auto"/>
        <w:jc w:val="center"/>
      </w:pPr>
    </w:p>
    <w:p w14:paraId="5C917C64" w14:textId="77777777" w:rsidR="006D3D14" w:rsidRPr="00F9097F" w:rsidRDefault="006D3D14" w:rsidP="00E641D9">
      <w:pPr>
        <w:numPr>
          <w:ilvl w:val="0"/>
          <w:numId w:val="25"/>
        </w:numPr>
        <w:spacing w:before="240" w:after="0" w:line="240" w:lineRule="auto"/>
        <w:contextualSpacing/>
        <w:jc w:val="both"/>
        <w:rPr>
          <w:rFonts w:eastAsia="Times New Roman"/>
          <w:b/>
          <w:sz w:val="20"/>
          <w:szCs w:val="20"/>
          <w:lang w:eastAsia="pl-PL"/>
        </w:rPr>
      </w:pPr>
      <w:r w:rsidRPr="00F9097F">
        <w:rPr>
          <w:rFonts w:ascii="MS Gothic" w:eastAsia="MS Gothic" w:hAnsi="MS Gothic" w:cs="MS Gothic"/>
          <w:b/>
          <w:sz w:val="20"/>
          <w:szCs w:val="20"/>
          <w:lang w:eastAsia="pl-PL"/>
        </w:rPr>
        <w:t>☐</w:t>
      </w:r>
      <w:r w:rsidRPr="00F9097F">
        <w:rPr>
          <w:rFonts w:eastAsia="Times New Roman"/>
          <w:b/>
          <w:sz w:val="20"/>
          <w:szCs w:val="20"/>
          <w:lang w:eastAsia="pl-PL"/>
        </w:rPr>
        <w:t xml:space="preserve"> ma/będzie posiadał prawo do </w:t>
      </w:r>
      <w:r w:rsidRPr="00F9097F">
        <w:rPr>
          <w:rFonts w:eastAsia="Times New Roman"/>
          <w:b/>
          <w:sz w:val="20"/>
          <w:szCs w:val="20"/>
          <w:u w:val="single"/>
          <w:lang w:eastAsia="pl-PL"/>
        </w:rPr>
        <w:t>częściowego</w:t>
      </w:r>
      <w:r w:rsidRPr="00F9097F">
        <w:rPr>
          <w:rFonts w:eastAsia="Times New Roman"/>
          <w:b/>
          <w:sz w:val="20"/>
          <w:szCs w:val="20"/>
          <w:lang w:eastAsia="pl-PL"/>
        </w:rPr>
        <w:t xml:space="preserve"> odliczenia VAT, o </w:t>
      </w:r>
      <w:r w:rsidRPr="00F9097F">
        <w:rPr>
          <w:rFonts w:eastAsia="Times New Roman"/>
          <w:b/>
          <w:sz w:val="20"/>
          <w:szCs w:val="20"/>
          <w:lang w:eastAsia="pl-PL"/>
        </w:rPr>
        <w:br/>
      </w:r>
      <w:r w:rsidRPr="00F9097F">
        <w:rPr>
          <w:rFonts w:eastAsia="MS Gothic"/>
          <w:b/>
          <w:sz w:val="20"/>
          <w:szCs w:val="20"/>
          <w:lang w:eastAsia="pl-PL"/>
        </w:rPr>
        <w:t xml:space="preserve">     </w:t>
      </w:r>
      <w:r w:rsidRPr="00F9097F">
        <w:rPr>
          <w:rFonts w:eastAsia="Times New Roman"/>
          <w:b/>
          <w:sz w:val="20"/>
          <w:szCs w:val="20"/>
          <w:lang w:eastAsia="pl-PL"/>
        </w:rPr>
        <w:t>którym mowa m.in. w Dziale IX ustawy:</w:t>
      </w:r>
    </w:p>
    <w:p w14:paraId="545DF520" w14:textId="77777777" w:rsidR="006D3D14" w:rsidRPr="00F9097F" w:rsidRDefault="006D3D14" w:rsidP="006D3D14">
      <w:pPr>
        <w:spacing w:before="240" w:after="0" w:line="240" w:lineRule="auto"/>
        <w:ind w:left="426"/>
        <w:contextualSpacing/>
        <w:jc w:val="both"/>
        <w:rPr>
          <w:rFonts w:eastAsia="Times New Roman"/>
          <w:b/>
          <w:sz w:val="20"/>
          <w:szCs w:val="20"/>
          <w:lang w:eastAsia="pl-PL"/>
        </w:rPr>
      </w:pPr>
    </w:p>
    <w:p w14:paraId="3391B394" w14:textId="77777777" w:rsidR="006D3D14" w:rsidRPr="00F9097F" w:rsidRDefault="00E25F2B" w:rsidP="00FF60F0">
      <w:pPr>
        <w:numPr>
          <w:ilvl w:val="1"/>
          <w:numId w:val="91"/>
        </w:numPr>
        <w:spacing w:before="200" w:after="120" w:line="240" w:lineRule="auto"/>
        <w:ind w:hanging="357"/>
        <w:contextualSpacing/>
        <w:jc w:val="both"/>
        <w:rPr>
          <w:rFonts w:eastAsia="Times New Roman"/>
          <w:b/>
          <w:sz w:val="20"/>
          <w:szCs w:val="20"/>
          <w:lang w:eastAsia="pl-PL"/>
        </w:rPr>
      </w:pPr>
      <w:sdt>
        <w:sdtPr>
          <w:rPr>
            <w:rFonts w:eastAsia="Times New Roman"/>
            <w:b/>
            <w:sz w:val="20"/>
            <w:szCs w:val="20"/>
            <w:lang w:eastAsia="pl-PL"/>
          </w:rPr>
          <w:id w:val="-375234309"/>
          <w14:checkbox>
            <w14:checked w14:val="0"/>
            <w14:checkedState w14:val="2612" w14:font="MS Gothic"/>
            <w14:uncheckedState w14:val="2610" w14:font="MS Gothic"/>
          </w14:checkbox>
        </w:sdtPr>
        <w:sdtContent>
          <w:r w:rsidR="006D3D14" w:rsidRPr="00F9097F">
            <w:rPr>
              <w:rFonts w:ascii="MS Gothic" w:eastAsia="MS Gothic" w:hAnsi="MS Gothic" w:cs="MS Gothic" w:hint="eastAsia"/>
              <w:b/>
              <w:sz w:val="20"/>
              <w:szCs w:val="20"/>
              <w:lang w:eastAsia="pl-PL"/>
            </w:rPr>
            <w:t>☐</w:t>
          </w:r>
        </w:sdtContent>
      </w:sdt>
      <w:r w:rsidR="006D3D14" w:rsidRPr="00F9097F">
        <w:rPr>
          <w:rFonts w:eastAsia="Times New Roman"/>
          <w:b/>
          <w:sz w:val="20"/>
          <w:szCs w:val="20"/>
          <w:lang w:eastAsia="pl-PL"/>
        </w:rPr>
        <w:t xml:space="preserve"> okre</w:t>
      </w:r>
      <w:r w:rsidR="006D3D14" w:rsidRPr="00F9097F">
        <w:rPr>
          <w:rFonts w:eastAsia="Times New Roman" w:cs="Calibri"/>
          <w:b/>
          <w:sz w:val="20"/>
          <w:szCs w:val="20"/>
          <w:lang w:eastAsia="pl-PL"/>
        </w:rPr>
        <w:t>ś</w:t>
      </w:r>
      <w:r w:rsidR="006D3D14" w:rsidRPr="00F9097F">
        <w:rPr>
          <w:rFonts w:eastAsia="Times New Roman"/>
          <w:b/>
          <w:sz w:val="20"/>
          <w:szCs w:val="20"/>
          <w:lang w:eastAsia="pl-PL"/>
        </w:rPr>
        <w:t>li</w:t>
      </w:r>
      <w:r w:rsidR="006D3D14" w:rsidRPr="00F9097F">
        <w:rPr>
          <w:rFonts w:eastAsia="Times New Roman" w:cs="Calibri"/>
          <w:b/>
          <w:sz w:val="20"/>
          <w:szCs w:val="20"/>
          <w:lang w:eastAsia="pl-PL"/>
        </w:rPr>
        <w:t>ł</w:t>
      </w:r>
      <w:r w:rsidR="006D3D14" w:rsidRPr="00F9097F">
        <w:rPr>
          <w:rFonts w:eastAsia="Times New Roman"/>
          <w:b/>
          <w:sz w:val="20"/>
          <w:szCs w:val="20"/>
          <w:lang w:eastAsia="pl-PL"/>
        </w:rPr>
        <w:t xml:space="preserve"> częściową kwalifikowalno</w:t>
      </w:r>
      <w:r w:rsidR="006D3D14" w:rsidRPr="00F9097F">
        <w:rPr>
          <w:rFonts w:eastAsia="Times New Roman" w:cs="Calibri"/>
          <w:b/>
          <w:sz w:val="20"/>
          <w:szCs w:val="20"/>
          <w:lang w:eastAsia="pl-PL"/>
        </w:rPr>
        <w:t>ść</w:t>
      </w:r>
      <w:r w:rsidR="006D3D14" w:rsidRPr="00F9097F">
        <w:rPr>
          <w:rFonts w:eastAsia="Times New Roman"/>
          <w:b/>
          <w:sz w:val="20"/>
          <w:szCs w:val="20"/>
          <w:lang w:eastAsia="pl-PL"/>
        </w:rPr>
        <w:t xml:space="preserve"> podatku VAT w oparciu o zapisy art.  86 ust. 1 i ust. 2a ustawy </w:t>
      </w:r>
    </w:p>
    <w:p w14:paraId="77A2FE44" w14:textId="77777777" w:rsidR="006D3D14" w:rsidRPr="00C4358C" w:rsidRDefault="006D3D14" w:rsidP="006D3D14">
      <w:pPr>
        <w:spacing w:before="120" w:after="120" w:line="240" w:lineRule="auto"/>
        <w:ind w:left="958"/>
        <w:jc w:val="both"/>
        <w:rPr>
          <w:rFonts w:eastAsia="Times New Roman"/>
          <w:sz w:val="20"/>
          <w:szCs w:val="20"/>
          <w:lang w:eastAsia="pl-PL"/>
        </w:rPr>
      </w:pPr>
      <w:r w:rsidRPr="00F9097F">
        <w:rPr>
          <w:rFonts w:eastAsia="Times New Roman"/>
          <w:sz w:val="20"/>
          <w:szCs w:val="20"/>
          <w:lang w:eastAsia="pl-PL"/>
        </w:rPr>
        <w:t>……………………………………………………………………………………………………………………………………………………………..……</w:t>
      </w:r>
      <w:r w:rsidRPr="00F9097F">
        <w:rPr>
          <w:sz w:val="20"/>
          <w:szCs w:val="20"/>
        </w:rPr>
        <w:t>……………………………………………………………</w:t>
      </w:r>
      <w:r>
        <w:rPr>
          <w:sz w:val="20"/>
          <w:szCs w:val="20"/>
        </w:rPr>
        <w:t>………………………………………………………………</w:t>
      </w:r>
      <w:r w:rsidRPr="00F9097F">
        <w:rPr>
          <w:sz w:val="20"/>
          <w:szCs w:val="20"/>
        </w:rPr>
        <w:t>………..………</w:t>
      </w:r>
    </w:p>
    <w:p w14:paraId="43017E2C" w14:textId="77777777" w:rsidR="006D3D14" w:rsidRPr="00F9097F" w:rsidRDefault="006D3D14" w:rsidP="006D3D14">
      <w:pPr>
        <w:spacing w:after="120"/>
        <w:ind w:left="708"/>
        <w:jc w:val="center"/>
        <w:rPr>
          <w:i/>
          <w:sz w:val="16"/>
          <w:szCs w:val="20"/>
        </w:rPr>
      </w:pPr>
      <w:r w:rsidRPr="00F9097F">
        <w:rPr>
          <w:i/>
          <w:sz w:val="16"/>
          <w:szCs w:val="20"/>
        </w:rPr>
        <w:t>(należy podać uzasadnienie przyjętego sposobu kwalifikowania podatku VAT, wraz z podaniem (jeżeli w projekcie występuje kilka wariantów kwalifikowalności podatku VAT) zakresu projektu dla którego występuje możliwość odliczenia w całości podatku VAT, częściowego odliczenia podatku VAT oraz zakresu projektu dla którego Podmiot Realizujący Projekt nie ma prawnej możliwości odliczenia podatku VAT)</w:t>
      </w:r>
    </w:p>
    <w:p w14:paraId="2B524769" w14:textId="77777777" w:rsidR="006D3D14" w:rsidRPr="00F9097F" w:rsidRDefault="00E25F2B" w:rsidP="006D3D14">
      <w:pPr>
        <w:spacing w:before="240" w:after="120"/>
        <w:ind w:left="1185" w:hanging="227"/>
        <w:jc w:val="both"/>
        <w:rPr>
          <w:sz w:val="20"/>
          <w:szCs w:val="20"/>
        </w:rPr>
      </w:pPr>
      <w:sdt>
        <w:sdtPr>
          <w:rPr>
            <w:sz w:val="20"/>
            <w:szCs w:val="20"/>
          </w:rPr>
          <w:id w:val="-478996686"/>
          <w14:checkbox>
            <w14:checked w14:val="0"/>
            <w14:checkedState w14:val="2612" w14:font="MS Gothic"/>
            <w14:uncheckedState w14:val="2610" w14:font="MS Gothic"/>
          </w14:checkbox>
        </w:sdtPr>
        <w:sdtContent>
          <w:r w:rsidR="006D3D14" w:rsidRPr="00F9097F">
            <w:rPr>
              <w:rFonts w:ascii="MS Gothic" w:eastAsia="MS Gothic" w:hAnsi="MS Gothic" w:cs="MS Gothic" w:hint="eastAsia"/>
              <w:sz w:val="20"/>
              <w:szCs w:val="20"/>
            </w:rPr>
            <w:t>☐</w:t>
          </w:r>
        </w:sdtContent>
      </w:sdt>
      <w:r w:rsidR="006D3D14" w:rsidRPr="00F9097F">
        <w:rPr>
          <w:sz w:val="20"/>
          <w:szCs w:val="20"/>
        </w:rPr>
        <w:t>posiada wiedzę na temat wysokości proporcji, o której mowa w art. 86  </w:t>
      </w:r>
      <w:r w:rsidR="006D3D14" w:rsidRPr="00F9097F">
        <w:rPr>
          <w:sz w:val="20"/>
          <w:szCs w:val="20"/>
        </w:rPr>
        <w:br/>
        <w:t>ust. 2a</w:t>
      </w:r>
      <w:r w:rsidR="006D3D14">
        <w:rPr>
          <w:rStyle w:val="Odwoanieprzypisudolnego"/>
          <w:sz w:val="20"/>
          <w:szCs w:val="20"/>
        </w:rPr>
        <w:footnoteReference w:id="134"/>
      </w:r>
      <w:r w:rsidR="006D3D14" w:rsidRPr="00F9097F">
        <w:rPr>
          <w:sz w:val="20"/>
          <w:szCs w:val="20"/>
        </w:rPr>
        <w:t>, w roku podatkowym poprzedzającym złożenie niniejszego oświadczenia</w:t>
      </w:r>
    </w:p>
    <w:p w14:paraId="0E8A506E" w14:textId="77777777" w:rsidR="006D3D14" w:rsidRPr="00F9097F" w:rsidRDefault="006D3D14" w:rsidP="006D3D14">
      <w:pPr>
        <w:spacing w:before="240" w:after="240"/>
        <w:ind w:left="23"/>
        <w:jc w:val="center"/>
        <w:rPr>
          <w:b/>
          <w:sz w:val="20"/>
          <w:szCs w:val="20"/>
        </w:rPr>
      </w:pPr>
      <w:r w:rsidRPr="00F9097F">
        <w:rPr>
          <w:b/>
          <w:sz w:val="20"/>
          <w:szCs w:val="20"/>
        </w:rPr>
        <w:t>Ostateczna proporcja dla roku …………… wyniosła …………… %</w:t>
      </w:r>
    </w:p>
    <w:p w14:paraId="6B3C31CC" w14:textId="77777777" w:rsidR="006D3D14" w:rsidRPr="00F9097F" w:rsidRDefault="006D3D14" w:rsidP="006D3D14">
      <w:pPr>
        <w:spacing w:before="240" w:after="240"/>
        <w:ind w:left="23"/>
        <w:jc w:val="center"/>
        <w:rPr>
          <w:b/>
          <w:sz w:val="20"/>
          <w:szCs w:val="20"/>
        </w:rPr>
      </w:pPr>
      <w:r w:rsidRPr="00F9097F">
        <w:rPr>
          <w:b/>
          <w:sz w:val="20"/>
          <w:szCs w:val="20"/>
        </w:rPr>
        <w:lastRenderedPageBreak/>
        <w:t xml:space="preserve">Szacunkowa proporcja dla roku w którym składane jest niniejsze oświadczenie, </w:t>
      </w:r>
      <w:r w:rsidRPr="00F9097F">
        <w:rPr>
          <w:b/>
          <w:sz w:val="20"/>
          <w:szCs w:val="20"/>
        </w:rPr>
        <w:br/>
        <w:t>tj. roku ……….…., wynosi ……….%</w:t>
      </w:r>
    </w:p>
    <w:p w14:paraId="7F4F54E5" w14:textId="77777777" w:rsidR="006D3D14" w:rsidRPr="00F9097F" w:rsidRDefault="00E25F2B" w:rsidP="006D3D14">
      <w:pPr>
        <w:spacing w:before="240" w:after="120"/>
        <w:ind w:left="1185" w:hanging="227"/>
        <w:jc w:val="both"/>
        <w:rPr>
          <w:sz w:val="20"/>
          <w:szCs w:val="20"/>
        </w:rPr>
      </w:pPr>
      <w:sdt>
        <w:sdtPr>
          <w:rPr>
            <w:sz w:val="20"/>
            <w:szCs w:val="20"/>
          </w:rPr>
          <w:id w:val="791399068"/>
          <w14:checkbox>
            <w14:checked w14:val="0"/>
            <w14:checkedState w14:val="2612" w14:font="MS Gothic"/>
            <w14:uncheckedState w14:val="2610" w14:font="MS Gothic"/>
          </w14:checkbox>
        </w:sdtPr>
        <w:sdtContent>
          <w:r w:rsidR="006D3D14" w:rsidRPr="00F9097F">
            <w:rPr>
              <w:rFonts w:ascii="MS Gothic" w:eastAsia="MS Gothic" w:hAnsi="MS Gothic" w:cs="MS Gothic" w:hint="eastAsia"/>
              <w:sz w:val="20"/>
              <w:szCs w:val="20"/>
            </w:rPr>
            <w:t>☐</w:t>
          </w:r>
        </w:sdtContent>
      </w:sdt>
      <w:r w:rsidR="006D3D14" w:rsidRPr="00F9097F">
        <w:rPr>
          <w:sz w:val="20"/>
          <w:szCs w:val="20"/>
        </w:rPr>
        <w:t xml:space="preserve"> posiada szacunkową prognozę wysokości proporcji, o której mowa w art. 86 ust. 2a</w:t>
      </w:r>
      <w:r w:rsidR="006D3D14">
        <w:rPr>
          <w:rStyle w:val="Odwoanieprzypisudolnego"/>
          <w:sz w:val="20"/>
          <w:szCs w:val="20"/>
        </w:rPr>
        <w:footnoteReference w:id="135"/>
      </w:r>
      <w:r w:rsidR="006D3D14" w:rsidRPr="00F9097F">
        <w:rPr>
          <w:sz w:val="20"/>
          <w:szCs w:val="20"/>
        </w:rPr>
        <w:t>, uzgodnioną z naczelnikiem urzędu skarbowego w formie protokołu</w:t>
      </w:r>
    </w:p>
    <w:p w14:paraId="2178C3B6" w14:textId="77777777" w:rsidR="006D3D14" w:rsidRPr="00F9097F" w:rsidRDefault="006D3D14" w:rsidP="006D3D14">
      <w:pPr>
        <w:spacing w:before="240" w:after="240"/>
        <w:ind w:left="1162"/>
        <w:jc w:val="center"/>
        <w:rPr>
          <w:b/>
          <w:sz w:val="20"/>
          <w:szCs w:val="20"/>
        </w:rPr>
      </w:pPr>
      <w:r w:rsidRPr="00F9097F">
        <w:rPr>
          <w:b/>
          <w:sz w:val="20"/>
          <w:szCs w:val="20"/>
        </w:rPr>
        <w:t>Szacunkowa proporcja wynosi ……… % i została określona dla roku …………..</w:t>
      </w:r>
    </w:p>
    <w:p w14:paraId="30F8F3F6" w14:textId="77777777" w:rsidR="006D3D14" w:rsidRPr="00F9097F" w:rsidRDefault="006D3D14" w:rsidP="00E641D9">
      <w:pPr>
        <w:numPr>
          <w:ilvl w:val="1"/>
          <w:numId w:val="25"/>
        </w:numPr>
        <w:spacing w:before="200" w:after="120" w:line="240" w:lineRule="auto"/>
        <w:contextualSpacing/>
        <w:jc w:val="both"/>
        <w:rPr>
          <w:rFonts w:eastAsia="Times New Roman"/>
          <w:b/>
          <w:sz w:val="20"/>
          <w:szCs w:val="20"/>
          <w:lang w:eastAsia="pl-PL"/>
        </w:rPr>
      </w:pPr>
      <w:r w:rsidRPr="00F9097F">
        <w:rPr>
          <w:rFonts w:ascii="MS Gothic" w:eastAsia="MS Gothic" w:hAnsi="MS Gothic" w:cs="MS Gothic"/>
          <w:b/>
          <w:sz w:val="20"/>
          <w:szCs w:val="20"/>
          <w:lang w:eastAsia="pl-PL"/>
        </w:rPr>
        <w:t>☐</w:t>
      </w:r>
      <w:r w:rsidRPr="00F9097F">
        <w:rPr>
          <w:rFonts w:eastAsia="Times New Roman"/>
          <w:b/>
          <w:sz w:val="20"/>
          <w:szCs w:val="20"/>
          <w:lang w:eastAsia="pl-PL"/>
        </w:rPr>
        <w:t xml:space="preserve"> określił kwalifikowalność podatku VAT w oparciu o zapisy art. 90 ust. 1 ustawy</w:t>
      </w:r>
    </w:p>
    <w:p w14:paraId="59B3EBD9" w14:textId="77777777" w:rsidR="006D3D14" w:rsidRPr="00F9097F" w:rsidRDefault="006D3D14" w:rsidP="006D3D14">
      <w:pPr>
        <w:spacing w:after="0" w:line="240" w:lineRule="auto"/>
        <w:jc w:val="both"/>
      </w:pPr>
      <w:r w:rsidRPr="00F9097F">
        <w:t>…………………………………………………………………………………………………………………………………………………………….</w:t>
      </w:r>
    </w:p>
    <w:p w14:paraId="666BC89C" w14:textId="77777777" w:rsidR="006D3D14" w:rsidRPr="00F9097F" w:rsidRDefault="006D3D14" w:rsidP="006D3D14">
      <w:pPr>
        <w:spacing w:after="0" w:line="240" w:lineRule="auto"/>
      </w:pPr>
    </w:p>
    <w:p w14:paraId="4FFBEE46" w14:textId="77777777" w:rsidR="006D3D14" w:rsidRPr="00F9097F" w:rsidRDefault="006D3D14" w:rsidP="006D3D14">
      <w:pPr>
        <w:spacing w:after="0" w:line="240" w:lineRule="auto"/>
        <w:jc w:val="both"/>
      </w:pPr>
      <w:r w:rsidRPr="00F9097F">
        <w:t>…………………………………………………………………………………………………………………………………………………………….</w:t>
      </w:r>
    </w:p>
    <w:p w14:paraId="0EF0D8F6" w14:textId="77777777" w:rsidR="006D3D14" w:rsidRDefault="006D3D14" w:rsidP="006D3D14">
      <w:pPr>
        <w:spacing w:after="0" w:line="240" w:lineRule="auto"/>
        <w:jc w:val="center"/>
        <w:rPr>
          <w:i/>
          <w:sz w:val="16"/>
        </w:rPr>
      </w:pPr>
      <w:r w:rsidRPr="00F9097F">
        <w:rPr>
          <w:i/>
          <w:sz w:val="16"/>
        </w:rPr>
        <w:t xml:space="preserve">(dodatkowo należy podać podstawę prawną i uzasadnienie </w:t>
      </w:r>
      <w:r w:rsidRPr="00F9097F">
        <w:rPr>
          <w:i/>
          <w:sz w:val="16"/>
        </w:rPr>
        <w:br/>
        <w:t>braku możliwości odliczenia podatku VAT zadeklarowanego jako wydatek kwalifikowalny w projekcie)</w:t>
      </w:r>
    </w:p>
    <w:p w14:paraId="48C00D90" w14:textId="77777777" w:rsidR="006D3D14" w:rsidRPr="00F9097F" w:rsidRDefault="006D3D14" w:rsidP="006D3D14">
      <w:pPr>
        <w:spacing w:after="0" w:line="240" w:lineRule="auto"/>
        <w:jc w:val="center"/>
        <w:rPr>
          <w:i/>
          <w:sz w:val="16"/>
        </w:rPr>
      </w:pPr>
    </w:p>
    <w:p w14:paraId="0AD52FFF" w14:textId="77777777" w:rsidR="006D3D14" w:rsidRPr="00F9097F" w:rsidRDefault="006D3D14" w:rsidP="00E641D9">
      <w:pPr>
        <w:numPr>
          <w:ilvl w:val="1"/>
          <w:numId w:val="25"/>
        </w:numPr>
        <w:spacing w:before="200" w:after="120" w:line="240" w:lineRule="auto"/>
        <w:contextualSpacing/>
        <w:jc w:val="both"/>
        <w:rPr>
          <w:rFonts w:eastAsia="Times New Roman"/>
          <w:b/>
          <w:sz w:val="20"/>
          <w:szCs w:val="20"/>
          <w:lang w:eastAsia="pl-PL"/>
        </w:rPr>
      </w:pPr>
      <w:r w:rsidRPr="00F9097F">
        <w:rPr>
          <w:rFonts w:ascii="MS Gothic" w:eastAsia="MS Gothic" w:hAnsi="MS Gothic" w:cs="MS Gothic"/>
          <w:b/>
          <w:sz w:val="20"/>
          <w:szCs w:val="20"/>
          <w:lang w:eastAsia="pl-PL"/>
        </w:rPr>
        <w:t>☐</w:t>
      </w:r>
      <w:r w:rsidRPr="00F9097F">
        <w:rPr>
          <w:rFonts w:eastAsia="Times New Roman"/>
          <w:b/>
          <w:sz w:val="20"/>
          <w:szCs w:val="20"/>
          <w:lang w:eastAsia="pl-PL"/>
        </w:rPr>
        <w:t xml:space="preserve"> określił kwalifikowalność podatku VAT w oparciu o zapisy art. 90 ust. 2 ustawy</w:t>
      </w:r>
    </w:p>
    <w:p w14:paraId="2F9F0595" w14:textId="77777777" w:rsidR="006D3D14" w:rsidRPr="00F9097F" w:rsidRDefault="006D3D14" w:rsidP="006D3D14">
      <w:pPr>
        <w:spacing w:before="120" w:after="120"/>
        <w:ind w:left="1185" w:hanging="227"/>
        <w:jc w:val="both"/>
        <w:rPr>
          <w:sz w:val="20"/>
          <w:szCs w:val="20"/>
        </w:rPr>
      </w:pPr>
      <w:r w:rsidRPr="00F9097F">
        <w:rPr>
          <w:rFonts w:ascii="MS Gothic" w:eastAsia="MS Gothic" w:hAnsi="MS Gothic" w:cs="MS Gothic"/>
          <w:sz w:val="20"/>
          <w:szCs w:val="20"/>
        </w:rPr>
        <w:t>☐</w:t>
      </w:r>
      <w:r w:rsidRPr="00F9097F">
        <w:rPr>
          <w:sz w:val="20"/>
          <w:szCs w:val="20"/>
        </w:rPr>
        <w:t xml:space="preserve"> posiada wiedzę na temat wysokości proporcji w roku podatkowym poprzedzającym złożenie niniejszego oświadczenia</w:t>
      </w:r>
    </w:p>
    <w:p w14:paraId="02A5E499" w14:textId="77777777" w:rsidR="006D3D14" w:rsidRPr="00F9097F" w:rsidRDefault="006D3D14" w:rsidP="006D3D14">
      <w:pPr>
        <w:spacing w:before="120" w:after="120"/>
        <w:ind w:left="23"/>
        <w:jc w:val="center"/>
        <w:rPr>
          <w:b/>
          <w:sz w:val="20"/>
          <w:szCs w:val="20"/>
        </w:rPr>
      </w:pPr>
      <w:r w:rsidRPr="00F9097F">
        <w:rPr>
          <w:b/>
          <w:sz w:val="20"/>
          <w:szCs w:val="20"/>
        </w:rPr>
        <w:t>Proporcja w roku …………… wyniosła …………… %</w:t>
      </w:r>
    </w:p>
    <w:p w14:paraId="313F6F4A" w14:textId="77777777" w:rsidR="006D3D14" w:rsidRPr="00F9097F" w:rsidRDefault="006D3D14" w:rsidP="006D3D14">
      <w:pPr>
        <w:spacing w:before="120" w:after="120"/>
        <w:ind w:left="1185" w:hanging="227"/>
        <w:jc w:val="both"/>
        <w:rPr>
          <w:sz w:val="20"/>
          <w:szCs w:val="20"/>
        </w:rPr>
      </w:pPr>
      <w:r w:rsidRPr="00F9097F">
        <w:rPr>
          <w:rFonts w:ascii="MS Gothic" w:eastAsia="MS Gothic" w:hAnsi="MS Gothic" w:cs="MS Gothic"/>
          <w:sz w:val="20"/>
          <w:szCs w:val="20"/>
        </w:rPr>
        <w:t>☐</w:t>
      </w:r>
      <w:r w:rsidRPr="00F9097F">
        <w:rPr>
          <w:sz w:val="20"/>
          <w:szCs w:val="20"/>
        </w:rPr>
        <w:t xml:space="preserve"> posiada szacunkową prognozę uzgodnioną z naczelnikiem urzędu skarbowego w formie protokołu</w:t>
      </w:r>
    </w:p>
    <w:p w14:paraId="699D3C14" w14:textId="77777777" w:rsidR="006D3D14" w:rsidRPr="00F9097F" w:rsidRDefault="006D3D14" w:rsidP="006D3D14">
      <w:pPr>
        <w:spacing w:before="120" w:after="120"/>
        <w:ind w:left="1162"/>
        <w:jc w:val="center"/>
        <w:rPr>
          <w:b/>
          <w:sz w:val="20"/>
          <w:szCs w:val="20"/>
        </w:rPr>
      </w:pPr>
      <w:r w:rsidRPr="00F9097F">
        <w:rPr>
          <w:b/>
          <w:sz w:val="20"/>
          <w:szCs w:val="20"/>
        </w:rPr>
        <w:t>Szacunkowa proporcja wynosi ……… % i została określona dla roku …………..</w:t>
      </w:r>
    </w:p>
    <w:p w14:paraId="5016C613" w14:textId="77777777" w:rsidR="006D3D14" w:rsidRPr="00F9097F" w:rsidRDefault="006D3D14" w:rsidP="00E641D9">
      <w:pPr>
        <w:numPr>
          <w:ilvl w:val="1"/>
          <w:numId w:val="25"/>
        </w:numPr>
        <w:spacing w:before="120" w:after="0" w:line="240" w:lineRule="auto"/>
        <w:jc w:val="both"/>
        <w:rPr>
          <w:rFonts w:eastAsia="Times New Roman"/>
          <w:b/>
          <w:sz w:val="20"/>
          <w:szCs w:val="20"/>
          <w:lang w:eastAsia="pl-PL"/>
        </w:rPr>
      </w:pPr>
      <w:r w:rsidRPr="00F9097F">
        <w:rPr>
          <w:rFonts w:ascii="MS Gothic" w:eastAsia="MS Gothic" w:hAnsi="MS Gothic" w:cs="MS Gothic"/>
          <w:b/>
          <w:sz w:val="20"/>
          <w:szCs w:val="20"/>
          <w:lang w:eastAsia="pl-PL"/>
        </w:rPr>
        <w:t>☐</w:t>
      </w:r>
      <w:r w:rsidRPr="00F9097F">
        <w:rPr>
          <w:rFonts w:eastAsia="Times New Roman"/>
          <w:b/>
          <w:sz w:val="20"/>
          <w:szCs w:val="20"/>
          <w:lang w:eastAsia="pl-PL"/>
        </w:rPr>
        <w:t xml:space="preserve"> określił kwalifikowalność podatku VAT w oparciu o możliwość częściowego odliczenia podatku VAT na mocy:</w:t>
      </w:r>
    </w:p>
    <w:p w14:paraId="14B99594" w14:textId="77777777" w:rsidR="006D3D14" w:rsidRPr="00F9097F" w:rsidRDefault="006D3D14" w:rsidP="006D3D14">
      <w:pPr>
        <w:spacing w:after="0" w:line="240" w:lineRule="auto"/>
        <w:jc w:val="both"/>
      </w:pPr>
      <w:r w:rsidRPr="00F9097F">
        <w:rPr>
          <w:sz w:val="20"/>
          <w:szCs w:val="20"/>
        </w:rPr>
        <w:t xml:space="preserve"> </w:t>
      </w:r>
      <w:r w:rsidRPr="00F9097F">
        <w:t>…………………………………………………………………………………………………………………………………………………………….</w:t>
      </w:r>
    </w:p>
    <w:p w14:paraId="2EAC1DF7" w14:textId="77777777" w:rsidR="006D3D14" w:rsidRPr="00F9097F" w:rsidRDefault="006D3D14" w:rsidP="006D3D14">
      <w:pPr>
        <w:spacing w:after="0" w:line="240" w:lineRule="auto"/>
        <w:jc w:val="both"/>
      </w:pPr>
    </w:p>
    <w:p w14:paraId="1C066659" w14:textId="77777777" w:rsidR="006D3D14" w:rsidRPr="00F9097F" w:rsidRDefault="006D3D14" w:rsidP="006D3D14">
      <w:pPr>
        <w:spacing w:after="0" w:line="240" w:lineRule="auto"/>
        <w:jc w:val="both"/>
      </w:pPr>
      <w:r w:rsidRPr="00F9097F">
        <w:t>…………………………………………………………………………………………………………………………………………………………….</w:t>
      </w:r>
    </w:p>
    <w:p w14:paraId="3C912119" w14:textId="77777777" w:rsidR="006D3D14" w:rsidRPr="00F9097F" w:rsidRDefault="006D3D14" w:rsidP="006D3D14">
      <w:pPr>
        <w:spacing w:after="0" w:line="240" w:lineRule="auto"/>
        <w:jc w:val="center"/>
        <w:rPr>
          <w:i/>
          <w:sz w:val="16"/>
        </w:rPr>
      </w:pPr>
      <w:r w:rsidRPr="00F9097F">
        <w:rPr>
          <w:i/>
          <w:sz w:val="16"/>
        </w:rPr>
        <w:t xml:space="preserve"> (należy wskazać podstawę prawną na podstawie której podmiotowi</w:t>
      </w:r>
      <w:r w:rsidRPr="00F9097F">
        <w:rPr>
          <w:sz w:val="16"/>
          <w:szCs w:val="16"/>
        </w:rPr>
        <w:t xml:space="preserve"> </w:t>
      </w:r>
      <w:r w:rsidRPr="00F9097F">
        <w:rPr>
          <w:i/>
          <w:sz w:val="16"/>
        </w:rPr>
        <w:t xml:space="preserve">przysługuje prawo odliczenia naliczonego </w:t>
      </w:r>
      <w:r w:rsidRPr="00F9097F">
        <w:rPr>
          <w:i/>
          <w:sz w:val="16"/>
        </w:rPr>
        <w:br/>
        <w:t xml:space="preserve">podatku VAT, gdy prawo to nie wynika z art. 90 ust 1 i ust. 2 ustawy wraz z podaniem podstawy prawnej i uzasadnienia </w:t>
      </w:r>
      <w:r w:rsidRPr="00F9097F">
        <w:rPr>
          <w:i/>
          <w:sz w:val="16"/>
        </w:rPr>
        <w:br/>
        <w:t>braku możliwości odliczenia podatku VAT zadeklarowanego jako wydatek kwalifikowalny w projekcie)</w:t>
      </w:r>
    </w:p>
    <w:p w14:paraId="26AFA1D6" w14:textId="77777777" w:rsidR="006D3D14" w:rsidRPr="00F9097F" w:rsidRDefault="006D3D14" w:rsidP="006D3D14">
      <w:pPr>
        <w:spacing w:after="0" w:line="240" w:lineRule="auto"/>
        <w:jc w:val="center"/>
        <w:rPr>
          <w:i/>
          <w:sz w:val="16"/>
        </w:rPr>
      </w:pPr>
    </w:p>
    <w:p w14:paraId="3AE05BD8" w14:textId="77777777" w:rsidR="006D3D14" w:rsidRPr="00F9097F" w:rsidRDefault="006D3D14" w:rsidP="00E641D9">
      <w:pPr>
        <w:numPr>
          <w:ilvl w:val="0"/>
          <w:numId w:val="24"/>
        </w:numPr>
        <w:spacing w:before="120" w:after="120" w:line="240" w:lineRule="auto"/>
        <w:jc w:val="both"/>
        <w:rPr>
          <w:b/>
          <w:sz w:val="20"/>
          <w:szCs w:val="20"/>
        </w:rPr>
      </w:pPr>
      <w:r w:rsidRPr="00F9097F">
        <w:rPr>
          <w:b/>
          <w:sz w:val="20"/>
          <w:szCs w:val="20"/>
        </w:rPr>
        <w:t>Oświadczam, że w oparciu o powyższe informacje podmiot, w imieniu którego działam, ustalił kwalifikowalność podatku VAT w Projekcie, którego wysokość została wskazana w umowie o dofinansowanie projektu.</w:t>
      </w:r>
    </w:p>
    <w:p w14:paraId="4C3043C9" w14:textId="77777777" w:rsidR="006D3D14" w:rsidRPr="00F9097F" w:rsidRDefault="006D3D14" w:rsidP="00E641D9">
      <w:pPr>
        <w:numPr>
          <w:ilvl w:val="0"/>
          <w:numId w:val="24"/>
        </w:numPr>
        <w:spacing w:before="120" w:after="120" w:line="240" w:lineRule="auto"/>
        <w:jc w:val="both"/>
        <w:rPr>
          <w:b/>
          <w:sz w:val="20"/>
          <w:szCs w:val="20"/>
        </w:rPr>
      </w:pPr>
      <w:r w:rsidRPr="00F9097F">
        <w:rPr>
          <w:b/>
          <w:sz w:val="20"/>
          <w:szCs w:val="20"/>
        </w:rPr>
        <w:t xml:space="preserve">Oświadczam, że jestem świadomy, iż w sytuacji zaistnienia przesłanki wpływającej na zmianę kwalifikowalności podatku VAT w Projekcie, m.in.: </w:t>
      </w:r>
    </w:p>
    <w:p w14:paraId="72A55972" w14:textId="77777777" w:rsidR="006D3D14" w:rsidRPr="00F9097F" w:rsidRDefault="006D3D14" w:rsidP="00E641D9">
      <w:pPr>
        <w:numPr>
          <w:ilvl w:val="1"/>
          <w:numId w:val="24"/>
        </w:numPr>
        <w:spacing w:before="100" w:beforeAutospacing="1" w:after="100" w:afterAutospacing="1" w:line="240" w:lineRule="auto"/>
        <w:jc w:val="both"/>
        <w:rPr>
          <w:sz w:val="20"/>
          <w:szCs w:val="20"/>
        </w:rPr>
      </w:pPr>
      <w:r w:rsidRPr="00F9097F">
        <w:rPr>
          <w:sz w:val="20"/>
          <w:szCs w:val="20"/>
        </w:rPr>
        <w:t>odliczenie/otrzymanie zwrotu podatku VAT,</w:t>
      </w:r>
    </w:p>
    <w:p w14:paraId="4C656C0A" w14:textId="77777777" w:rsidR="006D3D14" w:rsidRPr="00F9097F" w:rsidRDefault="006D3D14" w:rsidP="00E641D9">
      <w:pPr>
        <w:numPr>
          <w:ilvl w:val="1"/>
          <w:numId w:val="24"/>
        </w:numPr>
        <w:spacing w:before="100" w:beforeAutospacing="1" w:after="100" w:afterAutospacing="1" w:line="240" w:lineRule="auto"/>
        <w:rPr>
          <w:rFonts w:eastAsia="Times New Roman"/>
          <w:sz w:val="20"/>
          <w:szCs w:val="20"/>
          <w:lang w:eastAsia="pl-PL"/>
        </w:rPr>
      </w:pPr>
      <w:r w:rsidRPr="00F9097F">
        <w:rPr>
          <w:rFonts w:eastAsia="Times New Roman"/>
          <w:sz w:val="20"/>
          <w:szCs w:val="20"/>
          <w:lang w:eastAsia="pl-PL"/>
        </w:rPr>
        <w:t xml:space="preserve">zmiany (zwiększenie) proporcji, o której mowa w art. 86 i art. 90 ustawy, </w:t>
      </w:r>
    </w:p>
    <w:p w14:paraId="69EE9EC3" w14:textId="77777777" w:rsidR="006D3D14" w:rsidRPr="00F9097F" w:rsidRDefault="006D3D14" w:rsidP="00E641D9">
      <w:pPr>
        <w:numPr>
          <w:ilvl w:val="1"/>
          <w:numId w:val="24"/>
        </w:numPr>
        <w:spacing w:before="100" w:beforeAutospacing="1" w:after="120" w:line="240" w:lineRule="auto"/>
        <w:jc w:val="both"/>
        <w:rPr>
          <w:sz w:val="20"/>
          <w:szCs w:val="20"/>
        </w:rPr>
      </w:pPr>
      <w:r w:rsidRPr="00F9097F">
        <w:rPr>
          <w:sz w:val="20"/>
          <w:szCs w:val="20"/>
        </w:rPr>
        <w:t>zaistnienia innych okoliczności, powodujących, że podmiotowi zaangażowanemu w projekt</w:t>
      </w:r>
      <w:r w:rsidRPr="00A807CC">
        <w:rPr>
          <w:sz w:val="20"/>
          <w:szCs w:val="20"/>
        </w:rPr>
        <w:t xml:space="preserve"> lub jakiemukolwiek podmiotowi wykorzystującemu do działalności opodatkowanej produkty będące efektem jego realizacji, </w:t>
      </w:r>
      <w:r w:rsidRPr="00F9097F">
        <w:rPr>
          <w:sz w:val="20"/>
          <w:szCs w:val="20"/>
        </w:rPr>
        <w:t xml:space="preserve"> będzie przysługiwało, zgodnie z prawodawstwem krajowym, prawo/potencjalna prawna możliwość do obniżenia kwoty podatku należnego o kwotę podatku naliczonego lub ubiegania się o zwrot VAT na skutek wykorzystywania do działalności opodatkowanej produktu/-ów będącego/-</w:t>
      </w:r>
      <w:proofErr w:type="spellStart"/>
      <w:r w:rsidRPr="00F9097F">
        <w:rPr>
          <w:sz w:val="20"/>
          <w:szCs w:val="20"/>
        </w:rPr>
        <w:t>ych</w:t>
      </w:r>
      <w:proofErr w:type="spellEnd"/>
      <w:r w:rsidRPr="00F9097F">
        <w:rPr>
          <w:sz w:val="20"/>
          <w:szCs w:val="20"/>
        </w:rPr>
        <w:t xml:space="preserve"> efektem realizacji projektu zarówno w fazie realizacyjnej jak i operacyjnej</w:t>
      </w:r>
    </w:p>
    <w:p w14:paraId="024D8499" w14:textId="77777777" w:rsidR="006D3D14" w:rsidRPr="00F9097F" w:rsidRDefault="006D3D14" w:rsidP="006D3D14">
      <w:pPr>
        <w:spacing w:before="120"/>
        <w:ind w:left="357"/>
        <w:jc w:val="both"/>
        <w:rPr>
          <w:b/>
          <w:sz w:val="20"/>
          <w:szCs w:val="20"/>
        </w:rPr>
      </w:pPr>
      <w:r w:rsidRPr="00F9097F">
        <w:rPr>
          <w:b/>
          <w:sz w:val="20"/>
          <w:szCs w:val="20"/>
        </w:rPr>
        <w:t xml:space="preserve">kwota dofinansowania dla Projektu ulegnie zmniejszeniu. </w:t>
      </w:r>
    </w:p>
    <w:p w14:paraId="72E48851" w14:textId="77777777" w:rsidR="006D3D14" w:rsidRPr="002F44AE" w:rsidRDefault="006D3D14" w:rsidP="00E641D9">
      <w:pPr>
        <w:numPr>
          <w:ilvl w:val="0"/>
          <w:numId w:val="24"/>
        </w:numPr>
        <w:spacing w:before="120" w:after="0" w:line="240" w:lineRule="auto"/>
        <w:jc w:val="both"/>
        <w:rPr>
          <w:rFonts w:ascii="Times New Roman" w:eastAsia="Times New Roman" w:hAnsi="Times New Roman"/>
          <w:b/>
          <w:sz w:val="20"/>
          <w:szCs w:val="20"/>
          <w:lang w:eastAsia="pl-PL"/>
        </w:rPr>
      </w:pPr>
      <w:r w:rsidRPr="00F9097F">
        <w:rPr>
          <w:rFonts w:eastAsia="Times New Roman"/>
          <w:b/>
          <w:sz w:val="20"/>
          <w:szCs w:val="20"/>
          <w:lang w:eastAsia="pl-PL"/>
        </w:rPr>
        <w:t xml:space="preserve">Ponadto podmiot, w imieniu którego działam, zobowiązuje się do niezwłocznego pisemnego poinformowania instytucji z którą zawarta została umowa o dofinansowanie o zaistnieniu przesłanki umożliwiającej odliczenie/odzyskanie podatku VAT każdemu podmiotowi zaangażowanemu w projekt </w:t>
      </w:r>
      <w:r>
        <w:rPr>
          <w:rFonts w:eastAsia="Times New Roman"/>
          <w:b/>
          <w:sz w:val="20"/>
          <w:szCs w:val="20"/>
          <w:lang w:eastAsia="pl-PL"/>
        </w:rPr>
        <w:t>lub</w:t>
      </w:r>
      <w:r w:rsidRPr="00F9097F">
        <w:rPr>
          <w:rFonts w:eastAsia="Times New Roman"/>
          <w:b/>
          <w:sz w:val="20"/>
          <w:szCs w:val="20"/>
          <w:lang w:eastAsia="pl-PL"/>
        </w:rPr>
        <w:t xml:space="preserve"> wykorzystującemu do działalności opodatkowanej produkty będące efektem jego realizacji, zarówno w </w:t>
      </w:r>
      <w:r w:rsidRPr="00F9097F">
        <w:rPr>
          <w:rFonts w:eastAsia="Times New Roman"/>
          <w:b/>
          <w:sz w:val="20"/>
          <w:szCs w:val="20"/>
          <w:lang w:eastAsia="pl-PL"/>
        </w:rPr>
        <w:lastRenderedPageBreak/>
        <w:t xml:space="preserve">ramach realizacji ww. Projektu jak i po jego zakończeniu (w okresie trwałości oraz w okresie, w którym podatnikowi na mocy przepisów ustawy z dnia 11 marca 2004 r. o podatku od towarów i usług przysługuje prawo do obniżenia kwoty podatku należnego o kwotę podatku naliczonego w związku </w:t>
      </w:r>
      <w:r w:rsidRPr="00F9097F">
        <w:rPr>
          <w:rFonts w:eastAsia="Times New Roman"/>
          <w:b/>
          <w:sz w:val="20"/>
          <w:szCs w:val="20"/>
          <w:lang w:eastAsia="pl-PL"/>
        </w:rPr>
        <w:br/>
        <w:t>z dokonanymi zakupami/czynnościami związanymi z Projektem — jeżeli okres ten jest dłuższy niż okres trwałości Projektu) oraz do zwrotu wraz z należnymi odsetkami zrefundowanego/rozliczonego w Projekcie podatku VAT w części stanowiącej wydatek niekwalifikowalny.</w:t>
      </w:r>
    </w:p>
    <w:p w14:paraId="76668C7D" w14:textId="02078D07" w:rsidR="000C5818" w:rsidRPr="00F9097F" w:rsidRDefault="000C5818" w:rsidP="00E641D9">
      <w:pPr>
        <w:numPr>
          <w:ilvl w:val="0"/>
          <w:numId w:val="24"/>
        </w:numPr>
        <w:spacing w:before="120" w:after="0" w:line="240" w:lineRule="auto"/>
        <w:jc w:val="both"/>
        <w:rPr>
          <w:rFonts w:ascii="Times New Roman" w:eastAsia="Times New Roman" w:hAnsi="Times New Roman"/>
          <w:b/>
          <w:sz w:val="20"/>
          <w:szCs w:val="20"/>
          <w:lang w:eastAsia="pl-PL"/>
        </w:rPr>
      </w:pPr>
      <w:r w:rsidRPr="00F73ED5">
        <w:rPr>
          <w:rFonts w:cs="Calibri"/>
          <w:b/>
          <w:sz w:val="20"/>
          <w:szCs w:val="20"/>
        </w:rPr>
        <w:t>Jednocześnie podmiot, w imieniu którego działam, zobowiązuje się również do udostępniania dokumentacji finansowo-księgowej oraz udzielania uprawnionym organom kontrolnym informacji umożliwiających weryfikację kwalifikowalności podatku od towarów i usług.</w:t>
      </w:r>
    </w:p>
    <w:p w14:paraId="76B9E8FB" w14:textId="77777777" w:rsidR="000C5818" w:rsidRDefault="000C5818" w:rsidP="006D3D14">
      <w:pPr>
        <w:spacing w:before="120" w:after="120"/>
        <w:jc w:val="both"/>
        <w:rPr>
          <w:b/>
          <w:sz w:val="20"/>
          <w:szCs w:val="20"/>
        </w:rPr>
      </w:pPr>
    </w:p>
    <w:p w14:paraId="444E881C" w14:textId="75622E6C" w:rsidR="006D3D14" w:rsidRPr="00F9097F" w:rsidRDefault="006D3D14" w:rsidP="006D3D14">
      <w:pPr>
        <w:spacing w:before="120" w:after="120"/>
        <w:jc w:val="both"/>
        <w:rPr>
          <w:b/>
          <w:sz w:val="20"/>
          <w:szCs w:val="20"/>
        </w:rPr>
      </w:pPr>
      <w:r w:rsidRPr="00F9097F">
        <w:rPr>
          <w:b/>
          <w:sz w:val="20"/>
          <w:szCs w:val="20"/>
        </w:rPr>
        <w:t xml:space="preserve">Ja, niżej podpisany/-a, jestem świadomy/-a odpowiedzialności karnej za złożenie fałszywych oświadczeń. Oświadczam, że powyższe informacje są prawdziwe na dzień </w:t>
      </w:r>
      <w:r w:rsidR="00FC058A">
        <w:rPr>
          <w:b/>
          <w:sz w:val="20"/>
          <w:szCs w:val="20"/>
        </w:rPr>
        <w:t>uchwalenia decyzji</w:t>
      </w:r>
      <w:r w:rsidRPr="00F9097F">
        <w:rPr>
          <w:b/>
          <w:sz w:val="20"/>
          <w:szCs w:val="20"/>
        </w:rPr>
        <w:t xml:space="preserve"> o dofinansowanie, kompletne, rzetelne oraz zostały przekazane zgodnie z moją najlepszą wiedzą i przy zachowaniu należytej staranności. W przypadku zaistnienia zmian wpływających na kwalifikowalność podatku VAT w Projekcie zobowiązuję się do niezwłocznego, pisemnego poinformowania Instytucji </w:t>
      </w:r>
      <w:r>
        <w:rPr>
          <w:b/>
          <w:sz w:val="20"/>
          <w:szCs w:val="20"/>
        </w:rPr>
        <w:t>Pośredniczącej</w:t>
      </w:r>
      <w:r w:rsidRPr="00F9097F">
        <w:rPr>
          <w:b/>
          <w:sz w:val="20"/>
          <w:szCs w:val="20"/>
        </w:rPr>
        <w:t xml:space="preserve"> RPO WD 2014-2020.</w:t>
      </w:r>
    </w:p>
    <w:p w14:paraId="13C86E52" w14:textId="77777777" w:rsidR="006D3D14" w:rsidRPr="00F9097F" w:rsidRDefault="006D3D14" w:rsidP="006D3D14">
      <w:pPr>
        <w:spacing w:before="120" w:after="120"/>
        <w:jc w:val="both"/>
        <w:rPr>
          <w:b/>
          <w:sz w:val="20"/>
          <w:szCs w:val="20"/>
        </w:rPr>
      </w:pPr>
    </w:p>
    <w:p w14:paraId="0B3CF298" w14:textId="77777777" w:rsidR="006D3D14" w:rsidRPr="00F9097F" w:rsidRDefault="006D3D14" w:rsidP="006D3D14">
      <w:pPr>
        <w:spacing w:before="120" w:after="120"/>
        <w:jc w:val="both"/>
        <w:rPr>
          <w:b/>
          <w:sz w:val="20"/>
          <w:szCs w:val="20"/>
        </w:rPr>
      </w:pPr>
    </w:p>
    <w:p w14:paraId="3C336A8A" w14:textId="77777777" w:rsidR="006D3D14" w:rsidRPr="00F9097F" w:rsidRDefault="006D3D14" w:rsidP="006D3D14">
      <w:pPr>
        <w:spacing w:before="120" w:after="120"/>
        <w:jc w:val="both"/>
        <w:rPr>
          <w:b/>
          <w:sz w:val="20"/>
          <w:szCs w:val="20"/>
        </w:rPr>
      </w:pPr>
    </w:p>
    <w:tbl>
      <w:tblPr>
        <w:tblW w:w="0" w:type="auto"/>
        <w:tblInd w:w="250" w:type="dxa"/>
        <w:tblLook w:val="04A0" w:firstRow="1" w:lastRow="0" w:firstColumn="1" w:lastColumn="0" w:noHBand="0" w:noVBand="1"/>
      </w:tblPr>
      <w:tblGrid>
        <w:gridCol w:w="4407"/>
        <w:gridCol w:w="4415"/>
      </w:tblGrid>
      <w:tr w:rsidR="006D3D14" w:rsidRPr="00F9097F" w14:paraId="01CFB2E6" w14:textId="77777777" w:rsidTr="003B7CB8">
        <w:trPr>
          <w:trHeight w:val="925"/>
        </w:trPr>
        <w:tc>
          <w:tcPr>
            <w:tcW w:w="4748" w:type="dxa"/>
          </w:tcPr>
          <w:p w14:paraId="1B8B0840" w14:textId="77777777" w:rsidR="006D3D14" w:rsidRPr="00F9097F" w:rsidRDefault="006D3D14" w:rsidP="003B7CB8">
            <w:pPr>
              <w:spacing w:before="120" w:after="120" w:line="240" w:lineRule="auto"/>
              <w:jc w:val="center"/>
              <w:rPr>
                <w:rFonts w:eastAsia="Times New Roman"/>
                <w:b/>
                <w:sz w:val="21"/>
                <w:szCs w:val="21"/>
                <w:lang w:eastAsia="pl-PL"/>
              </w:rPr>
            </w:pPr>
            <w:r w:rsidRPr="00F9097F">
              <w:rPr>
                <w:rFonts w:eastAsia="Times New Roman"/>
                <w:szCs w:val="20"/>
                <w:lang w:eastAsia="pl-PL"/>
              </w:rPr>
              <w:t>……………………………………..…</w:t>
            </w:r>
            <w:r w:rsidRPr="00F9097F">
              <w:rPr>
                <w:rFonts w:eastAsia="Times New Roman"/>
                <w:i/>
                <w:sz w:val="14"/>
                <w:szCs w:val="14"/>
                <w:lang w:eastAsia="pl-PL"/>
              </w:rPr>
              <w:t xml:space="preserve"> </w:t>
            </w:r>
            <w:r w:rsidRPr="00F9097F">
              <w:rPr>
                <w:rFonts w:eastAsia="Times New Roman"/>
                <w:i/>
                <w:sz w:val="14"/>
                <w:szCs w:val="14"/>
                <w:lang w:eastAsia="pl-PL"/>
              </w:rPr>
              <w:br/>
              <w:t>podpis i pieczątka osoby reprezentującej</w:t>
            </w:r>
          </w:p>
        </w:tc>
        <w:tc>
          <w:tcPr>
            <w:tcW w:w="4749" w:type="dxa"/>
          </w:tcPr>
          <w:p w14:paraId="3FC84A1B" w14:textId="77777777" w:rsidR="006D3D14" w:rsidRPr="00F9097F" w:rsidRDefault="006D3D14" w:rsidP="003B7CB8">
            <w:pPr>
              <w:spacing w:before="120" w:after="0" w:line="240" w:lineRule="auto"/>
              <w:jc w:val="center"/>
              <w:rPr>
                <w:rFonts w:eastAsia="Times New Roman"/>
                <w:i/>
                <w:sz w:val="14"/>
                <w:szCs w:val="14"/>
                <w:lang w:eastAsia="pl-PL"/>
              </w:rPr>
            </w:pPr>
            <w:r w:rsidRPr="00F9097F">
              <w:rPr>
                <w:rFonts w:eastAsia="Times New Roman"/>
                <w:szCs w:val="20"/>
                <w:lang w:eastAsia="pl-PL"/>
              </w:rPr>
              <w:t>…………………………………………</w:t>
            </w:r>
            <w:r w:rsidRPr="00F9097F">
              <w:rPr>
                <w:rFonts w:eastAsia="Times New Roman"/>
                <w:i/>
                <w:sz w:val="14"/>
                <w:szCs w:val="14"/>
                <w:lang w:eastAsia="pl-PL"/>
              </w:rPr>
              <w:t xml:space="preserve"> </w:t>
            </w:r>
            <w:r w:rsidRPr="00F9097F">
              <w:rPr>
                <w:rFonts w:eastAsia="Times New Roman"/>
                <w:i/>
                <w:sz w:val="14"/>
                <w:szCs w:val="14"/>
                <w:lang w:eastAsia="pl-PL"/>
              </w:rPr>
              <w:br/>
              <w:t xml:space="preserve">podpis i pieczątka osoby odpowiedzialnej  </w:t>
            </w:r>
            <w:r w:rsidRPr="00F9097F">
              <w:rPr>
                <w:rFonts w:eastAsia="Times New Roman"/>
                <w:i/>
                <w:sz w:val="14"/>
                <w:szCs w:val="14"/>
                <w:lang w:eastAsia="pl-PL"/>
              </w:rPr>
              <w:br/>
              <w:t>za sprawy finansowe Projektu</w:t>
            </w:r>
          </w:p>
        </w:tc>
      </w:tr>
    </w:tbl>
    <w:p w14:paraId="397165BD" w14:textId="77777777" w:rsidR="00D239F9" w:rsidRPr="002B6052" w:rsidRDefault="00D239F9" w:rsidP="002B6052">
      <w:pPr>
        <w:tabs>
          <w:tab w:val="left" w:pos="900"/>
        </w:tabs>
        <w:spacing w:after="0" w:line="240" w:lineRule="auto"/>
        <w:jc w:val="both"/>
        <w:rPr>
          <w:rFonts w:asciiTheme="minorHAnsi" w:hAnsiTheme="minorHAnsi"/>
          <w:b/>
          <w:i/>
        </w:rPr>
      </w:pPr>
    </w:p>
    <w:p w14:paraId="4E58D6C1" w14:textId="2D75E7DC" w:rsidR="00D239F9" w:rsidRPr="002B090B" w:rsidRDefault="00D239F9" w:rsidP="002B6052">
      <w:pPr>
        <w:spacing w:after="0" w:line="240" w:lineRule="auto"/>
        <w:rPr>
          <w:rFonts w:asciiTheme="minorHAnsi" w:hAnsiTheme="minorHAnsi"/>
          <w:b/>
          <w:vertAlign w:val="superscript"/>
        </w:rPr>
      </w:pPr>
      <w:r w:rsidRPr="00D239F9">
        <w:rPr>
          <w:rFonts w:asciiTheme="minorHAnsi" w:hAnsiTheme="minorHAnsi"/>
          <w:b/>
          <w:i/>
        </w:rPr>
        <w:br w:type="page"/>
      </w:r>
      <w:r w:rsidRPr="00E27FB3">
        <w:rPr>
          <w:rFonts w:asciiTheme="minorHAnsi" w:hAnsiTheme="minorHAnsi"/>
          <w:b/>
        </w:rPr>
        <w:lastRenderedPageBreak/>
        <w:t xml:space="preserve">Załącznik nr </w:t>
      </w:r>
      <w:r w:rsidR="00D143B1">
        <w:rPr>
          <w:rFonts w:asciiTheme="minorHAnsi" w:hAnsiTheme="minorHAnsi"/>
          <w:b/>
        </w:rPr>
        <w:t>3</w:t>
      </w:r>
      <w:r w:rsidRPr="00E27FB3">
        <w:rPr>
          <w:rFonts w:asciiTheme="minorHAnsi" w:hAnsiTheme="minorHAnsi"/>
          <w:b/>
        </w:rPr>
        <w:t xml:space="preserve"> do </w:t>
      </w:r>
      <w:r w:rsidRPr="00D239F9">
        <w:rPr>
          <w:rFonts w:asciiTheme="minorHAnsi" w:hAnsiTheme="minorHAnsi" w:cs="Calibri"/>
          <w:b/>
        </w:rPr>
        <w:t>decyzji</w:t>
      </w:r>
      <w:r w:rsidRPr="00E27FB3">
        <w:rPr>
          <w:rFonts w:asciiTheme="minorHAnsi" w:hAnsiTheme="minorHAnsi"/>
          <w:b/>
        </w:rPr>
        <w:t xml:space="preserve">: </w:t>
      </w:r>
      <w:r w:rsidRPr="00E27FB3">
        <w:rPr>
          <w:rFonts w:asciiTheme="minorHAnsi" w:hAnsiTheme="minorHAnsi"/>
          <w:i/>
        </w:rPr>
        <w:t>Harmonogram płatności</w:t>
      </w:r>
      <w:r w:rsidRPr="002B090B">
        <w:rPr>
          <w:rFonts w:asciiTheme="minorHAnsi" w:hAnsiTheme="minorHAnsi"/>
          <w:vertAlign w:val="superscript"/>
        </w:rPr>
        <w:footnoteReference w:id="136"/>
      </w:r>
    </w:p>
    <w:p w14:paraId="413394D0" w14:textId="77777777" w:rsidR="00D239F9" w:rsidRPr="00E27FB3" w:rsidRDefault="00D239F9" w:rsidP="00D239F9">
      <w:pPr>
        <w:spacing w:after="0" w:line="240" w:lineRule="auto"/>
        <w:jc w:val="both"/>
        <w:rPr>
          <w:rFonts w:asciiTheme="minorHAnsi" w:hAnsiTheme="minorHAnsi"/>
        </w:rPr>
      </w:pPr>
    </w:p>
    <w:p w14:paraId="72E0BC36" w14:textId="34F69608" w:rsidR="00D239F9" w:rsidRPr="00D239F9" w:rsidRDefault="00D239F9" w:rsidP="00D239F9">
      <w:pPr>
        <w:spacing w:after="0" w:line="240" w:lineRule="auto"/>
        <w:jc w:val="center"/>
        <w:rPr>
          <w:rFonts w:asciiTheme="minorHAnsi" w:hAnsiTheme="minorHAnsi" w:cs="Calibri"/>
        </w:rPr>
      </w:pPr>
      <w:r w:rsidRPr="00D239F9">
        <w:rPr>
          <w:rFonts w:asciiTheme="minorHAnsi" w:hAnsiTheme="minorHAnsi" w:cs="Calibri"/>
          <w:noProof/>
          <w:lang w:eastAsia="pl-PL"/>
        </w:rPr>
        <w:drawing>
          <wp:inline distT="0" distB="0" distL="0" distR="0" wp14:anchorId="06D6740F" wp14:editId="2D58DDDC">
            <wp:extent cx="5753100" cy="571500"/>
            <wp:effectExtent l="0" t="0" r="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32A15CDA" w14:textId="77777777" w:rsidR="00D239F9" w:rsidRPr="00E27FB3" w:rsidRDefault="00D239F9" w:rsidP="00D239F9">
      <w:pPr>
        <w:spacing w:after="0" w:line="240" w:lineRule="auto"/>
        <w:jc w:val="both"/>
        <w:rPr>
          <w:rFonts w:asciiTheme="minorHAnsi" w:hAnsiTheme="minorHAnsi"/>
        </w:rPr>
      </w:pPr>
    </w:p>
    <w:p w14:paraId="7373ED23" w14:textId="77777777" w:rsidR="00D239F9" w:rsidRPr="00E27FB3" w:rsidRDefault="00D239F9" w:rsidP="00E27FB3">
      <w:pPr>
        <w:tabs>
          <w:tab w:val="left" w:pos="900"/>
        </w:tabs>
        <w:spacing w:after="0" w:line="240" w:lineRule="auto"/>
        <w:jc w:val="both"/>
        <w:rPr>
          <w:rFonts w:asciiTheme="minorHAnsi" w:hAnsiTheme="minorHAnsi"/>
        </w:rPr>
      </w:pPr>
    </w:p>
    <w:p w14:paraId="415D3EAB" w14:textId="77777777" w:rsidR="00D239F9" w:rsidRPr="00E27FB3" w:rsidRDefault="00D239F9" w:rsidP="00E27FB3">
      <w:pPr>
        <w:tabs>
          <w:tab w:val="left" w:pos="900"/>
        </w:tabs>
        <w:spacing w:after="0" w:line="240" w:lineRule="auto"/>
        <w:jc w:val="both"/>
        <w:rPr>
          <w:rFonts w:asciiTheme="minorHAnsi" w:hAnsiTheme="minorHAnsi"/>
        </w:rPr>
      </w:pPr>
    </w:p>
    <w:p w14:paraId="3139EFC7" w14:textId="77777777" w:rsidR="00D239F9" w:rsidRPr="00E27FB3" w:rsidRDefault="00D239F9" w:rsidP="00E27FB3">
      <w:pPr>
        <w:tabs>
          <w:tab w:val="left" w:pos="900"/>
        </w:tabs>
        <w:spacing w:after="0" w:line="240" w:lineRule="auto"/>
        <w:jc w:val="both"/>
        <w:rPr>
          <w:rFonts w:asciiTheme="minorHAnsi" w:hAnsiTheme="minorHAnsi"/>
        </w:rPr>
      </w:pPr>
    </w:p>
    <w:p w14:paraId="16B06DFA" w14:textId="77777777" w:rsidR="00D239F9" w:rsidRPr="00E27FB3" w:rsidRDefault="00D239F9" w:rsidP="00E27FB3">
      <w:pPr>
        <w:tabs>
          <w:tab w:val="left" w:pos="900"/>
        </w:tabs>
        <w:spacing w:after="0" w:line="240" w:lineRule="auto"/>
        <w:jc w:val="both"/>
        <w:rPr>
          <w:rFonts w:asciiTheme="minorHAnsi" w:hAnsiTheme="minorHAnsi"/>
        </w:rPr>
      </w:pPr>
      <w:r w:rsidRPr="00E27FB3">
        <w:rPr>
          <w:rFonts w:asciiTheme="minorHAnsi" w:hAnsiTheme="minorHAnsi"/>
        </w:rPr>
        <w:t xml:space="preserve">Nazwa i adres Beneficjenta </w:t>
      </w:r>
      <w:r w:rsidRPr="00E27FB3">
        <w:rPr>
          <w:rFonts w:asciiTheme="minorHAnsi" w:hAnsiTheme="minorHAnsi"/>
        </w:rPr>
        <w:tab/>
      </w:r>
      <w:r w:rsidRPr="00E27FB3">
        <w:rPr>
          <w:rFonts w:asciiTheme="minorHAnsi" w:hAnsiTheme="minorHAnsi"/>
        </w:rPr>
        <w:tab/>
      </w:r>
      <w:r w:rsidRPr="00E27FB3">
        <w:rPr>
          <w:rFonts w:asciiTheme="minorHAnsi" w:hAnsiTheme="minorHAnsi"/>
        </w:rPr>
        <w:tab/>
      </w:r>
      <w:r w:rsidRPr="00E27FB3">
        <w:rPr>
          <w:rFonts w:asciiTheme="minorHAnsi" w:hAnsiTheme="minorHAnsi"/>
        </w:rPr>
        <w:tab/>
      </w:r>
      <w:r w:rsidRPr="00E27FB3">
        <w:rPr>
          <w:rFonts w:asciiTheme="minorHAnsi" w:hAnsiTheme="minorHAnsi"/>
        </w:rPr>
        <w:tab/>
      </w:r>
      <w:r w:rsidRPr="00E27FB3">
        <w:rPr>
          <w:rFonts w:asciiTheme="minorHAnsi" w:hAnsiTheme="minorHAnsi"/>
        </w:rPr>
        <w:tab/>
      </w:r>
      <w:r w:rsidRPr="00E27FB3">
        <w:rPr>
          <w:rFonts w:asciiTheme="minorHAnsi" w:hAnsiTheme="minorHAnsi"/>
        </w:rPr>
        <w:tab/>
        <w:t>(miejsce i data)</w:t>
      </w:r>
    </w:p>
    <w:p w14:paraId="0977CAA5" w14:textId="77777777" w:rsidR="00D239F9" w:rsidRPr="00E27FB3" w:rsidRDefault="00D239F9" w:rsidP="00D239F9">
      <w:pPr>
        <w:spacing w:after="0" w:line="240" w:lineRule="auto"/>
        <w:jc w:val="both"/>
        <w:rPr>
          <w:rFonts w:asciiTheme="minorHAnsi" w:hAnsiTheme="minorHAnsi"/>
        </w:rPr>
      </w:pPr>
      <w:r w:rsidRPr="00E27FB3">
        <w:rPr>
          <w:rFonts w:asciiTheme="minorHAnsi" w:hAnsiTheme="minorHAnsi"/>
        </w:rPr>
        <w:t>Nazwa i nr Projektu</w:t>
      </w:r>
    </w:p>
    <w:p w14:paraId="53A5BF9B" w14:textId="77777777" w:rsidR="00D239F9" w:rsidRPr="00E27FB3" w:rsidRDefault="00D239F9" w:rsidP="00D239F9">
      <w:pPr>
        <w:spacing w:after="0" w:line="240" w:lineRule="auto"/>
        <w:jc w:val="both"/>
        <w:rPr>
          <w:rFonts w:asciiTheme="minorHAnsi" w:hAnsiTheme="minorHAnsi"/>
        </w:rPr>
      </w:pPr>
    </w:p>
    <w:p w14:paraId="18B488D5" w14:textId="77777777" w:rsidR="00D239F9" w:rsidRPr="00D239F9" w:rsidRDefault="00D239F9" w:rsidP="00D239F9">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D239F9" w:rsidRPr="00D239F9" w14:paraId="5C20AF68" w14:textId="77777777" w:rsidTr="00130ECB">
        <w:trPr>
          <w:trHeight w:val="236"/>
        </w:trPr>
        <w:tc>
          <w:tcPr>
            <w:tcW w:w="959" w:type="dxa"/>
            <w:vMerge w:val="restart"/>
            <w:shd w:val="clear" w:color="auto" w:fill="BCBCBC"/>
            <w:vAlign w:val="center"/>
          </w:tcPr>
          <w:p w14:paraId="60F21FF4" w14:textId="77777777" w:rsidR="00D239F9" w:rsidRPr="00E27FB3" w:rsidRDefault="00D239F9" w:rsidP="00130ECB">
            <w:pPr>
              <w:spacing w:after="0"/>
              <w:jc w:val="center"/>
              <w:rPr>
                <w:rFonts w:asciiTheme="minorHAnsi" w:hAnsiTheme="minorHAnsi"/>
                <w:b/>
              </w:rPr>
            </w:pPr>
            <w:r w:rsidRPr="00E27FB3">
              <w:rPr>
                <w:rFonts w:asciiTheme="minorHAnsi" w:hAnsiTheme="minorHAnsi"/>
                <w:b/>
              </w:rPr>
              <w:t>Rok</w:t>
            </w:r>
          </w:p>
        </w:tc>
        <w:tc>
          <w:tcPr>
            <w:tcW w:w="992" w:type="dxa"/>
            <w:vMerge w:val="restart"/>
            <w:shd w:val="clear" w:color="auto" w:fill="BCBCBC"/>
            <w:vAlign w:val="center"/>
          </w:tcPr>
          <w:p w14:paraId="43C0C5E8" w14:textId="77777777" w:rsidR="00D239F9" w:rsidRPr="00E27FB3" w:rsidRDefault="00D239F9" w:rsidP="00130ECB">
            <w:pPr>
              <w:spacing w:after="0"/>
              <w:jc w:val="center"/>
              <w:rPr>
                <w:rFonts w:asciiTheme="minorHAnsi" w:hAnsiTheme="minorHAnsi"/>
                <w:b/>
              </w:rPr>
            </w:pPr>
            <w:r w:rsidRPr="00E27FB3">
              <w:rPr>
                <w:rFonts w:asciiTheme="minorHAnsi" w:hAnsiTheme="minorHAnsi"/>
                <w:b/>
              </w:rPr>
              <w:t>Kwartał</w:t>
            </w:r>
          </w:p>
        </w:tc>
        <w:tc>
          <w:tcPr>
            <w:tcW w:w="1559" w:type="dxa"/>
            <w:vMerge w:val="restart"/>
            <w:shd w:val="clear" w:color="auto" w:fill="BCBCBC"/>
            <w:vAlign w:val="center"/>
          </w:tcPr>
          <w:p w14:paraId="55752F32" w14:textId="77777777" w:rsidR="00D239F9" w:rsidRPr="00E27FB3" w:rsidRDefault="00D239F9" w:rsidP="00130ECB">
            <w:pPr>
              <w:spacing w:after="0"/>
              <w:jc w:val="center"/>
              <w:rPr>
                <w:rFonts w:asciiTheme="minorHAnsi" w:hAnsiTheme="minorHAnsi"/>
                <w:b/>
              </w:rPr>
            </w:pPr>
            <w:r w:rsidRPr="00E27FB3">
              <w:rPr>
                <w:rFonts w:asciiTheme="minorHAnsi" w:hAnsiTheme="minorHAnsi"/>
                <w:b/>
              </w:rPr>
              <w:t>Miesiąc</w:t>
            </w:r>
          </w:p>
        </w:tc>
        <w:tc>
          <w:tcPr>
            <w:tcW w:w="2410" w:type="dxa"/>
            <w:vMerge w:val="restart"/>
            <w:shd w:val="clear" w:color="auto" w:fill="BCBCBC"/>
            <w:vAlign w:val="center"/>
          </w:tcPr>
          <w:p w14:paraId="0BA069CF" w14:textId="77777777" w:rsidR="00D239F9" w:rsidRPr="00E27FB3" w:rsidRDefault="00D239F9" w:rsidP="00130ECB">
            <w:pPr>
              <w:spacing w:after="0"/>
              <w:jc w:val="center"/>
              <w:rPr>
                <w:rFonts w:asciiTheme="minorHAnsi" w:hAnsiTheme="minorHAnsi"/>
                <w:b/>
              </w:rPr>
            </w:pPr>
            <w:r w:rsidRPr="00E27FB3">
              <w:rPr>
                <w:rFonts w:asciiTheme="minorHAnsi" w:hAnsiTheme="minorHAnsi"/>
                <w:b/>
              </w:rPr>
              <w:t>Wydatki kwalifikowalne</w:t>
            </w:r>
            <w:r w:rsidRPr="00214EE5">
              <w:rPr>
                <w:rFonts w:asciiTheme="minorHAnsi" w:hAnsiTheme="minorHAnsi"/>
                <w:vertAlign w:val="superscript"/>
              </w:rPr>
              <w:footnoteReference w:id="137"/>
            </w:r>
          </w:p>
        </w:tc>
        <w:tc>
          <w:tcPr>
            <w:tcW w:w="3119" w:type="dxa"/>
            <w:gridSpan w:val="3"/>
            <w:tcBorders>
              <w:bottom w:val="single" w:sz="4" w:space="0" w:color="auto"/>
            </w:tcBorders>
            <w:shd w:val="clear" w:color="auto" w:fill="BCBCBC"/>
            <w:vAlign w:val="center"/>
          </w:tcPr>
          <w:p w14:paraId="2407D91B" w14:textId="77777777" w:rsidR="00D239F9" w:rsidRPr="00E27FB3" w:rsidRDefault="00D239F9" w:rsidP="00130ECB">
            <w:pPr>
              <w:spacing w:after="0"/>
              <w:jc w:val="center"/>
              <w:rPr>
                <w:rFonts w:asciiTheme="minorHAnsi" w:hAnsiTheme="minorHAnsi"/>
                <w:b/>
              </w:rPr>
            </w:pPr>
            <w:r w:rsidRPr="00E27FB3">
              <w:rPr>
                <w:rFonts w:asciiTheme="minorHAnsi" w:hAnsiTheme="minorHAnsi"/>
                <w:b/>
              </w:rPr>
              <w:t>Dofinansowanie</w:t>
            </w:r>
            <w:r w:rsidRPr="00214EE5">
              <w:rPr>
                <w:rFonts w:asciiTheme="minorHAnsi" w:hAnsiTheme="minorHAnsi"/>
                <w:vertAlign w:val="superscript"/>
              </w:rPr>
              <w:footnoteReference w:id="138"/>
            </w:r>
          </w:p>
        </w:tc>
      </w:tr>
      <w:tr w:rsidR="00D239F9" w:rsidRPr="00D239F9" w14:paraId="7BC9D40D" w14:textId="77777777" w:rsidTr="00130ECB">
        <w:trPr>
          <w:trHeight w:val="236"/>
        </w:trPr>
        <w:tc>
          <w:tcPr>
            <w:tcW w:w="959" w:type="dxa"/>
            <w:vMerge/>
            <w:tcBorders>
              <w:bottom w:val="single" w:sz="4" w:space="0" w:color="auto"/>
            </w:tcBorders>
            <w:shd w:val="clear" w:color="auto" w:fill="BCBCBC"/>
            <w:vAlign w:val="center"/>
          </w:tcPr>
          <w:p w14:paraId="6CF6175F" w14:textId="77777777" w:rsidR="00D239F9" w:rsidRPr="00E27FB3" w:rsidRDefault="00D239F9" w:rsidP="00130ECB">
            <w:pPr>
              <w:spacing w:after="0"/>
              <w:jc w:val="center"/>
              <w:rPr>
                <w:rFonts w:asciiTheme="minorHAnsi" w:hAnsiTheme="minorHAnsi"/>
                <w:b/>
              </w:rPr>
            </w:pPr>
          </w:p>
        </w:tc>
        <w:tc>
          <w:tcPr>
            <w:tcW w:w="992" w:type="dxa"/>
            <w:vMerge/>
            <w:tcBorders>
              <w:bottom w:val="single" w:sz="4" w:space="0" w:color="auto"/>
            </w:tcBorders>
            <w:shd w:val="clear" w:color="auto" w:fill="BCBCBC"/>
            <w:vAlign w:val="center"/>
          </w:tcPr>
          <w:p w14:paraId="37EB9B9C" w14:textId="77777777" w:rsidR="00D239F9" w:rsidRPr="00E27FB3" w:rsidRDefault="00D239F9" w:rsidP="00130ECB">
            <w:pPr>
              <w:spacing w:after="0"/>
              <w:jc w:val="center"/>
              <w:rPr>
                <w:rFonts w:asciiTheme="minorHAnsi" w:hAnsiTheme="minorHAnsi"/>
                <w:b/>
              </w:rPr>
            </w:pPr>
          </w:p>
        </w:tc>
        <w:tc>
          <w:tcPr>
            <w:tcW w:w="1559" w:type="dxa"/>
            <w:vMerge/>
            <w:tcBorders>
              <w:bottom w:val="single" w:sz="4" w:space="0" w:color="auto"/>
            </w:tcBorders>
            <w:shd w:val="clear" w:color="auto" w:fill="BCBCBC"/>
            <w:vAlign w:val="center"/>
          </w:tcPr>
          <w:p w14:paraId="64BD9280" w14:textId="77777777" w:rsidR="00D239F9" w:rsidRPr="00E27FB3" w:rsidRDefault="00D239F9" w:rsidP="00130ECB">
            <w:pPr>
              <w:spacing w:after="0"/>
              <w:jc w:val="center"/>
              <w:rPr>
                <w:rFonts w:asciiTheme="minorHAnsi" w:hAnsiTheme="minorHAnsi"/>
                <w:b/>
              </w:rPr>
            </w:pPr>
          </w:p>
        </w:tc>
        <w:tc>
          <w:tcPr>
            <w:tcW w:w="2410" w:type="dxa"/>
            <w:vMerge/>
            <w:tcBorders>
              <w:bottom w:val="single" w:sz="4" w:space="0" w:color="auto"/>
            </w:tcBorders>
            <w:shd w:val="clear" w:color="auto" w:fill="BCBCBC"/>
            <w:vAlign w:val="center"/>
          </w:tcPr>
          <w:p w14:paraId="57AA28BE" w14:textId="77777777" w:rsidR="00D239F9" w:rsidRPr="00E27FB3" w:rsidRDefault="00D239F9" w:rsidP="00130ECB">
            <w:pPr>
              <w:spacing w:after="0"/>
              <w:jc w:val="center"/>
              <w:rPr>
                <w:rFonts w:asciiTheme="minorHAnsi" w:hAnsiTheme="minorHAnsi"/>
                <w:b/>
              </w:rPr>
            </w:pPr>
          </w:p>
        </w:tc>
        <w:tc>
          <w:tcPr>
            <w:tcW w:w="1039" w:type="dxa"/>
            <w:tcBorders>
              <w:bottom w:val="single" w:sz="4" w:space="0" w:color="auto"/>
            </w:tcBorders>
            <w:shd w:val="clear" w:color="auto" w:fill="BCBCBC"/>
            <w:vAlign w:val="center"/>
          </w:tcPr>
          <w:p w14:paraId="35E9DE9C" w14:textId="77777777" w:rsidR="00D239F9" w:rsidRPr="00E27FB3" w:rsidRDefault="00D239F9" w:rsidP="00130ECB">
            <w:pPr>
              <w:spacing w:after="0"/>
              <w:jc w:val="center"/>
              <w:rPr>
                <w:rFonts w:asciiTheme="minorHAnsi" w:hAnsiTheme="minorHAnsi"/>
                <w:b/>
              </w:rPr>
            </w:pPr>
            <w:r w:rsidRPr="00E27FB3">
              <w:rPr>
                <w:rFonts w:asciiTheme="minorHAnsi" w:hAnsiTheme="minorHAnsi"/>
                <w:b/>
              </w:rPr>
              <w:t>Z</w:t>
            </w:r>
            <w:r w:rsidRPr="00214EE5">
              <w:rPr>
                <w:rFonts w:asciiTheme="minorHAnsi" w:hAnsiTheme="minorHAnsi"/>
                <w:vertAlign w:val="superscript"/>
              </w:rPr>
              <w:footnoteReference w:id="139"/>
            </w:r>
          </w:p>
        </w:tc>
        <w:tc>
          <w:tcPr>
            <w:tcW w:w="1040" w:type="dxa"/>
            <w:tcBorders>
              <w:bottom w:val="single" w:sz="4" w:space="0" w:color="auto"/>
            </w:tcBorders>
            <w:shd w:val="clear" w:color="auto" w:fill="BCBCBC"/>
            <w:vAlign w:val="center"/>
          </w:tcPr>
          <w:p w14:paraId="680DDB7D" w14:textId="77777777" w:rsidR="00D239F9" w:rsidRPr="00E27FB3" w:rsidRDefault="00D239F9" w:rsidP="00130ECB">
            <w:pPr>
              <w:spacing w:after="0"/>
              <w:jc w:val="center"/>
              <w:rPr>
                <w:rFonts w:asciiTheme="minorHAnsi" w:hAnsiTheme="minorHAnsi"/>
                <w:b/>
              </w:rPr>
            </w:pPr>
            <w:r w:rsidRPr="00E27FB3">
              <w:rPr>
                <w:rFonts w:asciiTheme="minorHAnsi" w:hAnsiTheme="minorHAnsi"/>
                <w:b/>
              </w:rPr>
              <w:t>R</w:t>
            </w:r>
            <w:r w:rsidRPr="00214EE5">
              <w:rPr>
                <w:rFonts w:asciiTheme="minorHAnsi" w:hAnsiTheme="minorHAnsi"/>
                <w:vertAlign w:val="superscript"/>
              </w:rPr>
              <w:footnoteReference w:id="140"/>
            </w:r>
          </w:p>
        </w:tc>
        <w:tc>
          <w:tcPr>
            <w:tcW w:w="1040" w:type="dxa"/>
            <w:tcBorders>
              <w:bottom w:val="single" w:sz="4" w:space="0" w:color="auto"/>
            </w:tcBorders>
            <w:shd w:val="clear" w:color="auto" w:fill="BCBCBC"/>
            <w:vAlign w:val="center"/>
          </w:tcPr>
          <w:p w14:paraId="76AA3BEC" w14:textId="77777777" w:rsidR="00D239F9" w:rsidRPr="00E27FB3" w:rsidRDefault="00D239F9" w:rsidP="00130ECB">
            <w:pPr>
              <w:spacing w:after="0"/>
              <w:jc w:val="center"/>
              <w:rPr>
                <w:rFonts w:asciiTheme="minorHAnsi" w:hAnsiTheme="minorHAnsi"/>
                <w:b/>
              </w:rPr>
            </w:pPr>
            <w:r w:rsidRPr="00E27FB3">
              <w:rPr>
                <w:rFonts w:asciiTheme="minorHAnsi" w:hAnsiTheme="minorHAnsi"/>
                <w:b/>
              </w:rPr>
              <w:t>O</w:t>
            </w:r>
            <w:r w:rsidRPr="00214EE5">
              <w:rPr>
                <w:rFonts w:asciiTheme="minorHAnsi" w:hAnsiTheme="minorHAnsi"/>
                <w:vertAlign w:val="superscript"/>
              </w:rPr>
              <w:footnoteReference w:id="141"/>
            </w:r>
          </w:p>
        </w:tc>
      </w:tr>
      <w:tr w:rsidR="00D239F9" w:rsidRPr="00D239F9" w14:paraId="77FC8827" w14:textId="77777777" w:rsidTr="00130ECB">
        <w:trPr>
          <w:trHeight w:val="510"/>
        </w:trPr>
        <w:tc>
          <w:tcPr>
            <w:tcW w:w="959" w:type="dxa"/>
            <w:vMerge w:val="restart"/>
            <w:shd w:val="clear" w:color="auto" w:fill="auto"/>
            <w:vAlign w:val="center"/>
          </w:tcPr>
          <w:p w14:paraId="08D8F8BA" w14:textId="77777777" w:rsidR="00D239F9" w:rsidRPr="00E27FB3" w:rsidRDefault="00D239F9" w:rsidP="00130ECB">
            <w:pPr>
              <w:spacing w:after="0"/>
              <w:jc w:val="center"/>
              <w:rPr>
                <w:rFonts w:asciiTheme="minorHAnsi" w:hAnsiTheme="minorHAnsi"/>
                <w:b/>
              </w:rPr>
            </w:pPr>
          </w:p>
        </w:tc>
        <w:tc>
          <w:tcPr>
            <w:tcW w:w="992" w:type="dxa"/>
            <w:vMerge w:val="restart"/>
            <w:shd w:val="clear" w:color="auto" w:fill="auto"/>
            <w:vAlign w:val="center"/>
          </w:tcPr>
          <w:p w14:paraId="06CAB0BF" w14:textId="77777777" w:rsidR="00D239F9" w:rsidRPr="00E27FB3" w:rsidRDefault="00D239F9" w:rsidP="00130ECB">
            <w:pPr>
              <w:spacing w:after="0"/>
              <w:jc w:val="center"/>
              <w:rPr>
                <w:rFonts w:asciiTheme="minorHAnsi" w:hAnsiTheme="minorHAnsi"/>
                <w:b/>
              </w:rPr>
            </w:pPr>
          </w:p>
        </w:tc>
        <w:tc>
          <w:tcPr>
            <w:tcW w:w="1559" w:type="dxa"/>
            <w:tcBorders>
              <w:bottom w:val="single" w:sz="4" w:space="0" w:color="auto"/>
            </w:tcBorders>
            <w:shd w:val="clear" w:color="auto" w:fill="auto"/>
            <w:vAlign w:val="center"/>
          </w:tcPr>
          <w:p w14:paraId="28EB3334" w14:textId="77777777" w:rsidR="00D239F9" w:rsidRPr="00E27FB3" w:rsidRDefault="00D239F9" w:rsidP="00130ECB">
            <w:pPr>
              <w:spacing w:after="0"/>
              <w:jc w:val="center"/>
              <w:rPr>
                <w:rFonts w:asciiTheme="minorHAnsi" w:hAnsiTheme="minorHAnsi"/>
                <w:b/>
              </w:rPr>
            </w:pPr>
          </w:p>
        </w:tc>
        <w:tc>
          <w:tcPr>
            <w:tcW w:w="2410" w:type="dxa"/>
            <w:tcBorders>
              <w:bottom w:val="single" w:sz="4" w:space="0" w:color="auto"/>
            </w:tcBorders>
            <w:shd w:val="clear" w:color="auto" w:fill="auto"/>
            <w:vAlign w:val="center"/>
          </w:tcPr>
          <w:p w14:paraId="621824FC" w14:textId="77777777" w:rsidR="00D239F9" w:rsidRPr="00E27FB3" w:rsidRDefault="00D239F9" w:rsidP="00130ECB">
            <w:pPr>
              <w:spacing w:after="0"/>
              <w:jc w:val="center"/>
              <w:rPr>
                <w:rFonts w:asciiTheme="minorHAnsi" w:hAnsiTheme="minorHAnsi"/>
                <w:b/>
              </w:rPr>
            </w:pPr>
          </w:p>
        </w:tc>
        <w:tc>
          <w:tcPr>
            <w:tcW w:w="1039" w:type="dxa"/>
            <w:tcBorders>
              <w:bottom w:val="single" w:sz="4" w:space="0" w:color="auto"/>
            </w:tcBorders>
            <w:shd w:val="clear" w:color="auto" w:fill="auto"/>
            <w:vAlign w:val="center"/>
          </w:tcPr>
          <w:p w14:paraId="534FC23E" w14:textId="77777777" w:rsidR="00D239F9" w:rsidRPr="00E27FB3" w:rsidRDefault="00D239F9" w:rsidP="00130ECB">
            <w:pPr>
              <w:spacing w:after="0"/>
              <w:jc w:val="center"/>
              <w:rPr>
                <w:rFonts w:asciiTheme="minorHAnsi" w:hAnsiTheme="minorHAnsi"/>
                <w:b/>
              </w:rPr>
            </w:pPr>
          </w:p>
        </w:tc>
        <w:tc>
          <w:tcPr>
            <w:tcW w:w="1040" w:type="dxa"/>
            <w:tcBorders>
              <w:bottom w:val="single" w:sz="4" w:space="0" w:color="auto"/>
            </w:tcBorders>
            <w:shd w:val="clear" w:color="auto" w:fill="auto"/>
            <w:vAlign w:val="center"/>
          </w:tcPr>
          <w:p w14:paraId="35DBB78A" w14:textId="77777777" w:rsidR="00D239F9" w:rsidRPr="00E27FB3" w:rsidRDefault="00D239F9" w:rsidP="00130ECB">
            <w:pPr>
              <w:spacing w:after="0"/>
              <w:jc w:val="center"/>
              <w:rPr>
                <w:rFonts w:asciiTheme="minorHAnsi" w:hAnsiTheme="minorHAnsi"/>
                <w:b/>
              </w:rPr>
            </w:pPr>
          </w:p>
        </w:tc>
        <w:tc>
          <w:tcPr>
            <w:tcW w:w="1040" w:type="dxa"/>
            <w:tcBorders>
              <w:bottom w:val="single" w:sz="4" w:space="0" w:color="auto"/>
            </w:tcBorders>
            <w:shd w:val="clear" w:color="auto" w:fill="D9D9D9"/>
            <w:vAlign w:val="center"/>
          </w:tcPr>
          <w:p w14:paraId="491CFC01" w14:textId="77777777" w:rsidR="00D239F9" w:rsidRPr="00E27FB3" w:rsidRDefault="00D239F9" w:rsidP="00130ECB">
            <w:pPr>
              <w:spacing w:after="0"/>
              <w:jc w:val="center"/>
              <w:rPr>
                <w:rFonts w:asciiTheme="minorHAnsi" w:hAnsiTheme="minorHAnsi"/>
                <w:b/>
              </w:rPr>
            </w:pPr>
          </w:p>
        </w:tc>
      </w:tr>
      <w:tr w:rsidR="00D239F9" w:rsidRPr="00D239F9" w14:paraId="60A6580B" w14:textId="77777777" w:rsidTr="00130ECB">
        <w:trPr>
          <w:trHeight w:val="510"/>
        </w:trPr>
        <w:tc>
          <w:tcPr>
            <w:tcW w:w="959" w:type="dxa"/>
            <w:vMerge/>
            <w:shd w:val="clear" w:color="auto" w:fill="auto"/>
            <w:vAlign w:val="center"/>
          </w:tcPr>
          <w:p w14:paraId="2E003F8C" w14:textId="77777777" w:rsidR="00D239F9" w:rsidRPr="00E27FB3" w:rsidRDefault="00D239F9" w:rsidP="00130ECB">
            <w:pPr>
              <w:spacing w:after="0"/>
              <w:jc w:val="center"/>
              <w:rPr>
                <w:rFonts w:asciiTheme="minorHAnsi" w:hAnsiTheme="minorHAnsi"/>
                <w:b/>
              </w:rPr>
            </w:pPr>
          </w:p>
        </w:tc>
        <w:tc>
          <w:tcPr>
            <w:tcW w:w="992" w:type="dxa"/>
            <w:vMerge/>
            <w:shd w:val="clear" w:color="auto" w:fill="auto"/>
            <w:vAlign w:val="center"/>
          </w:tcPr>
          <w:p w14:paraId="5A92AF9B" w14:textId="77777777" w:rsidR="00D239F9" w:rsidRPr="00E27FB3" w:rsidRDefault="00D239F9" w:rsidP="00130ECB">
            <w:pPr>
              <w:spacing w:after="0"/>
              <w:jc w:val="center"/>
              <w:rPr>
                <w:rFonts w:asciiTheme="minorHAnsi" w:hAnsiTheme="minorHAnsi"/>
                <w:b/>
              </w:rPr>
            </w:pPr>
          </w:p>
        </w:tc>
        <w:tc>
          <w:tcPr>
            <w:tcW w:w="1559" w:type="dxa"/>
            <w:tcBorders>
              <w:bottom w:val="single" w:sz="4" w:space="0" w:color="auto"/>
            </w:tcBorders>
            <w:shd w:val="clear" w:color="auto" w:fill="auto"/>
            <w:vAlign w:val="center"/>
          </w:tcPr>
          <w:p w14:paraId="4867ADAB" w14:textId="77777777" w:rsidR="00D239F9" w:rsidRPr="00E27FB3" w:rsidRDefault="00D239F9" w:rsidP="00130ECB">
            <w:pPr>
              <w:spacing w:after="0"/>
              <w:jc w:val="center"/>
              <w:rPr>
                <w:rFonts w:asciiTheme="minorHAnsi" w:hAnsiTheme="minorHAnsi"/>
                <w:b/>
              </w:rPr>
            </w:pPr>
          </w:p>
        </w:tc>
        <w:tc>
          <w:tcPr>
            <w:tcW w:w="2410" w:type="dxa"/>
            <w:tcBorders>
              <w:bottom w:val="single" w:sz="4" w:space="0" w:color="auto"/>
            </w:tcBorders>
            <w:shd w:val="clear" w:color="auto" w:fill="auto"/>
            <w:vAlign w:val="center"/>
          </w:tcPr>
          <w:p w14:paraId="4C7E433A" w14:textId="77777777" w:rsidR="00D239F9" w:rsidRPr="00E27FB3" w:rsidRDefault="00D239F9" w:rsidP="00130ECB">
            <w:pPr>
              <w:spacing w:after="0"/>
              <w:jc w:val="center"/>
              <w:rPr>
                <w:rFonts w:asciiTheme="minorHAnsi" w:hAnsiTheme="minorHAnsi"/>
                <w:b/>
              </w:rPr>
            </w:pPr>
          </w:p>
        </w:tc>
        <w:tc>
          <w:tcPr>
            <w:tcW w:w="1039" w:type="dxa"/>
            <w:tcBorders>
              <w:bottom w:val="single" w:sz="4" w:space="0" w:color="auto"/>
            </w:tcBorders>
            <w:shd w:val="clear" w:color="auto" w:fill="auto"/>
            <w:vAlign w:val="center"/>
          </w:tcPr>
          <w:p w14:paraId="22E5D433" w14:textId="77777777" w:rsidR="00D239F9" w:rsidRPr="00E27FB3" w:rsidRDefault="00D239F9" w:rsidP="00130ECB">
            <w:pPr>
              <w:spacing w:after="0"/>
              <w:jc w:val="center"/>
              <w:rPr>
                <w:rFonts w:asciiTheme="minorHAnsi" w:hAnsiTheme="minorHAnsi"/>
                <w:b/>
              </w:rPr>
            </w:pPr>
          </w:p>
        </w:tc>
        <w:tc>
          <w:tcPr>
            <w:tcW w:w="1040" w:type="dxa"/>
            <w:tcBorders>
              <w:bottom w:val="single" w:sz="4" w:space="0" w:color="auto"/>
            </w:tcBorders>
            <w:shd w:val="clear" w:color="auto" w:fill="auto"/>
            <w:vAlign w:val="center"/>
          </w:tcPr>
          <w:p w14:paraId="660A70FB" w14:textId="77777777" w:rsidR="00D239F9" w:rsidRPr="00E27FB3" w:rsidRDefault="00D239F9" w:rsidP="00130ECB">
            <w:pPr>
              <w:spacing w:after="0"/>
              <w:jc w:val="center"/>
              <w:rPr>
                <w:rFonts w:asciiTheme="minorHAnsi" w:hAnsiTheme="minorHAnsi"/>
                <w:b/>
              </w:rPr>
            </w:pPr>
          </w:p>
        </w:tc>
        <w:tc>
          <w:tcPr>
            <w:tcW w:w="1040" w:type="dxa"/>
            <w:tcBorders>
              <w:bottom w:val="single" w:sz="4" w:space="0" w:color="auto"/>
            </w:tcBorders>
            <w:shd w:val="clear" w:color="auto" w:fill="D9D9D9"/>
            <w:vAlign w:val="center"/>
          </w:tcPr>
          <w:p w14:paraId="399D3FD3" w14:textId="77777777" w:rsidR="00D239F9" w:rsidRPr="00E27FB3" w:rsidRDefault="00D239F9" w:rsidP="00130ECB">
            <w:pPr>
              <w:spacing w:after="0"/>
              <w:jc w:val="center"/>
              <w:rPr>
                <w:rFonts w:asciiTheme="minorHAnsi" w:hAnsiTheme="minorHAnsi"/>
                <w:b/>
              </w:rPr>
            </w:pPr>
          </w:p>
        </w:tc>
      </w:tr>
      <w:tr w:rsidR="00D239F9" w:rsidRPr="00D239F9" w14:paraId="513B02B4" w14:textId="77777777" w:rsidTr="00130ECB">
        <w:trPr>
          <w:trHeight w:val="510"/>
        </w:trPr>
        <w:tc>
          <w:tcPr>
            <w:tcW w:w="959" w:type="dxa"/>
            <w:vMerge/>
            <w:shd w:val="clear" w:color="auto" w:fill="auto"/>
            <w:vAlign w:val="center"/>
          </w:tcPr>
          <w:p w14:paraId="688C8864" w14:textId="77777777" w:rsidR="00D239F9" w:rsidRPr="00E27FB3" w:rsidRDefault="00D239F9" w:rsidP="00130ECB">
            <w:pPr>
              <w:spacing w:after="0"/>
              <w:jc w:val="center"/>
              <w:rPr>
                <w:rFonts w:asciiTheme="minorHAnsi" w:hAnsiTheme="minorHAnsi"/>
                <w:b/>
              </w:rPr>
            </w:pPr>
          </w:p>
        </w:tc>
        <w:tc>
          <w:tcPr>
            <w:tcW w:w="992" w:type="dxa"/>
            <w:vMerge/>
            <w:tcBorders>
              <w:bottom w:val="single" w:sz="4" w:space="0" w:color="auto"/>
            </w:tcBorders>
            <w:shd w:val="clear" w:color="auto" w:fill="auto"/>
            <w:vAlign w:val="center"/>
          </w:tcPr>
          <w:p w14:paraId="725961D5" w14:textId="77777777" w:rsidR="00D239F9" w:rsidRPr="00E27FB3" w:rsidRDefault="00D239F9" w:rsidP="00130ECB">
            <w:pPr>
              <w:spacing w:after="0"/>
              <w:jc w:val="center"/>
              <w:rPr>
                <w:rFonts w:asciiTheme="minorHAnsi" w:hAnsiTheme="minorHAnsi"/>
                <w:b/>
              </w:rPr>
            </w:pPr>
          </w:p>
        </w:tc>
        <w:tc>
          <w:tcPr>
            <w:tcW w:w="1559" w:type="dxa"/>
            <w:tcBorders>
              <w:bottom w:val="single" w:sz="4" w:space="0" w:color="auto"/>
            </w:tcBorders>
            <w:shd w:val="clear" w:color="auto" w:fill="auto"/>
            <w:vAlign w:val="center"/>
          </w:tcPr>
          <w:p w14:paraId="6A0B0BBB" w14:textId="77777777" w:rsidR="00D239F9" w:rsidRPr="00E27FB3" w:rsidRDefault="00D239F9" w:rsidP="00130ECB">
            <w:pPr>
              <w:spacing w:after="0"/>
              <w:jc w:val="center"/>
              <w:rPr>
                <w:rFonts w:asciiTheme="minorHAnsi" w:hAnsiTheme="minorHAnsi"/>
                <w:b/>
              </w:rPr>
            </w:pPr>
          </w:p>
        </w:tc>
        <w:tc>
          <w:tcPr>
            <w:tcW w:w="2410" w:type="dxa"/>
            <w:tcBorders>
              <w:bottom w:val="single" w:sz="4" w:space="0" w:color="auto"/>
            </w:tcBorders>
            <w:shd w:val="clear" w:color="auto" w:fill="auto"/>
            <w:vAlign w:val="center"/>
          </w:tcPr>
          <w:p w14:paraId="44CDFFBE" w14:textId="77777777" w:rsidR="00D239F9" w:rsidRPr="00E27FB3" w:rsidRDefault="00D239F9" w:rsidP="00130ECB">
            <w:pPr>
              <w:spacing w:after="0"/>
              <w:jc w:val="center"/>
              <w:rPr>
                <w:rFonts w:asciiTheme="minorHAnsi" w:hAnsiTheme="minorHAnsi"/>
                <w:b/>
              </w:rPr>
            </w:pPr>
          </w:p>
        </w:tc>
        <w:tc>
          <w:tcPr>
            <w:tcW w:w="1039" w:type="dxa"/>
            <w:tcBorders>
              <w:bottom w:val="single" w:sz="4" w:space="0" w:color="auto"/>
            </w:tcBorders>
            <w:shd w:val="clear" w:color="auto" w:fill="auto"/>
            <w:vAlign w:val="center"/>
          </w:tcPr>
          <w:p w14:paraId="2DD8EAB3" w14:textId="77777777" w:rsidR="00D239F9" w:rsidRPr="00E27FB3" w:rsidRDefault="00D239F9" w:rsidP="00130ECB">
            <w:pPr>
              <w:spacing w:after="0"/>
              <w:jc w:val="center"/>
              <w:rPr>
                <w:rFonts w:asciiTheme="minorHAnsi" w:hAnsiTheme="minorHAnsi"/>
                <w:b/>
              </w:rPr>
            </w:pPr>
          </w:p>
        </w:tc>
        <w:tc>
          <w:tcPr>
            <w:tcW w:w="1040" w:type="dxa"/>
            <w:tcBorders>
              <w:bottom w:val="single" w:sz="4" w:space="0" w:color="auto"/>
            </w:tcBorders>
            <w:shd w:val="clear" w:color="auto" w:fill="auto"/>
            <w:vAlign w:val="center"/>
          </w:tcPr>
          <w:p w14:paraId="75B0A439" w14:textId="77777777" w:rsidR="00D239F9" w:rsidRPr="00E27FB3" w:rsidRDefault="00D239F9" w:rsidP="00130ECB">
            <w:pPr>
              <w:spacing w:after="0"/>
              <w:jc w:val="center"/>
              <w:rPr>
                <w:rFonts w:asciiTheme="minorHAnsi" w:hAnsiTheme="minorHAnsi"/>
                <w:b/>
              </w:rPr>
            </w:pPr>
          </w:p>
        </w:tc>
        <w:tc>
          <w:tcPr>
            <w:tcW w:w="1040" w:type="dxa"/>
            <w:tcBorders>
              <w:bottom w:val="single" w:sz="4" w:space="0" w:color="auto"/>
            </w:tcBorders>
            <w:shd w:val="clear" w:color="auto" w:fill="D9D9D9"/>
            <w:vAlign w:val="center"/>
          </w:tcPr>
          <w:p w14:paraId="14991EB0" w14:textId="77777777" w:rsidR="00D239F9" w:rsidRPr="00E27FB3" w:rsidRDefault="00D239F9" w:rsidP="00130ECB">
            <w:pPr>
              <w:spacing w:after="0"/>
              <w:jc w:val="center"/>
              <w:rPr>
                <w:rFonts w:asciiTheme="minorHAnsi" w:hAnsiTheme="minorHAnsi"/>
                <w:b/>
              </w:rPr>
            </w:pPr>
          </w:p>
        </w:tc>
      </w:tr>
      <w:tr w:rsidR="00D239F9" w:rsidRPr="00D239F9" w14:paraId="41561B91" w14:textId="77777777" w:rsidTr="00130ECB">
        <w:trPr>
          <w:trHeight w:val="510"/>
        </w:trPr>
        <w:tc>
          <w:tcPr>
            <w:tcW w:w="959" w:type="dxa"/>
            <w:vMerge/>
            <w:shd w:val="clear" w:color="auto" w:fill="auto"/>
            <w:vAlign w:val="center"/>
          </w:tcPr>
          <w:p w14:paraId="5FE39924" w14:textId="77777777" w:rsidR="00D239F9" w:rsidRPr="00E27FB3" w:rsidRDefault="00D239F9" w:rsidP="00130ECB">
            <w:pPr>
              <w:spacing w:after="0"/>
              <w:jc w:val="center"/>
              <w:rPr>
                <w:rFonts w:asciiTheme="minorHAnsi" w:hAnsiTheme="minorHAnsi"/>
                <w:b/>
              </w:rPr>
            </w:pPr>
          </w:p>
        </w:tc>
        <w:tc>
          <w:tcPr>
            <w:tcW w:w="2551" w:type="dxa"/>
            <w:gridSpan w:val="2"/>
            <w:tcBorders>
              <w:bottom w:val="single" w:sz="4" w:space="0" w:color="auto"/>
            </w:tcBorders>
            <w:shd w:val="clear" w:color="auto" w:fill="BCBCBC"/>
            <w:vAlign w:val="center"/>
          </w:tcPr>
          <w:p w14:paraId="3976ED8B" w14:textId="77777777" w:rsidR="00D239F9" w:rsidRPr="00E27FB3" w:rsidRDefault="00D239F9" w:rsidP="00130ECB">
            <w:pPr>
              <w:spacing w:after="0"/>
              <w:rPr>
                <w:rFonts w:asciiTheme="minorHAnsi" w:hAnsiTheme="minorHAnsi"/>
                <w:b/>
              </w:rPr>
            </w:pPr>
            <w:r w:rsidRPr="00E27FB3">
              <w:rPr>
                <w:rFonts w:asciiTheme="minorHAnsi" w:hAnsiTheme="minorHAnsi"/>
                <w:b/>
              </w:rPr>
              <w:t xml:space="preserve">Suma kwartał X </w:t>
            </w:r>
          </w:p>
        </w:tc>
        <w:tc>
          <w:tcPr>
            <w:tcW w:w="2410" w:type="dxa"/>
            <w:tcBorders>
              <w:bottom w:val="single" w:sz="4" w:space="0" w:color="auto"/>
            </w:tcBorders>
            <w:shd w:val="clear" w:color="auto" w:fill="DCDCDC"/>
            <w:vAlign w:val="center"/>
          </w:tcPr>
          <w:p w14:paraId="2283C3D1" w14:textId="77777777" w:rsidR="00D239F9" w:rsidRPr="00E27FB3" w:rsidRDefault="00D239F9" w:rsidP="00130ECB">
            <w:pPr>
              <w:spacing w:after="0"/>
              <w:jc w:val="center"/>
              <w:rPr>
                <w:rFonts w:asciiTheme="minorHAnsi" w:hAnsiTheme="minorHAnsi"/>
                <w:b/>
              </w:rPr>
            </w:pPr>
          </w:p>
        </w:tc>
        <w:tc>
          <w:tcPr>
            <w:tcW w:w="1039" w:type="dxa"/>
            <w:tcBorders>
              <w:bottom w:val="single" w:sz="4" w:space="0" w:color="auto"/>
            </w:tcBorders>
            <w:shd w:val="clear" w:color="auto" w:fill="DCDCDC"/>
            <w:vAlign w:val="center"/>
          </w:tcPr>
          <w:p w14:paraId="33FBE5FE" w14:textId="77777777" w:rsidR="00D239F9" w:rsidRPr="00E27FB3" w:rsidRDefault="00D239F9" w:rsidP="00130ECB">
            <w:pPr>
              <w:spacing w:after="0"/>
              <w:jc w:val="center"/>
              <w:rPr>
                <w:rFonts w:asciiTheme="minorHAnsi" w:hAnsiTheme="minorHAnsi"/>
                <w:b/>
              </w:rPr>
            </w:pPr>
          </w:p>
        </w:tc>
        <w:tc>
          <w:tcPr>
            <w:tcW w:w="1040" w:type="dxa"/>
            <w:tcBorders>
              <w:bottom w:val="single" w:sz="4" w:space="0" w:color="auto"/>
            </w:tcBorders>
            <w:shd w:val="clear" w:color="auto" w:fill="DCDCDC"/>
            <w:vAlign w:val="center"/>
          </w:tcPr>
          <w:p w14:paraId="61B31C89" w14:textId="77777777" w:rsidR="00D239F9" w:rsidRPr="00E27FB3" w:rsidRDefault="00D239F9" w:rsidP="00130ECB">
            <w:pPr>
              <w:spacing w:after="0"/>
              <w:jc w:val="center"/>
              <w:rPr>
                <w:rFonts w:asciiTheme="minorHAnsi" w:hAnsiTheme="minorHAnsi"/>
                <w:b/>
              </w:rPr>
            </w:pPr>
          </w:p>
        </w:tc>
        <w:tc>
          <w:tcPr>
            <w:tcW w:w="1040" w:type="dxa"/>
            <w:tcBorders>
              <w:bottom w:val="single" w:sz="4" w:space="0" w:color="auto"/>
            </w:tcBorders>
            <w:shd w:val="clear" w:color="auto" w:fill="D9D9D9"/>
            <w:vAlign w:val="center"/>
          </w:tcPr>
          <w:p w14:paraId="2F5A96C0" w14:textId="77777777" w:rsidR="00D239F9" w:rsidRPr="00E27FB3" w:rsidRDefault="00D239F9" w:rsidP="00130ECB">
            <w:pPr>
              <w:spacing w:after="0"/>
              <w:jc w:val="center"/>
              <w:rPr>
                <w:rFonts w:asciiTheme="minorHAnsi" w:hAnsiTheme="minorHAnsi"/>
                <w:b/>
              </w:rPr>
            </w:pPr>
          </w:p>
        </w:tc>
      </w:tr>
      <w:tr w:rsidR="00D239F9" w:rsidRPr="00D239F9" w14:paraId="6D4E8847" w14:textId="77777777" w:rsidTr="00130ECB">
        <w:trPr>
          <w:trHeight w:val="510"/>
        </w:trPr>
        <w:tc>
          <w:tcPr>
            <w:tcW w:w="959" w:type="dxa"/>
            <w:vMerge/>
            <w:shd w:val="clear" w:color="auto" w:fill="auto"/>
            <w:vAlign w:val="center"/>
          </w:tcPr>
          <w:p w14:paraId="1F6C5F05" w14:textId="77777777" w:rsidR="00D239F9" w:rsidRPr="00E27FB3" w:rsidRDefault="00D239F9" w:rsidP="00130ECB">
            <w:pPr>
              <w:spacing w:after="0"/>
              <w:jc w:val="center"/>
              <w:rPr>
                <w:rFonts w:asciiTheme="minorHAnsi" w:hAnsiTheme="minorHAnsi"/>
                <w:b/>
              </w:rPr>
            </w:pPr>
          </w:p>
        </w:tc>
        <w:tc>
          <w:tcPr>
            <w:tcW w:w="992" w:type="dxa"/>
            <w:shd w:val="clear" w:color="auto" w:fill="auto"/>
            <w:vAlign w:val="center"/>
          </w:tcPr>
          <w:p w14:paraId="1B861863" w14:textId="77777777" w:rsidR="00D239F9" w:rsidRPr="00E27FB3" w:rsidRDefault="00D239F9" w:rsidP="00130ECB">
            <w:pPr>
              <w:spacing w:after="0"/>
              <w:jc w:val="center"/>
              <w:rPr>
                <w:rFonts w:asciiTheme="minorHAnsi" w:hAnsiTheme="minorHAnsi"/>
                <w:b/>
              </w:rPr>
            </w:pPr>
          </w:p>
        </w:tc>
        <w:tc>
          <w:tcPr>
            <w:tcW w:w="1559" w:type="dxa"/>
            <w:tcBorders>
              <w:bottom w:val="single" w:sz="4" w:space="0" w:color="auto"/>
            </w:tcBorders>
            <w:shd w:val="clear" w:color="auto" w:fill="auto"/>
            <w:vAlign w:val="center"/>
          </w:tcPr>
          <w:p w14:paraId="02625214" w14:textId="77777777" w:rsidR="00D239F9" w:rsidRPr="00E27FB3" w:rsidRDefault="00D239F9" w:rsidP="00130ECB">
            <w:pPr>
              <w:spacing w:after="0"/>
              <w:jc w:val="center"/>
              <w:rPr>
                <w:rFonts w:asciiTheme="minorHAnsi" w:hAnsiTheme="minorHAnsi"/>
                <w:b/>
              </w:rPr>
            </w:pPr>
            <w:r w:rsidRPr="00E27FB3">
              <w:rPr>
                <w:rFonts w:asciiTheme="minorHAnsi" w:hAnsiTheme="minorHAnsi"/>
                <w:b/>
              </w:rPr>
              <w:t>-</w:t>
            </w:r>
          </w:p>
        </w:tc>
        <w:tc>
          <w:tcPr>
            <w:tcW w:w="2410" w:type="dxa"/>
            <w:tcBorders>
              <w:bottom w:val="single" w:sz="4" w:space="0" w:color="auto"/>
            </w:tcBorders>
            <w:shd w:val="clear" w:color="auto" w:fill="auto"/>
            <w:vAlign w:val="center"/>
          </w:tcPr>
          <w:p w14:paraId="10F38104" w14:textId="77777777" w:rsidR="00D239F9" w:rsidRPr="00E27FB3" w:rsidRDefault="00D239F9" w:rsidP="00130ECB">
            <w:pPr>
              <w:spacing w:after="0"/>
              <w:jc w:val="center"/>
              <w:rPr>
                <w:rFonts w:asciiTheme="minorHAnsi" w:hAnsiTheme="minorHAnsi"/>
                <w:b/>
              </w:rPr>
            </w:pPr>
          </w:p>
        </w:tc>
        <w:tc>
          <w:tcPr>
            <w:tcW w:w="1039" w:type="dxa"/>
            <w:tcBorders>
              <w:bottom w:val="single" w:sz="4" w:space="0" w:color="auto"/>
            </w:tcBorders>
            <w:shd w:val="clear" w:color="auto" w:fill="auto"/>
            <w:vAlign w:val="center"/>
          </w:tcPr>
          <w:p w14:paraId="68A92F53" w14:textId="77777777" w:rsidR="00D239F9" w:rsidRPr="00E27FB3" w:rsidRDefault="00D239F9" w:rsidP="00130ECB">
            <w:pPr>
              <w:spacing w:after="0"/>
              <w:jc w:val="center"/>
              <w:rPr>
                <w:rFonts w:asciiTheme="minorHAnsi" w:hAnsiTheme="minorHAnsi"/>
                <w:b/>
              </w:rPr>
            </w:pPr>
          </w:p>
        </w:tc>
        <w:tc>
          <w:tcPr>
            <w:tcW w:w="1040" w:type="dxa"/>
            <w:tcBorders>
              <w:bottom w:val="single" w:sz="4" w:space="0" w:color="auto"/>
            </w:tcBorders>
            <w:shd w:val="clear" w:color="auto" w:fill="auto"/>
            <w:vAlign w:val="center"/>
          </w:tcPr>
          <w:p w14:paraId="3D896ED3" w14:textId="77777777" w:rsidR="00D239F9" w:rsidRPr="00E27FB3" w:rsidRDefault="00D239F9" w:rsidP="00130ECB">
            <w:pPr>
              <w:spacing w:after="0"/>
              <w:jc w:val="center"/>
              <w:rPr>
                <w:rFonts w:asciiTheme="minorHAnsi" w:hAnsiTheme="minorHAnsi"/>
                <w:b/>
              </w:rPr>
            </w:pPr>
          </w:p>
        </w:tc>
        <w:tc>
          <w:tcPr>
            <w:tcW w:w="1040" w:type="dxa"/>
            <w:tcBorders>
              <w:bottom w:val="single" w:sz="4" w:space="0" w:color="auto"/>
            </w:tcBorders>
            <w:shd w:val="clear" w:color="auto" w:fill="D9D9D9"/>
            <w:vAlign w:val="center"/>
          </w:tcPr>
          <w:p w14:paraId="5C6D6F2A" w14:textId="77777777" w:rsidR="00D239F9" w:rsidRPr="00E27FB3" w:rsidRDefault="00D239F9" w:rsidP="00130ECB">
            <w:pPr>
              <w:spacing w:after="0"/>
              <w:jc w:val="center"/>
              <w:rPr>
                <w:rFonts w:asciiTheme="minorHAnsi" w:hAnsiTheme="minorHAnsi"/>
                <w:b/>
              </w:rPr>
            </w:pPr>
          </w:p>
        </w:tc>
      </w:tr>
      <w:tr w:rsidR="00D239F9" w:rsidRPr="00D239F9" w14:paraId="551E32FD" w14:textId="77777777" w:rsidTr="00130ECB">
        <w:trPr>
          <w:trHeight w:val="510"/>
        </w:trPr>
        <w:tc>
          <w:tcPr>
            <w:tcW w:w="3510" w:type="dxa"/>
            <w:gridSpan w:val="3"/>
            <w:tcBorders>
              <w:bottom w:val="single" w:sz="4" w:space="0" w:color="auto"/>
            </w:tcBorders>
            <w:shd w:val="clear" w:color="auto" w:fill="BCBCBC"/>
            <w:vAlign w:val="center"/>
          </w:tcPr>
          <w:p w14:paraId="78CF0CD1" w14:textId="77777777" w:rsidR="00D239F9" w:rsidRPr="00E27FB3" w:rsidRDefault="00D239F9" w:rsidP="00130ECB">
            <w:pPr>
              <w:spacing w:after="0"/>
              <w:rPr>
                <w:rFonts w:asciiTheme="minorHAnsi" w:hAnsiTheme="minorHAnsi"/>
                <w:b/>
              </w:rPr>
            </w:pPr>
            <w:r w:rsidRPr="00E27FB3">
              <w:rPr>
                <w:rFonts w:asciiTheme="minorHAnsi" w:hAnsiTheme="minorHAnsi"/>
                <w:b/>
              </w:rPr>
              <w:t>Razem dla rok XXXX</w:t>
            </w:r>
          </w:p>
        </w:tc>
        <w:tc>
          <w:tcPr>
            <w:tcW w:w="2410" w:type="dxa"/>
            <w:tcBorders>
              <w:bottom w:val="single" w:sz="4" w:space="0" w:color="auto"/>
            </w:tcBorders>
            <w:shd w:val="clear" w:color="auto" w:fill="DCDCDC"/>
            <w:vAlign w:val="center"/>
          </w:tcPr>
          <w:p w14:paraId="3A2BA609" w14:textId="77777777" w:rsidR="00D239F9" w:rsidRPr="00E27FB3" w:rsidRDefault="00D239F9" w:rsidP="00130ECB">
            <w:pPr>
              <w:spacing w:after="0"/>
              <w:jc w:val="center"/>
              <w:rPr>
                <w:rFonts w:asciiTheme="minorHAnsi" w:hAnsiTheme="minorHAnsi"/>
                <w:b/>
              </w:rPr>
            </w:pPr>
          </w:p>
        </w:tc>
        <w:tc>
          <w:tcPr>
            <w:tcW w:w="1039" w:type="dxa"/>
            <w:tcBorders>
              <w:bottom w:val="single" w:sz="4" w:space="0" w:color="auto"/>
            </w:tcBorders>
            <w:shd w:val="clear" w:color="auto" w:fill="DCDCDC"/>
            <w:vAlign w:val="center"/>
          </w:tcPr>
          <w:p w14:paraId="378D87B4" w14:textId="77777777" w:rsidR="00D239F9" w:rsidRPr="00E27FB3" w:rsidRDefault="00D239F9" w:rsidP="00130ECB">
            <w:pPr>
              <w:spacing w:after="0"/>
              <w:jc w:val="center"/>
              <w:rPr>
                <w:rFonts w:asciiTheme="minorHAnsi" w:hAnsiTheme="minorHAnsi"/>
                <w:b/>
              </w:rPr>
            </w:pPr>
          </w:p>
        </w:tc>
        <w:tc>
          <w:tcPr>
            <w:tcW w:w="1040" w:type="dxa"/>
            <w:tcBorders>
              <w:bottom w:val="single" w:sz="4" w:space="0" w:color="auto"/>
            </w:tcBorders>
            <w:shd w:val="clear" w:color="auto" w:fill="DCDCDC"/>
            <w:vAlign w:val="center"/>
          </w:tcPr>
          <w:p w14:paraId="4B9BD576" w14:textId="77777777" w:rsidR="00D239F9" w:rsidRPr="00E27FB3" w:rsidRDefault="00D239F9" w:rsidP="00130ECB">
            <w:pPr>
              <w:spacing w:after="0"/>
              <w:jc w:val="center"/>
              <w:rPr>
                <w:rFonts w:asciiTheme="minorHAnsi" w:hAnsiTheme="minorHAnsi"/>
                <w:b/>
              </w:rPr>
            </w:pPr>
          </w:p>
        </w:tc>
        <w:tc>
          <w:tcPr>
            <w:tcW w:w="1040" w:type="dxa"/>
            <w:tcBorders>
              <w:bottom w:val="single" w:sz="4" w:space="0" w:color="auto"/>
            </w:tcBorders>
            <w:shd w:val="clear" w:color="auto" w:fill="DCDCDC"/>
            <w:vAlign w:val="center"/>
          </w:tcPr>
          <w:p w14:paraId="3458FE3D" w14:textId="77777777" w:rsidR="00D239F9" w:rsidRPr="00E27FB3" w:rsidRDefault="00D239F9" w:rsidP="00130ECB">
            <w:pPr>
              <w:spacing w:after="0"/>
              <w:jc w:val="center"/>
              <w:rPr>
                <w:rFonts w:asciiTheme="minorHAnsi" w:hAnsiTheme="minorHAnsi"/>
                <w:b/>
              </w:rPr>
            </w:pPr>
          </w:p>
        </w:tc>
      </w:tr>
      <w:tr w:rsidR="00D239F9" w:rsidRPr="00D239F9" w14:paraId="021245C5" w14:textId="77777777" w:rsidTr="00130ECB">
        <w:trPr>
          <w:trHeight w:val="510"/>
        </w:trPr>
        <w:tc>
          <w:tcPr>
            <w:tcW w:w="3510" w:type="dxa"/>
            <w:gridSpan w:val="3"/>
            <w:tcBorders>
              <w:bottom w:val="single" w:sz="4" w:space="0" w:color="auto"/>
            </w:tcBorders>
            <w:shd w:val="clear" w:color="auto" w:fill="BCBCBC"/>
            <w:vAlign w:val="center"/>
          </w:tcPr>
          <w:p w14:paraId="02970308" w14:textId="77777777" w:rsidR="00D239F9" w:rsidRPr="00E27FB3" w:rsidRDefault="00D239F9" w:rsidP="00130ECB">
            <w:pPr>
              <w:spacing w:after="0"/>
              <w:rPr>
                <w:rFonts w:asciiTheme="minorHAnsi" w:hAnsiTheme="minorHAnsi"/>
                <w:b/>
              </w:rPr>
            </w:pPr>
            <w:r w:rsidRPr="00E27FB3">
              <w:rPr>
                <w:rFonts w:asciiTheme="minorHAnsi" w:hAnsiTheme="minorHAnsi"/>
                <w:b/>
              </w:rPr>
              <w:t>Ogółem</w:t>
            </w:r>
          </w:p>
        </w:tc>
        <w:tc>
          <w:tcPr>
            <w:tcW w:w="2410" w:type="dxa"/>
            <w:tcBorders>
              <w:bottom w:val="single" w:sz="4" w:space="0" w:color="auto"/>
            </w:tcBorders>
            <w:shd w:val="clear" w:color="auto" w:fill="DCDCDC"/>
            <w:vAlign w:val="center"/>
          </w:tcPr>
          <w:p w14:paraId="765C0BB1" w14:textId="77777777" w:rsidR="00D239F9" w:rsidRPr="00E27FB3" w:rsidRDefault="00D239F9" w:rsidP="00130ECB">
            <w:pPr>
              <w:spacing w:after="0"/>
              <w:jc w:val="center"/>
              <w:rPr>
                <w:rFonts w:asciiTheme="minorHAnsi" w:hAnsiTheme="minorHAnsi"/>
                <w:b/>
              </w:rPr>
            </w:pPr>
          </w:p>
        </w:tc>
        <w:tc>
          <w:tcPr>
            <w:tcW w:w="1039" w:type="dxa"/>
            <w:tcBorders>
              <w:bottom w:val="single" w:sz="4" w:space="0" w:color="auto"/>
            </w:tcBorders>
            <w:shd w:val="clear" w:color="auto" w:fill="DCDCDC"/>
            <w:vAlign w:val="center"/>
          </w:tcPr>
          <w:p w14:paraId="44397193" w14:textId="77777777" w:rsidR="00D239F9" w:rsidRPr="00E27FB3" w:rsidRDefault="00D239F9" w:rsidP="00130ECB">
            <w:pPr>
              <w:spacing w:after="0"/>
              <w:jc w:val="center"/>
              <w:rPr>
                <w:rFonts w:asciiTheme="minorHAnsi" w:hAnsiTheme="minorHAnsi"/>
                <w:b/>
              </w:rPr>
            </w:pPr>
          </w:p>
        </w:tc>
        <w:tc>
          <w:tcPr>
            <w:tcW w:w="1040" w:type="dxa"/>
            <w:tcBorders>
              <w:bottom w:val="single" w:sz="4" w:space="0" w:color="auto"/>
            </w:tcBorders>
            <w:shd w:val="clear" w:color="auto" w:fill="DCDCDC"/>
            <w:vAlign w:val="center"/>
          </w:tcPr>
          <w:p w14:paraId="6AC6F0F0" w14:textId="77777777" w:rsidR="00D239F9" w:rsidRPr="00E27FB3" w:rsidRDefault="00D239F9" w:rsidP="00130ECB">
            <w:pPr>
              <w:spacing w:after="0"/>
              <w:jc w:val="center"/>
              <w:rPr>
                <w:rFonts w:asciiTheme="minorHAnsi" w:hAnsiTheme="minorHAnsi"/>
                <w:b/>
              </w:rPr>
            </w:pPr>
          </w:p>
        </w:tc>
        <w:tc>
          <w:tcPr>
            <w:tcW w:w="1040" w:type="dxa"/>
            <w:tcBorders>
              <w:bottom w:val="single" w:sz="4" w:space="0" w:color="auto"/>
            </w:tcBorders>
            <w:shd w:val="clear" w:color="auto" w:fill="DCDCDC"/>
            <w:vAlign w:val="center"/>
          </w:tcPr>
          <w:p w14:paraId="6D160D8A" w14:textId="77777777" w:rsidR="00D239F9" w:rsidRPr="00E27FB3" w:rsidRDefault="00D239F9" w:rsidP="00130ECB">
            <w:pPr>
              <w:spacing w:after="0"/>
              <w:jc w:val="center"/>
              <w:rPr>
                <w:rFonts w:asciiTheme="minorHAnsi" w:hAnsiTheme="minorHAnsi"/>
                <w:b/>
              </w:rPr>
            </w:pPr>
          </w:p>
        </w:tc>
      </w:tr>
    </w:tbl>
    <w:p w14:paraId="120B59EE" w14:textId="77777777" w:rsidR="00D239F9" w:rsidRPr="00E27FB3" w:rsidRDefault="00D239F9" w:rsidP="00E27FB3">
      <w:pPr>
        <w:spacing w:after="0" w:line="240" w:lineRule="auto"/>
        <w:rPr>
          <w:rFonts w:asciiTheme="minorHAnsi" w:hAnsiTheme="minorHAnsi"/>
          <w:b/>
        </w:rPr>
      </w:pPr>
    </w:p>
    <w:p w14:paraId="5885BE41" w14:textId="77777777" w:rsidR="00D239F9" w:rsidRPr="00E27FB3" w:rsidRDefault="00D239F9" w:rsidP="00E27FB3">
      <w:pPr>
        <w:spacing w:after="0" w:line="240" w:lineRule="auto"/>
        <w:rPr>
          <w:rFonts w:asciiTheme="minorHAnsi" w:hAnsiTheme="minorHAnsi"/>
          <w:b/>
        </w:rPr>
      </w:pPr>
    </w:p>
    <w:p w14:paraId="1DE09656" w14:textId="77777777" w:rsidR="00D239F9" w:rsidRPr="00E27FB3" w:rsidRDefault="00D239F9" w:rsidP="00E27FB3">
      <w:pPr>
        <w:spacing w:after="0" w:line="240" w:lineRule="auto"/>
        <w:rPr>
          <w:rFonts w:asciiTheme="minorHAnsi" w:hAnsiTheme="minorHAnsi"/>
          <w:b/>
        </w:rPr>
      </w:pPr>
    </w:p>
    <w:p w14:paraId="4BF42919" w14:textId="77777777" w:rsidR="00D239F9" w:rsidRPr="00E27FB3" w:rsidRDefault="00D239F9" w:rsidP="00D239F9">
      <w:pPr>
        <w:spacing w:after="0" w:line="240" w:lineRule="auto"/>
        <w:rPr>
          <w:rFonts w:asciiTheme="minorHAnsi" w:hAnsiTheme="minorHAnsi"/>
          <w:b/>
        </w:rPr>
      </w:pPr>
    </w:p>
    <w:p w14:paraId="70D98556" w14:textId="77777777" w:rsidR="00D239F9" w:rsidRPr="00E27FB3" w:rsidRDefault="00D239F9" w:rsidP="00D239F9">
      <w:pPr>
        <w:spacing w:after="0" w:line="240" w:lineRule="auto"/>
        <w:rPr>
          <w:rFonts w:asciiTheme="minorHAnsi" w:hAnsiTheme="minorHAnsi"/>
          <w:b/>
        </w:rPr>
      </w:pPr>
    </w:p>
    <w:p w14:paraId="63DD2B9A" w14:textId="77777777" w:rsidR="00D239F9" w:rsidRPr="00E27FB3" w:rsidRDefault="00D239F9" w:rsidP="00D239F9">
      <w:pPr>
        <w:spacing w:after="0" w:line="240" w:lineRule="auto"/>
        <w:rPr>
          <w:rFonts w:asciiTheme="minorHAnsi" w:hAnsiTheme="minorHAnsi"/>
          <w:b/>
        </w:rPr>
      </w:pPr>
    </w:p>
    <w:p w14:paraId="36DE9A6C" w14:textId="77777777" w:rsidR="00D239F9" w:rsidRPr="00E27FB3" w:rsidRDefault="00D239F9" w:rsidP="00D239F9">
      <w:pPr>
        <w:spacing w:after="0" w:line="240" w:lineRule="auto"/>
        <w:rPr>
          <w:rFonts w:asciiTheme="minorHAnsi" w:hAnsiTheme="minorHAnsi"/>
          <w:b/>
        </w:rPr>
      </w:pPr>
    </w:p>
    <w:p w14:paraId="5529BE56" w14:textId="3BAA8D1C" w:rsidR="00D239F9" w:rsidRPr="00112240" w:rsidRDefault="0035024A" w:rsidP="00D239F9">
      <w:pPr>
        <w:spacing w:after="0" w:line="240" w:lineRule="auto"/>
        <w:jc w:val="both"/>
        <w:rPr>
          <w:rFonts w:asciiTheme="minorHAnsi" w:hAnsiTheme="minorHAnsi"/>
          <w:i/>
        </w:rPr>
      </w:pPr>
      <w:r>
        <w:rPr>
          <w:rFonts w:asciiTheme="minorHAnsi" w:hAnsiTheme="minorHAnsi"/>
          <w:b/>
        </w:rPr>
        <w:br w:type="page"/>
      </w:r>
      <w:r w:rsidR="00D239F9" w:rsidRPr="00F50FD5">
        <w:rPr>
          <w:rFonts w:asciiTheme="minorHAnsi" w:hAnsiTheme="minorHAnsi"/>
          <w:b/>
        </w:rPr>
        <w:lastRenderedPageBreak/>
        <w:t xml:space="preserve">Załącznik nr </w:t>
      </w:r>
      <w:r w:rsidR="00D143B1">
        <w:rPr>
          <w:rFonts w:asciiTheme="minorHAnsi" w:hAnsiTheme="minorHAnsi"/>
          <w:b/>
        </w:rPr>
        <w:t>4</w:t>
      </w:r>
      <w:r w:rsidR="00D239F9" w:rsidRPr="00F50FD5">
        <w:rPr>
          <w:rFonts w:asciiTheme="minorHAnsi" w:hAnsiTheme="minorHAnsi"/>
          <w:b/>
        </w:rPr>
        <w:t xml:space="preserve"> do </w:t>
      </w:r>
      <w:r w:rsidR="00D239F9" w:rsidRPr="00D239F9">
        <w:rPr>
          <w:rFonts w:asciiTheme="minorHAnsi" w:hAnsiTheme="minorHAnsi" w:cs="Arial"/>
          <w:b/>
        </w:rPr>
        <w:t>decyzji</w:t>
      </w:r>
      <w:r w:rsidR="00D239F9" w:rsidRPr="00112240">
        <w:rPr>
          <w:rFonts w:asciiTheme="minorHAnsi" w:hAnsiTheme="minorHAnsi"/>
          <w:b/>
        </w:rPr>
        <w:t xml:space="preserve">: </w:t>
      </w:r>
      <w:r w:rsidR="00D239F9" w:rsidRPr="00112240">
        <w:rPr>
          <w:rFonts w:asciiTheme="minorHAnsi" w:hAnsiTheme="minorHAnsi"/>
          <w:i/>
        </w:rPr>
        <w:t xml:space="preserve">Wzór umowy przenoszącej autorskie prawa majątkowe oraz umowa licencyjna </w:t>
      </w:r>
    </w:p>
    <w:p w14:paraId="3D77C5C7" w14:textId="77777777" w:rsidR="00D239F9" w:rsidRPr="00112240" w:rsidRDefault="00D239F9" w:rsidP="00D239F9">
      <w:pPr>
        <w:spacing w:after="0" w:line="240" w:lineRule="auto"/>
        <w:jc w:val="both"/>
        <w:rPr>
          <w:rFonts w:asciiTheme="minorHAnsi" w:hAnsiTheme="minorHAnsi"/>
          <w:i/>
        </w:rPr>
      </w:pPr>
    </w:p>
    <w:p w14:paraId="36EB49A5" w14:textId="68894056" w:rsidR="00D239F9" w:rsidRPr="00D239F9" w:rsidRDefault="00D239F9" w:rsidP="00D239F9">
      <w:pPr>
        <w:spacing w:after="0" w:line="240" w:lineRule="auto"/>
        <w:jc w:val="center"/>
        <w:rPr>
          <w:rFonts w:asciiTheme="minorHAnsi" w:hAnsiTheme="minorHAnsi" w:cs="Arial"/>
          <w:i/>
        </w:rPr>
      </w:pPr>
      <w:r w:rsidRPr="00D239F9">
        <w:rPr>
          <w:rFonts w:asciiTheme="minorHAnsi" w:hAnsiTheme="minorHAnsi" w:cs="Arial"/>
          <w:i/>
          <w:noProof/>
          <w:lang w:eastAsia="pl-PL"/>
        </w:rPr>
        <w:drawing>
          <wp:inline distT="0" distB="0" distL="0" distR="0" wp14:anchorId="6C2F204A" wp14:editId="6FBDEC8E">
            <wp:extent cx="5753100" cy="571500"/>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7B751D6C" w14:textId="77777777" w:rsidR="00D239F9" w:rsidRPr="00112240" w:rsidRDefault="00D239F9" w:rsidP="00D239F9">
      <w:pPr>
        <w:spacing w:after="0" w:line="240" w:lineRule="auto"/>
        <w:jc w:val="center"/>
        <w:rPr>
          <w:rFonts w:asciiTheme="minorHAnsi" w:hAnsiTheme="minorHAnsi"/>
          <w:i/>
        </w:rPr>
      </w:pPr>
    </w:p>
    <w:p w14:paraId="56F6BA4F" w14:textId="77777777" w:rsidR="00D239F9" w:rsidRPr="00112240" w:rsidRDefault="00D239F9" w:rsidP="00D239F9">
      <w:pPr>
        <w:spacing w:after="0" w:line="240" w:lineRule="auto"/>
        <w:jc w:val="center"/>
        <w:rPr>
          <w:rFonts w:asciiTheme="minorHAnsi" w:hAnsiTheme="minorHAnsi"/>
          <w:i/>
        </w:rPr>
      </w:pPr>
    </w:p>
    <w:p w14:paraId="52564F20" w14:textId="77777777" w:rsidR="00D239F9" w:rsidRPr="00112240" w:rsidRDefault="00D239F9" w:rsidP="00112240">
      <w:pPr>
        <w:spacing w:after="0" w:line="240" w:lineRule="auto"/>
        <w:jc w:val="center"/>
        <w:rPr>
          <w:rFonts w:asciiTheme="minorHAnsi" w:hAnsiTheme="minorHAnsi"/>
          <w:b/>
        </w:rPr>
      </w:pPr>
      <w:r w:rsidRPr="00112240">
        <w:rPr>
          <w:rFonts w:asciiTheme="minorHAnsi" w:hAnsiTheme="minorHAnsi"/>
          <w:b/>
        </w:rPr>
        <w:t>UMOWA</w:t>
      </w:r>
    </w:p>
    <w:p w14:paraId="54266414" w14:textId="77777777" w:rsidR="00D239F9" w:rsidRPr="00112240" w:rsidRDefault="00D239F9" w:rsidP="00112240">
      <w:pPr>
        <w:spacing w:after="0" w:line="240" w:lineRule="auto"/>
        <w:jc w:val="center"/>
        <w:rPr>
          <w:rFonts w:asciiTheme="minorHAnsi" w:hAnsiTheme="minorHAnsi"/>
          <w:b/>
        </w:rPr>
      </w:pPr>
      <w:r w:rsidRPr="00112240">
        <w:rPr>
          <w:rFonts w:asciiTheme="minorHAnsi" w:hAnsiTheme="minorHAnsi"/>
          <w:b/>
        </w:rPr>
        <w:t>PRZENOSZĄCA AUTORSKIE PRAWA MAJĄTKOWE</w:t>
      </w:r>
    </w:p>
    <w:p w14:paraId="5FDA2ADB" w14:textId="77777777" w:rsidR="00D239F9" w:rsidRPr="00112240" w:rsidRDefault="00D239F9" w:rsidP="00112240">
      <w:pPr>
        <w:spacing w:after="0" w:line="240" w:lineRule="auto"/>
        <w:jc w:val="center"/>
        <w:rPr>
          <w:rFonts w:asciiTheme="minorHAnsi" w:hAnsiTheme="minorHAnsi"/>
          <w:b/>
        </w:rPr>
      </w:pPr>
      <w:r w:rsidRPr="00112240">
        <w:rPr>
          <w:rFonts w:asciiTheme="minorHAnsi" w:hAnsiTheme="minorHAnsi"/>
          <w:b/>
        </w:rPr>
        <w:t>ORAZ UMOWA LICENCYJNA</w:t>
      </w:r>
    </w:p>
    <w:p w14:paraId="4FAAFA5C" w14:textId="77777777" w:rsidR="00D239F9" w:rsidRPr="00112240" w:rsidRDefault="00D239F9" w:rsidP="00D239F9">
      <w:pPr>
        <w:spacing w:after="0" w:line="240" w:lineRule="auto"/>
        <w:jc w:val="center"/>
        <w:outlineLvl w:val="4"/>
        <w:rPr>
          <w:rFonts w:asciiTheme="minorHAnsi" w:hAnsiTheme="minorHAnsi"/>
          <w:b/>
        </w:rPr>
      </w:pPr>
      <w:r w:rsidRPr="00112240">
        <w:rPr>
          <w:rFonts w:asciiTheme="minorHAnsi" w:hAnsiTheme="minorHAnsi"/>
          <w:b/>
        </w:rPr>
        <w:t>UMOWA  nr ……….</w:t>
      </w:r>
    </w:p>
    <w:p w14:paraId="6D537D5A" w14:textId="77777777" w:rsidR="00D239F9" w:rsidRPr="00112240" w:rsidRDefault="00D239F9" w:rsidP="00D239F9">
      <w:pPr>
        <w:suppressAutoHyphens/>
        <w:spacing w:after="0" w:line="240" w:lineRule="auto"/>
        <w:jc w:val="both"/>
        <w:rPr>
          <w:rFonts w:asciiTheme="minorHAnsi" w:hAnsiTheme="minorHAnsi"/>
        </w:rPr>
      </w:pPr>
    </w:p>
    <w:p w14:paraId="36FCCF0C" w14:textId="77777777" w:rsidR="00D239F9" w:rsidRPr="00112240" w:rsidRDefault="00D239F9" w:rsidP="00D239F9">
      <w:pPr>
        <w:spacing w:after="0" w:line="240" w:lineRule="auto"/>
        <w:rPr>
          <w:rFonts w:asciiTheme="minorHAnsi" w:hAnsiTheme="minorHAnsi"/>
        </w:rPr>
      </w:pPr>
      <w:r w:rsidRPr="00112240">
        <w:rPr>
          <w:rFonts w:asciiTheme="minorHAnsi" w:hAnsiTheme="minorHAnsi"/>
        </w:rPr>
        <w:t>zawarta we Wrocławiu, w dniu .................... 20….  r. pomiędzy:</w:t>
      </w:r>
    </w:p>
    <w:p w14:paraId="1B9FC1D3" w14:textId="76A1C7D0" w:rsidR="00D239F9" w:rsidRPr="00112240" w:rsidRDefault="00D239F9" w:rsidP="00D239F9">
      <w:pPr>
        <w:spacing w:after="0" w:line="240" w:lineRule="auto"/>
        <w:jc w:val="both"/>
        <w:rPr>
          <w:rFonts w:asciiTheme="minorHAnsi" w:hAnsiTheme="minorHAnsi"/>
        </w:rPr>
      </w:pPr>
      <w:r w:rsidRPr="00112240">
        <w:rPr>
          <w:rFonts w:asciiTheme="minorHAnsi" w:hAnsiTheme="minorHAnsi"/>
          <w:b/>
        </w:rPr>
        <w:t>Województwem Dolnośląskim</w:t>
      </w:r>
      <w:r w:rsidRPr="00D239F9">
        <w:rPr>
          <w:rFonts w:asciiTheme="minorHAnsi" w:hAnsiTheme="minorHAnsi"/>
          <w:b/>
          <w:bCs/>
        </w:rPr>
        <w:t xml:space="preserve"> </w:t>
      </w:r>
      <w:r w:rsidRPr="00D239F9">
        <w:rPr>
          <w:rFonts w:asciiTheme="minorHAnsi" w:hAnsiTheme="minorHAnsi"/>
          <w:b/>
        </w:rPr>
        <w:t xml:space="preserve">– Dolnośląskim Wojewódzkim Urzędem Pracy, </w:t>
      </w:r>
      <w:r w:rsidRPr="00D239F9">
        <w:rPr>
          <w:rFonts w:asciiTheme="minorHAnsi" w:hAnsiTheme="minorHAnsi"/>
          <w:b/>
        </w:rPr>
        <w:br/>
        <w:t>58-306 Wałbrzych</w:t>
      </w:r>
      <w:r w:rsidRPr="00D239F9">
        <w:rPr>
          <w:rFonts w:asciiTheme="minorHAnsi" w:hAnsiTheme="minorHAnsi"/>
          <w:b/>
          <w:bCs/>
        </w:rPr>
        <w:t xml:space="preserve"> </w:t>
      </w:r>
      <w:r w:rsidRPr="00D239F9">
        <w:rPr>
          <w:rFonts w:asciiTheme="minorHAnsi" w:hAnsiTheme="minorHAnsi"/>
          <w:b/>
        </w:rPr>
        <w:t xml:space="preserve">ul. Ogrodowa 5B, </w:t>
      </w:r>
      <w:r w:rsidRPr="00D239F9">
        <w:rPr>
          <w:rFonts w:asciiTheme="minorHAnsi" w:hAnsiTheme="minorHAnsi"/>
          <w:b/>
          <w:bCs/>
        </w:rPr>
        <w:t>zwanym dalej „Instytucją Pośredniczącą”</w:t>
      </w:r>
      <w:r w:rsidRPr="00D239F9">
        <w:rPr>
          <w:rFonts w:asciiTheme="minorHAnsi" w:hAnsiTheme="minorHAnsi"/>
        </w:rPr>
        <w:t>,</w:t>
      </w:r>
      <w:r w:rsidRPr="00112240">
        <w:rPr>
          <w:rFonts w:asciiTheme="minorHAnsi" w:hAnsiTheme="minorHAnsi"/>
        </w:rPr>
        <w:t xml:space="preserve"> reprezentowanym przez:</w:t>
      </w:r>
    </w:p>
    <w:p w14:paraId="5ADB738C" w14:textId="77777777" w:rsidR="00D239F9" w:rsidRPr="00112240" w:rsidRDefault="00D239F9" w:rsidP="00D239F9">
      <w:pPr>
        <w:spacing w:after="0" w:line="240" w:lineRule="auto"/>
        <w:jc w:val="both"/>
        <w:rPr>
          <w:rFonts w:asciiTheme="minorHAnsi" w:hAnsiTheme="minorHAnsi"/>
        </w:rPr>
      </w:pPr>
      <w:r w:rsidRPr="00112240">
        <w:rPr>
          <w:rFonts w:asciiTheme="minorHAnsi" w:hAnsiTheme="minorHAnsi"/>
        </w:rPr>
        <w:t xml:space="preserve"> ..................................................................................................................................................., </w:t>
      </w:r>
    </w:p>
    <w:p w14:paraId="2FECAF08" w14:textId="77777777" w:rsidR="00D239F9" w:rsidRPr="00112240" w:rsidRDefault="00D239F9" w:rsidP="00D239F9">
      <w:pPr>
        <w:spacing w:after="0" w:line="240" w:lineRule="auto"/>
        <w:jc w:val="both"/>
        <w:rPr>
          <w:rFonts w:asciiTheme="minorHAnsi" w:hAnsiTheme="minorHAnsi"/>
        </w:rPr>
      </w:pPr>
      <w:r w:rsidRPr="00112240">
        <w:rPr>
          <w:rFonts w:asciiTheme="minorHAnsi" w:hAnsiTheme="minorHAnsi"/>
        </w:rPr>
        <w:t xml:space="preserve">..................................................................................................................................................., </w:t>
      </w:r>
    </w:p>
    <w:p w14:paraId="26039256" w14:textId="77777777" w:rsidR="00D239F9" w:rsidRPr="00112240" w:rsidRDefault="00D239F9" w:rsidP="00D239F9">
      <w:pPr>
        <w:spacing w:after="0" w:line="240" w:lineRule="auto"/>
        <w:rPr>
          <w:rFonts w:asciiTheme="minorHAnsi" w:hAnsiTheme="minorHAnsi"/>
        </w:rPr>
      </w:pPr>
      <w:r w:rsidRPr="00112240">
        <w:rPr>
          <w:rFonts w:asciiTheme="minorHAnsi" w:hAnsiTheme="minorHAnsi"/>
        </w:rPr>
        <w:t xml:space="preserve">a </w:t>
      </w:r>
    </w:p>
    <w:p w14:paraId="7211AB35" w14:textId="7E186C67" w:rsidR="00D239F9" w:rsidRPr="00112240" w:rsidRDefault="00D239F9" w:rsidP="00D239F9">
      <w:pPr>
        <w:spacing w:after="0" w:line="240" w:lineRule="auto"/>
        <w:jc w:val="both"/>
        <w:rPr>
          <w:rFonts w:asciiTheme="minorHAnsi" w:hAnsiTheme="minorHAnsi"/>
          <w:b/>
        </w:rPr>
      </w:pPr>
      <w:r w:rsidRPr="00112240">
        <w:rPr>
          <w:rFonts w:asciiTheme="minorHAnsi" w:hAnsiTheme="minorHAnsi"/>
          <w:b/>
        </w:rPr>
        <w:t>……………………………………………………………………………………………………………………………………………………</w:t>
      </w:r>
      <w:r w:rsidRPr="00112240">
        <w:rPr>
          <w:rFonts w:asciiTheme="minorHAnsi" w:hAnsiTheme="minorHAnsi"/>
        </w:rPr>
        <w:t xml:space="preserve">, </w:t>
      </w:r>
      <w:r w:rsidRPr="00D239F9">
        <w:rPr>
          <w:rFonts w:asciiTheme="minorHAnsi" w:hAnsiTheme="minorHAnsi"/>
        </w:rPr>
        <w:br/>
      </w:r>
      <w:r w:rsidRPr="00112240">
        <w:rPr>
          <w:rFonts w:asciiTheme="minorHAnsi" w:hAnsiTheme="minorHAnsi"/>
        </w:rPr>
        <w:t>z</w:t>
      </w:r>
      <w:r w:rsidRPr="00D239F9">
        <w:rPr>
          <w:rFonts w:asciiTheme="minorHAnsi" w:hAnsiTheme="minorHAnsi"/>
        </w:rPr>
        <w:t xml:space="preserve"> </w:t>
      </w:r>
      <w:r w:rsidRPr="00112240">
        <w:rPr>
          <w:rFonts w:asciiTheme="minorHAnsi" w:hAnsiTheme="minorHAnsi"/>
        </w:rPr>
        <w:t xml:space="preserve">siedzibą w ……………………………………………………………........................................................ wpisaną </w:t>
      </w:r>
      <w:r w:rsidRPr="00D239F9">
        <w:rPr>
          <w:rFonts w:asciiTheme="minorHAnsi" w:hAnsiTheme="minorHAnsi"/>
        </w:rPr>
        <w:br/>
      </w:r>
      <w:r w:rsidRPr="00112240">
        <w:rPr>
          <w:rFonts w:asciiTheme="minorHAnsi" w:hAnsiTheme="minorHAnsi"/>
        </w:rPr>
        <w:t>do</w:t>
      </w:r>
      <w:r w:rsidRPr="00D239F9">
        <w:rPr>
          <w:rFonts w:asciiTheme="minorHAnsi" w:hAnsiTheme="minorHAnsi"/>
        </w:rPr>
        <w:t xml:space="preserve"> </w:t>
      </w:r>
      <w:r w:rsidRPr="00112240">
        <w:rPr>
          <w:rFonts w:asciiTheme="minorHAnsi" w:hAnsiTheme="minorHAnsi"/>
        </w:rPr>
        <w:t xml:space="preserve">................................................................. pod numerem ........................................ </w:t>
      </w:r>
      <w:r w:rsidRPr="00D239F9">
        <w:rPr>
          <w:rFonts w:asciiTheme="minorHAnsi" w:hAnsiTheme="minorHAnsi"/>
        </w:rPr>
        <w:br/>
      </w:r>
      <w:r w:rsidRPr="00112240">
        <w:rPr>
          <w:rFonts w:asciiTheme="minorHAnsi" w:hAnsiTheme="minorHAnsi"/>
        </w:rPr>
        <w:t>w</w:t>
      </w:r>
      <w:r w:rsidRPr="00D239F9">
        <w:rPr>
          <w:rFonts w:asciiTheme="minorHAnsi" w:hAnsiTheme="minorHAnsi"/>
        </w:rPr>
        <w:t xml:space="preserve"> </w:t>
      </w:r>
      <w:r w:rsidRPr="00112240">
        <w:rPr>
          <w:rFonts w:asciiTheme="minorHAnsi" w:hAnsiTheme="minorHAnsi"/>
        </w:rPr>
        <w:t xml:space="preserve">....................................................., reprezentowaną przez ..................................................., zgodnie </w:t>
      </w:r>
      <w:r w:rsidRPr="00D239F9">
        <w:rPr>
          <w:rFonts w:asciiTheme="minorHAnsi" w:hAnsiTheme="minorHAnsi"/>
        </w:rPr>
        <w:br/>
      </w:r>
      <w:r w:rsidRPr="00112240">
        <w:rPr>
          <w:rFonts w:asciiTheme="minorHAnsi" w:hAnsiTheme="minorHAnsi"/>
        </w:rPr>
        <w:t>z ..........................................., stanowiącym Załącznik nr 2 do Umowy, zwanym/ą dalej „Beneficjentem”,</w:t>
      </w:r>
    </w:p>
    <w:p w14:paraId="2AE1F269" w14:textId="77777777" w:rsidR="00D239F9" w:rsidRPr="00112240" w:rsidRDefault="00D239F9" w:rsidP="00D239F9">
      <w:pPr>
        <w:spacing w:after="120" w:line="240" w:lineRule="auto"/>
        <w:jc w:val="both"/>
        <w:rPr>
          <w:rFonts w:asciiTheme="minorHAnsi" w:hAnsiTheme="minorHAnsi"/>
        </w:rPr>
      </w:pPr>
      <w:r w:rsidRPr="00112240">
        <w:rPr>
          <w:rFonts w:asciiTheme="minorHAnsi" w:hAnsiTheme="minorHAnsi"/>
        </w:rPr>
        <w:t>zaś wspólnie zwanymi dalej</w:t>
      </w:r>
      <w:r w:rsidRPr="00112240">
        <w:rPr>
          <w:rFonts w:asciiTheme="minorHAnsi" w:hAnsiTheme="minorHAnsi"/>
          <w:b/>
        </w:rPr>
        <w:t xml:space="preserve"> </w:t>
      </w:r>
      <w:r w:rsidRPr="00112240">
        <w:rPr>
          <w:rFonts w:asciiTheme="minorHAnsi" w:hAnsiTheme="minorHAnsi"/>
        </w:rPr>
        <w:t>„Stronami”</w:t>
      </w:r>
      <w:r w:rsidRPr="00112240">
        <w:rPr>
          <w:rFonts w:asciiTheme="minorHAnsi" w:hAnsiTheme="minorHAnsi"/>
          <w:b/>
        </w:rPr>
        <w:t xml:space="preserve"> </w:t>
      </w:r>
      <w:r w:rsidRPr="00112240">
        <w:rPr>
          <w:rFonts w:asciiTheme="minorHAnsi" w:hAnsiTheme="minorHAnsi"/>
        </w:rPr>
        <w:t xml:space="preserve">o następującej treści: </w:t>
      </w:r>
    </w:p>
    <w:p w14:paraId="391D7E30" w14:textId="77777777" w:rsidR="00D239F9" w:rsidRPr="00112240" w:rsidRDefault="00D239F9" w:rsidP="00D239F9">
      <w:pPr>
        <w:spacing w:after="120" w:line="240" w:lineRule="auto"/>
        <w:jc w:val="center"/>
        <w:rPr>
          <w:rFonts w:asciiTheme="minorHAnsi" w:hAnsiTheme="minorHAnsi"/>
        </w:rPr>
      </w:pPr>
      <w:r w:rsidRPr="00112240">
        <w:rPr>
          <w:rFonts w:asciiTheme="minorHAnsi" w:hAnsiTheme="minorHAnsi"/>
        </w:rPr>
        <w:t>§ 1</w:t>
      </w:r>
    </w:p>
    <w:p w14:paraId="3B7EBB53" w14:textId="77777777" w:rsidR="00D239F9" w:rsidRPr="00112240" w:rsidRDefault="00D239F9" w:rsidP="00633738">
      <w:pPr>
        <w:numPr>
          <w:ilvl w:val="0"/>
          <w:numId w:val="8"/>
        </w:numPr>
        <w:spacing w:after="0" w:line="240" w:lineRule="auto"/>
        <w:ind w:left="426" w:hanging="426"/>
        <w:rPr>
          <w:rFonts w:asciiTheme="minorHAnsi" w:hAnsiTheme="minorHAnsi"/>
        </w:rPr>
      </w:pPr>
      <w:r w:rsidRPr="00112240">
        <w:rPr>
          <w:rFonts w:asciiTheme="minorHAnsi" w:hAnsiTheme="minorHAnsi"/>
        </w:rPr>
        <w:t>Beneficjent oświadcza, iż na podstawie umowy z dnia……………… zawartej z twórcą – „…………………..” przysługują mu autorskie prawa majątkowe do utworu pod nazwą „………………..”, na następujących polach eksploatacji:</w:t>
      </w:r>
    </w:p>
    <w:p w14:paraId="07E5285C" w14:textId="0A03B391" w:rsidR="00D239F9" w:rsidRPr="00112240" w:rsidRDefault="00D239F9" w:rsidP="00633738">
      <w:pPr>
        <w:numPr>
          <w:ilvl w:val="1"/>
          <w:numId w:val="8"/>
        </w:numPr>
        <w:suppressAutoHyphens/>
        <w:spacing w:after="0" w:line="240" w:lineRule="auto"/>
        <w:ind w:left="426" w:hanging="426"/>
        <w:jc w:val="both"/>
        <w:rPr>
          <w:rFonts w:asciiTheme="minorHAnsi" w:hAnsiTheme="minorHAnsi"/>
        </w:rPr>
      </w:pPr>
      <w:r w:rsidRPr="00112240">
        <w:rPr>
          <w:rFonts w:asciiTheme="minorHAnsi" w:hAnsiTheme="minorHAnsi"/>
        </w:rPr>
        <w:t xml:space="preserve">trwałe lub czasowe utrwalanie lub zwielokrotnianie w całości lub w części, jakimikolwiek środkami i w jakiejkolwiek formie, niezależnie od formatu, systemu lub standardu, w tym </w:t>
      </w:r>
      <w:r w:rsidRPr="00D239F9">
        <w:rPr>
          <w:rFonts w:asciiTheme="minorHAnsi" w:hAnsiTheme="minorHAnsi"/>
        </w:rPr>
        <w:t>techniką</w:t>
      </w:r>
      <w:r w:rsidRPr="00112240">
        <w:rPr>
          <w:rFonts w:asciiTheme="minorHAnsi" w:hAnsiTheme="minorHAnsi"/>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7D4A16A7" w14:textId="77777777" w:rsidR="00D239F9" w:rsidRPr="00112240" w:rsidRDefault="00D239F9" w:rsidP="00633738">
      <w:pPr>
        <w:numPr>
          <w:ilvl w:val="1"/>
          <w:numId w:val="8"/>
        </w:numPr>
        <w:suppressAutoHyphens/>
        <w:spacing w:after="0" w:line="240" w:lineRule="auto"/>
        <w:ind w:left="426" w:hanging="426"/>
        <w:jc w:val="both"/>
        <w:rPr>
          <w:rFonts w:asciiTheme="minorHAnsi" w:hAnsiTheme="minorHAnsi"/>
        </w:rPr>
      </w:pPr>
      <w:r w:rsidRPr="00112240">
        <w:rPr>
          <w:rFonts w:asciiTheme="minorHAnsi" w:hAnsiTheme="minorHAnsi"/>
        </w:rPr>
        <w:t>wprowadzanie do obrotu, użyczanie lub najem oryginału albo egzemplarzy,</w:t>
      </w:r>
    </w:p>
    <w:p w14:paraId="1E53FE94" w14:textId="77777777" w:rsidR="00D239F9" w:rsidRPr="00112240" w:rsidRDefault="00D239F9" w:rsidP="00633738">
      <w:pPr>
        <w:numPr>
          <w:ilvl w:val="1"/>
          <w:numId w:val="8"/>
        </w:numPr>
        <w:suppressAutoHyphens/>
        <w:spacing w:after="0" w:line="240" w:lineRule="auto"/>
        <w:ind w:left="426" w:hanging="426"/>
        <w:jc w:val="both"/>
        <w:rPr>
          <w:rFonts w:asciiTheme="minorHAnsi" w:hAnsiTheme="minorHAnsi"/>
        </w:rPr>
      </w:pPr>
      <w:r w:rsidRPr="00112240">
        <w:rPr>
          <w:rFonts w:asciiTheme="minorHAnsi" w:hAnsiTheme="minorHAnsi"/>
        </w:rPr>
        <w:t>tworzenie nowych wersji i adaptacji (tłumaczenie, przystosowanie, zmianę układu lub jakiekolwiek inne zmiany),</w:t>
      </w:r>
    </w:p>
    <w:p w14:paraId="175A3BA0" w14:textId="383667FF" w:rsidR="00D239F9" w:rsidRPr="00112240" w:rsidRDefault="00D239F9" w:rsidP="00633738">
      <w:pPr>
        <w:numPr>
          <w:ilvl w:val="1"/>
          <w:numId w:val="8"/>
        </w:numPr>
        <w:suppressAutoHyphens/>
        <w:spacing w:after="0" w:line="240" w:lineRule="auto"/>
        <w:ind w:left="426" w:hanging="426"/>
        <w:jc w:val="both"/>
        <w:rPr>
          <w:rFonts w:asciiTheme="minorHAnsi" w:hAnsiTheme="minorHAnsi"/>
        </w:rPr>
      </w:pPr>
      <w:r w:rsidRPr="00112240">
        <w:rPr>
          <w:rFonts w:asciiTheme="minorHAnsi" w:hAnsiTheme="minorHAnsi"/>
        </w:rPr>
        <w:t xml:space="preserve">publiczne rozpowszechnianie, w szczególności wyświetlanie, publiczne odtwarzanie, nadawanie </w:t>
      </w:r>
      <w:r w:rsidRPr="00D239F9">
        <w:rPr>
          <w:rFonts w:asciiTheme="minorHAnsi" w:hAnsiTheme="minorHAnsi"/>
        </w:rPr>
        <w:br/>
      </w:r>
      <w:r w:rsidRPr="00112240">
        <w:rPr>
          <w:rFonts w:asciiTheme="minorHAnsi" w:hAnsiTheme="minorHAnsi"/>
        </w:rPr>
        <w:t>i</w:t>
      </w:r>
      <w:r w:rsidRPr="00D239F9">
        <w:rPr>
          <w:rFonts w:asciiTheme="minorHAnsi" w:hAnsiTheme="minorHAnsi"/>
        </w:rPr>
        <w:t xml:space="preserve"> </w:t>
      </w:r>
      <w:r w:rsidRPr="00112240">
        <w:rPr>
          <w:rFonts w:asciiTheme="minorHAnsi" w:hAnsiTheme="minorHAnsi"/>
        </w:rPr>
        <w:t xml:space="preserve">reemitowanie w dowolnym systemie lub standardzie, a także publiczne udostępnianie Utworu </w:t>
      </w:r>
      <w:r w:rsidRPr="00D239F9">
        <w:rPr>
          <w:rFonts w:asciiTheme="minorHAnsi" w:hAnsiTheme="minorHAnsi"/>
        </w:rPr>
        <w:br/>
      </w:r>
      <w:r w:rsidRPr="00112240">
        <w:rPr>
          <w:rFonts w:asciiTheme="minorHAnsi" w:hAnsiTheme="minorHAnsi"/>
        </w:rPr>
        <w:t xml:space="preserve">w ten sposób, aby każdy mógł mieć do niego dostęp w miejscu i czasie przez siebie wybranym, </w:t>
      </w:r>
      <w:r w:rsidRPr="00D239F9">
        <w:rPr>
          <w:rFonts w:asciiTheme="minorHAnsi" w:hAnsiTheme="minorHAnsi"/>
        </w:rPr>
        <w:br/>
      </w:r>
      <w:r w:rsidRPr="00112240">
        <w:rPr>
          <w:rFonts w:asciiTheme="minorHAnsi" w:hAnsiTheme="minorHAnsi"/>
        </w:rPr>
        <w:t>w</w:t>
      </w:r>
      <w:r w:rsidRPr="00D239F9">
        <w:rPr>
          <w:rFonts w:asciiTheme="minorHAnsi" w:hAnsiTheme="minorHAnsi"/>
        </w:rPr>
        <w:t xml:space="preserve"> </w:t>
      </w:r>
      <w:r w:rsidRPr="00112240">
        <w:rPr>
          <w:rFonts w:asciiTheme="minorHAnsi" w:hAnsiTheme="minorHAnsi"/>
        </w:rPr>
        <w:t>szczególności elektroniczne udostępnianie na żądanie,</w:t>
      </w:r>
    </w:p>
    <w:p w14:paraId="7BAE2404" w14:textId="77777777" w:rsidR="00D239F9" w:rsidRPr="00112240" w:rsidRDefault="00D239F9" w:rsidP="00112240">
      <w:pPr>
        <w:numPr>
          <w:ilvl w:val="1"/>
          <w:numId w:val="8"/>
        </w:numPr>
        <w:suppressAutoHyphens/>
        <w:spacing w:after="0" w:line="240" w:lineRule="auto"/>
        <w:ind w:left="426" w:hanging="426"/>
        <w:jc w:val="both"/>
        <w:rPr>
          <w:rFonts w:asciiTheme="minorHAnsi" w:hAnsiTheme="minorHAnsi"/>
        </w:rPr>
      </w:pPr>
      <w:r w:rsidRPr="00112240">
        <w:rPr>
          <w:rFonts w:asciiTheme="minorHAnsi" w:hAnsiTheme="minorHAnsi"/>
        </w:rPr>
        <w:t>rozpowszechnianie w sieci Internet oraz w sieciach zamkniętych,</w:t>
      </w:r>
    </w:p>
    <w:p w14:paraId="62A8A4D0" w14:textId="18F4441D" w:rsidR="00D239F9" w:rsidRPr="00D239F9" w:rsidRDefault="00D239F9" w:rsidP="00633738">
      <w:pPr>
        <w:numPr>
          <w:ilvl w:val="1"/>
          <w:numId w:val="8"/>
        </w:numPr>
        <w:suppressAutoHyphens/>
        <w:spacing w:after="0" w:line="240" w:lineRule="auto"/>
        <w:ind w:left="426" w:hanging="426"/>
        <w:jc w:val="both"/>
        <w:rPr>
          <w:rFonts w:asciiTheme="minorHAnsi" w:hAnsiTheme="minorHAnsi"/>
        </w:rPr>
      </w:pPr>
      <w:r w:rsidRPr="00112240">
        <w:rPr>
          <w:rFonts w:asciiTheme="minorHAnsi" w:hAnsiTheme="minorHAnsi"/>
        </w:rPr>
        <w:t xml:space="preserve">nadawanie za pomocą fonii lub wizji, w sposób bezprzewodowy (drogą naziemną i satelitarną) lub w sposób przewodowy, w dowolnym systemie i standardzie, w tym także poprzez sieci kablowe </w:t>
      </w:r>
      <w:r w:rsidRPr="00D239F9">
        <w:rPr>
          <w:rFonts w:asciiTheme="minorHAnsi" w:hAnsiTheme="minorHAnsi"/>
        </w:rPr>
        <w:t>i platformy cyfrowe,</w:t>
      </w:r>
    </w:p>
    <w:p w14:paraId="7AC7A709" w14:textId="77777777" w:rsidR="00D239F9" w:rsidRPr="00112240" w:rsidRDefault="00D239F9" w:rsidP="00112240">
      <w:pPr>
        <w:numPr>
          <w:ilvl w:val="1"/>
          <w:numId w:val="8"/>
        </w:numPr>
        <w:suppressAutoHyphens/>
        <w:spacing w:after="0" w:line="240" w:lineRule="auto"/>
        <w:ind w:left="426" w:hanging="426"/>
        <w:jc w:val="both"/>
        <w:rPr>
          <w:rFonts w:asciiTheme="minorHAnsi" w:hAnsiTheme="minorHAnsi"/>
        </w:rPr>
      </w:pPr>
      <w:r w:rsidRPr="00112240">
        <w:rPr>
          <w:rFonts w:asciiTheme="minorHAnsi" w:hAnsiTheme="minorHAnsi"/>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14:paraId="585FFE8D" w14:textId="77777777" w:rsidR="00D239F9" w:rsidRPr="00112240" w:rsidRDefault="00D239F9" w:rsidP="00633738">
      <w:pPr>
        <w:numPr>
          <w:ilvl w:val="1"/>
          <w:numId w:val="8"/>
        </w:numPr>
        <w:suppressAutoHyphens/>
        <w:spacing w:after="0" w:line="240" w:lineRule="auto"/>
        <w:ind w:left="426" w:hanging="426"/>
        <w:jc w:val="both"/>
        <w:rPr>
          <w:rFonts w:asciiTheme="minorHAnsi" w:hAnsiTheme="minorHAnsi"/>
        </w:rPr>
      </w:pPr>
      <w:r w:rsidRPr="00112240">
        <w:rPr>
          <w:rFonts w:asciiTheme="minorHAnsi" w:hAnsiTheme="minorHAnsi"/>
        </w:rPr>
        <w:lastRenderedPageBreak/>
        <w:t xml:space="preserve">prawo do rozporządzania opracowaniami utworu oraz prawo udostępniania ich do korzystania, </w:t>
      </w:r>
      <w:r w:rsidRPr="00D239F9">
        <w:rPr>
          <w:rFonts w:asciiTheme="minorHAnsi" w:hAnsiTheme="minorHAnsi"/>
        </w:rPr>
        <w:br/>
      </w:r>
      <w:r w:rsidRPr="00112240">
        <w:rPr>
          <w:rFonts w:asciiTheme="minorHAnsi" w:hAnsiTheme="minorHAnsi"/>
        </w:rPr>
        <w:t>w tym udzielania licencji na rzecz osób trzecich, na wszystkich wymienionych powyżej polach eksploatacji.</w:t>
      </w:r>
    </w:p>
    <w:p w14:paraId="75B551D8" w14:textId="77777777" w:rsidR="00D239F9" w:rsidRPr="00112240" w:rsidRDefault="00D239F9" w:rsidP="00D239F9">
      <w:pPr>
        <w:spacing w:after="0" w:line="240" w:lineRule="auto"/>
        <w:jc w:val="both"/>
        <w:rPr>
          <w:rFonts w:asciiTheme="minorHAnsi" w:hAnsiTheme="minorHAnsi"/>
        </w:rPr>
      </w:pPr>
      <w:r w:rsidRPr="00112240">
        <w:rPr>
          <w:rFonts w:asciiTheme="minorHAnsi" w:hAnsiTheme="minorHAnsi"/>
        </w:rPr>
        <w:t>Kopia umowy zawartej z twórcą„……………………” stanowi załącznik nr 1 do niniejszej umowy.</w:t>
      </w:r>
    </w:p>
    <w:p w14:paraId="4811B784" w14:textId="377B7B69" w:rsidR="00D239F9" w:rsidRPr="00112240" w:rsidRDefault="00D239F9" w:rsidP="00633738">
      <w:pPr>
        <w:numPr>
          <w:ilvl w:val="0"/>
          <w:numId w:val="8"/>
        </w:numPr>
        <w:suppressAutoHyphens/>
        <w:spacing w:after="120" w:line="240" w:lineRule="auto"/>
        <w:ind w:left="425" w:hanging="425"/>
        <w:jc w:val="both"/>
        <w:rPr>
          <w:rFonts w:asciiTheme="minorHAnsi" w:hAnsiTheme="minorHAnsi"/>
        </w:rPr>
      </w:pPr>
      <w:r w:rsidRPr="00112240">
        <w:rPr>
          <w:rFonts w:asciiTheme="minorHAnsi" w:hAnsiTheme="minorHAnsi"/>
        </w:rPr>
        <w:t xml:space="preserve">Beneficjent przenosi na </w:t>
      </w:r>
      <w:r w:rsidRPr="00D239F9">
        <w:rPr>
          <w:rFonts w:asciiTheme="minorHAnsi" w:hAnsiTheme="minorHAnsi"/>
          <w:bCs/>
        </w:rPr>
        <w:t>Instytucję Pośredniczącą</w:t>
      </w:r>
      <w:r w:rsidRPr="00112240">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14:paraId="6ABA1A18" w14:textId="77777777" w:rsidR="00D239F9" w:rsidRPr="00F50FD5" w:rsidRDefault="00D239F9" w:rsidP="00D239F9">
      <w:pPr>
        <w:suppressAutoHyphens/>
        <w:spacing w:after="120" w:line="240" w:lineRule="auto"/>
        <w:jc w:val="center"/>
        <w:rPr>
          <w:rFonts w:asciiTheme="minorHAnsi" w:hAnsiTheme="minorHAnsi"/>
        </w:rPr>
      </w:pPr>
      <w:r w:rsidRPr="00F50FD5">
        <w:rPr>
          <w:rFonts w:asciiTheme="minorHAnsi" w:hAnsiTheme="minorHAnsi"/>
        </w:rPr>
        <w:t>§ 2</w:t>
      </w:r>
    </w:p>
    <w:p w14:paraId="0087EE14" w14:textId="77777777" w:rsidR="00D239F9" w:rsidRPr="00F50FD5" w:rsidRDefault="00D239F9" w:rsidP="00D239F9">
      <w:pPr>
        <w:suppressAutoHyphens/>
        <w:spacing w:after="0" w:line="240" w:lineRule="auto"/>
        <w:jc w:val="both"/>
        <w:rPr>
          <w:rFonts w:asciiTheme="minorHAnsi" w:hAnsiTheme="minorHAnsi"/>
        </w:rPr>
      </w:pPr>
      <w:r w:rsidRPr="00F50FD5">
        <w:rPr>
          <w:rFonts w:asciiTheme="minorHAnsi" w:hAnsiTheme="minorHAnsi"/>
        </w:rPr>
        <w:t xml:space="preserve">Przeniesienie prawa autorskiego, o którym mowa w § 1 pkt 2 obejmuje wszystkie znane pola eksploatacji, w szczególności:  </w:t>
      </w:r>
    </w:p>
    <w:p w14:paraId="79C52332" w14:textId="173A46EF" w:rsidR="00D239F9" w:rsidRPr="00112240" w:rsidRDefault="00D239F9" w:rsidP="00633738">
      <w:pPr>
        <w:numPr>
          <w:ilvl w:val="1"/>
          <w:numId w:val="6"/>
        </w:numPr>
        <w:tabs>
          <w:tab w:val="num" w:pos="426"/>
        </w:tabs>
        <w:suppressAutoHyphens/>
        <w:spacing w:after="0" w:line="240" w:lineRule="auto"/>
        <w:ind w:left="426" w:hanging="426"/>
        <w:jc w:val="both"/>
        <w:rPr>
          <w:rFonts w:asciiTheme="minorHAnsi" w:hAnsiTheme="minorHAnsi"/>
        </w:rPr>
      </w:pPr>
      <w:r w:rsidRPr="00F50FD5">
        <w:rPr>
          <w:rFonts w:asciiTheme="minorHAnsi" w:hAnsiTheme="minorHAnsi"/>
        </w:rPr>
        <w:t xml:space="preserve">trwałe lub czasowe utrwalanie lub zwielokrotnianie w całości lub w części, jakimikolwiek środkami i w jakiejkolwiek formie, niezależnie od formatu, systemu lub standardu, w tym </w:t>
      </w:r>
      <w:r w:rsidRPr="00D239F9">
        <w:rPr>
          <w:rFonts w:asciiTheme="minorHAnsi" w:hAnsiTheme="minorHAnsi"/>
        </w:rPr>
        <w:t>techniką</w:t>
      </w:r>
      <w:r w:rsidRPr="00112240">
        <w:rPr>
          <w:rFonts w:asciiTheme="minorHAnsi" w:hAnsiTheme="minorHAnsi"/>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1AE41C45" w14:textId="77777777" w:rsidR="00D239F9" w:rsidRPr="00112240" w:rsidRDefault="00D239F9" w:rsidP="00633738">
      <w:pPr>
        <w:numPr>
          <w:ilvl w:val="1"/>
          <w:numId w:val="6"/>
        </w:numPr>
        <w:tabs>
          <w:tab w:val="num" w:pos="426"/>
        </w:tabs>
        <w:suppressAutoHyphens/>
        <w:spacing w:after="0" w:line="240" w:lineRule="auto"/>
        <w:ind w:left="426" w:hanging="426"/>
        <w:jc w:val="both"/>
        <w:rPr>
          <w:rFonts w:asciiTheme="minorHAnsi" w:hAnsiTheme="minorHAnsi"/>
        </w:rPr>
      </w:pPr>
      <w:r w:rsidRPr="00112240">
        <w:rPr>
          <w:rFonts w:asciiTheme="minorHAnsi" w:hAnsiTheme="minorHAnsi"/>
        </w:rPr>
        <w:t>wprowadzanie do obrotu, użyczanie lub najem oryginału albo egzemplarzy,</w:t>
      </w:r>
    </w:p>
    <w:p w14:paraId="3C1D3FAF" w14:textId="77777777" w:rsidR="00D239F9" w:rsidRPr="00112240" w:rsidRDefault="00D239F9" w:rsidP="00633738">
      <w:pPr>
        <w:numPr>
          <w:ilvl w:val="1"/>
          <w:numId w:val="6"/>
        </w:numPr>
        <w:tabs>
          <w:tab w:val="num" w:pos="426"/>
        </w:tabs>
        <w:suppressAutoHyphens/>
        <w:spacing w:after="0" w:line="240" w:lineRule="auto"/>
        <w:ind w:left="426" w:hanging="426"/>
        <w:jc w:val="both"/>
        <w:rPr>
          <w:rFonts w:asciiTheme="minorHAnsi" w:hAnsiTheme="minorHAnsi"/>
        </w:rPr>
      </w:pPr>
      <w:r w:rsidRPr="00112240">
        <w:rPr>
          <w:rFonts w:asciiTheme="minorHAnsi" w:hAnsiTheme="minorHAnsi"/>
        </w:rPr>
        <w:t>tworzenie nowych wersji i adaptacji (tłumaczenie, przystosowanie, zmianę układu lub jakiekolwiek inne zmiany),</w:t>
      </w:r>
    </w:p>
    <w:p w14:paraId="4920F464" w14:textId="6D95828D" w:rsidR="00D239F9" w:rsidRPr="00112240" w:rsidRDefault="00D239F9" w:rsidP="00633738">
      <w:pPr>
        <w:numPr>
          <w:ilvl w:val="1"/>
          <w:numId w:val="6"/>
        </w:numPr>
        <w:tabs>
          <w:tab w:val="num" w:pos="426"/>
        </w:tabs>
        <w:suppressAutoHyphens/>
        <w:spacing w:after="0" w:line="240" w:lineRule="auto"/>
        <w:ind w:left="426" w:hanging="426"/>
        <w:jc w:val="both"/>
        <w:rPr>
          <w:rFonts w:asciiTheme="minorHAnsi" w:hAnsiTheme="minorHAnsi"/>
        </w:rPr>
      </w:pPr>
      <w:r w:rsidRPr="00112240">
        <w:rPr>
          <w:rFonts w:asciiTheme="minorHAnsi" w:hAnsiTheme="minorHAnsi"/>
        </w:rPr>
        <w:t xml:space="preserve">publiczne rozpowszechnianie, w szczególności wyświetlanie, publiczne odtwarzanie, nadawanie </w:t>
      </w:r>
      <w:r w:rsidR="00214EE5">
        <w:rPr>
          <w:rFonts w:asciiTheme="minorHAnsi" w:hAnsiTheme="minorHAnsi"/>
        </w:rPr>
        <w:br/>
      </w:r>
      <w:r w:rsidRPr="00112240">
        <w:rPr>
          <w:rFonts w:asciiTheme="minorHAnsi" w:hAnsiTheme="minorHAnsi"/>
        </w:rPr>
        <w:t>i</w:t>
      </w:r>
      <w:r w:rsidRPr="00D239F9">
        <w:rPr>
          <w:rFonts w:asciiTheme="minorHAnsi" w:hAnsiTheme="minorHAnsi"/>
        </w:rPr>
        <w:t xml:space="preserve"> </w:t>
      </w:r>
      <w:r w:rsidRPr="00112240">
        <w:rPr>
          <w:rFonts w:asciiTheme="minorHAnsi" w:hAnsiTheme="minorHAnsi"/>
        </w:rPr>
        <w:t xml:space="preserve">reemitowanie w dowolnym systemie lub standardzie, a także publiczne udostępnianie Utworu </w:t>
      </w:r>
      <w:r w:rsidRPr="00D239F9">
        <w:rPr>
          <w:rFonts w:asciiTheme="minorHAnsi" w:hAnsiTheme="minorHAnsi"/>
        </w:rPr>
        <w:br/>
      </w:r>
      <w:r w:rsidRPr="00112240">
        <w:rPr>
          <w:rFonts w:asciiTheme="minorHAnsi" w:hAnsiTheme="minorHAnsi"/>
        </w:rPr>
        <w:t xml:space="preserve">w ten sposób, aby każdy mógł mieć do niego dostęp w miejscu i czasie przez siebie wybranym, </w:t>
      </w:r>
      <w:r w:rsidRPr="00D239F9">
        <w:rPr>
          <w:rFonts w:asciiTheme="minorHAnsi" w:hAnsiTheme="minorHAnsi"/>
        </w:rPr>
        <w:br/>
      </w:r>
      <w:r w:rsidRPr="00112240">
        <w:rPr>
          <w:rFonts w:asciiTheme="minorHAnsi" w:hAnsiTheme="minorHAnsi"/>
        </w:rPr>
        <w:t>w</w:t>
      </w:r>
      <w:r w:rsidRPr="00D239F9">
        <w:rPr>
          <w:rFonts w:asciiTheme="minorHAnsi" w:hAnsiTheme="minorHAnsi"/>
        </w:rPr>
        <w:t xml:space="preserve"> </w:t>
      </w:r>
      <w:r w:rsidRPr="00112240">
        <w:rPr>
          <w:rFonts w:asciiTheme="minorHAnsi" w:hAnsiTheme="minorHAnsi"/>
        </w:rPr>
        <w:t>szczególności elektroniczne udostępnianie na żądanie,</w:t>
      </w:r>
    </w:p>
    <w:p w14:paraId="104C75AD" w14:textId="77777777" w:rsidR="00D239F9" w:rsidRPr="00112240" w:rsidRDefault="00D239F9" w:rsidP="00633738">
      <w:pPr>
        <w:numPr>
          <w:ilvl w:val="1"/>
          <w:numId w:val="6"/>
        </w:numPr>
        <w:tabs>
          <w:tab w:val="num" w:pos="426"/>
        </w:tabs>
        <w:suppressAutoHyphens/>
        <w:spacing w:after="0" w:line="240" w:lineRule="auto"/>
        <w:ind w:left="426" w:hanging="426"/>
        <w:jc w:val="both"/>
        <w:rPr>
          <w:rFonts w:asciiTheme="minorHAnsi" w:hAnsiTheme="minorHAnsi"/>
        </w:rPr>
      </w:pPr>
      <w:r w:rsidRPr="00112240">
        <w:rPr>
          <w:rFonts w:asciiTheme="minorHAnsi" w:hAnsiTheme="minorHAnsi"/>
        </w:rPr>
        <w:t>rozpowszechnianie w sieci Internet oraz w sieciach zamkniętych,</w:t>
      </w:r>
    </w:p>
    <w:p w14:paraId="604B1D0D" w14:textId="6DE5D750" w:rsidR="00D239F9" w:rsidRPr="00112240" w:rsidRDefault="00D239F9" w:rsidP="00633738">
      <w:pPr>
        <w:numPr>
          <w:ilvl w:val="1"/>
          <w:numId w:val="6"/>
        </w:numPr>
        <w:tabs>
          <w:tab w:val="num" w:pos="426"/>
        </w:tabs>
        <w:suppressAutoHyphens/>
        <w:spacing w:after="0" w:line="240" w:lineRule="auto"/>
        <w:ind w:left="426" w:hanging="426"/>
        <w:jc w:val="both"/>
        <w:rPr>
          <w:rFonts w:asciiTheme="minorHAnsi" w:hAnsiTheme="minorHAnsi"/>
        </w:rPr>
      </w:pPr>
      <w:r w:rsidRPr="00112240">
        <w:rPr>
          <w:rFonts w:asciiTheme="minorHAnsi" w:hAnsiTheme="minorHAnsi"/>
        </w:rPr>
        <w:t>nadawanie za pomocą fonii lub wizji, w sposób bezprzewodowy (drogą naziemną i satelitarną) lub w sposób przewodowy, w dowolnym systemie i standardzie, w tym także poprzez sieci kablowe i platformy cyfrowe,</w:t>
      </w:r>
    </w:p>
    <w:p w14:paraId="3CA66632" w14:textId="77777777" w:rsidR="00D239F9" w:rsidRPr="00112240" w:rsidRDefault="00D239F9" w:rsidP="00112240">
      <w:pPr>
        <w:numPr>
          <w:ilvl w:val="1"/>
          <w:numId w:val="6"/>
        </w:numPr>
        <w:tabs>
          <w:tab w:val="num" w:pos="426"/>
        </w:tabs>
        <w:suppressAutoHyphens/>
        <w:spacing w:after="0" w:line="240" w:lineRule="auto"/>
        <w:ind w:left="426" w:hanging="426"/>
        <w:jc w:val="both"/>
        <w:rPr>
          <w:rFonts w:asciiTheme="minorHAnsi" w:hAnsiTheme="minorHAnsi"/>
        </w:rPr>
      </w:pPr>
      <w:r w:rsidRPr="00112240">
        <w:rPr>
          <w:rFonts w:asciiTheme="minorHAnsi" w:hAnsiTheme="minorHAnsi"/>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14:paraId="56AB6A46" w14:textId="77777777" w:rsidR="00D239F9" w:rsidRPr="00112240" w:rsidRDefault="00D239F9" w:rsidP="00633738">
      <w:pPr>
        <w:numPr>
          <w:ilvl w:val="1"/>
          <w:numId w:val="6"/>
        </w:numPr>
        <w:tabs>
          <w:tab w:val="num" w:pos="426"/>
        </w:tabs>
        <w:suppressAutoHyphens/>
        <w:spacing w:after="0" w:line="240" w:lineRule="auto"/>
        <w:ind w:left="426" w:hanging="426"/>
        <w:jc w:val="both"/>
        <w:rPr>
          <w:rFonts w:asciiTheme="minorHAnsi" w:hAnsiTheme="minorHAnsi"/>
        </w:rPr>
      </w:pPr>
      <w:r w:rsidRPr="00112240">
        <w:rPr>
          <w:rFonts w:asciiTheme="minorHAnsi" w:hAnsiTheme="minorHAnsi"/>
        </w:rPr>
        <w:t xml:space="preserve">prawo do rozporządzania opracowaniami utworu oraz prawo udostępniania ich do korzystania, </w:t>
      </w:r>
      <w:r w:rsidRPr="00D239F9">
        <w:rPr>
          <w:rFonts w:asciiTheme="minorHAnsi" w:hAnsiTheme="minorHAnsi"/>
        </w:rPr>
        <w:br/>
      </w:r>
      <w:r w:rsidRPr="00112240">
        <w:rPr>
          <w:rFonts w:asciiTheme="minorHAnsi" w:hAnsiTheme="minorHAnsi"/>
        </w:rPr>
        <w:t>w tym udzielania licencji na rzecz osób trzecich, na wszystkich wymienionych powyżej polach eksploatacji.</w:t>
      </w:r>
    </w:p>
    <w:p w14:paraId="0918DEAB" w14:textId="77777777" w:rsidR="00D239F9" w:rsidRPr="00112240" w:rsidRDefault="00D239F9" w:rsidP="00D239F9">
      <w:pPr>
        <w:spacing w:after="120" w:line="240" w:lineRule="auto"/>
        <w:jc w:val="center"/>
        <w:rPr>
          <w:rFonts w:asciiTheme="minorHAnsi" w:hAnsiTheme="minorHAnsi"/>
        </w:rPr>
      </w:pPr>
      <w:r w:rsidRPr="00112240">
        <w:rPr>
          <w:rFonts w:asciiTheme="minorHAnsi" w:hAnsiTheme="minorHAnsi"/>
        </w:rPr>
        <w:t>§ 3</w:t>
      </w:r>
    </w:p>
    <w:p w14:paraId="1A22F46E" w14:textId="2EAD83E4" w:rsidR="00D239F9" w:rsidRPr="00112240" w:rsidRDefault="00D239F9" w:rsidP="00D239F9">
      <w:pPr>
        <w:spacing w:after="120" w:line="240" w:lineRule="auto"/>
        <w:jc w:val="both"/>
        <w:rPr>
          <w:rFonts w:asciiTheme="minorHAnsi" w:hAnsiTheme="minorHAnsi"/>
        </w:rPr>
      </w:pPr>
      <w:r w:rsidRPr="00D239F9">
        <w:rPr>
          <w:rFonts w:asciiTheme="minorHAnsi" w:hAnsiTheme="minorHAnsi"/>
          <w:bCs/>
        </w:rPr>
        <w:t>Instytucja Pośrednicząca</w:t>
      </w:r>
      <w:r w:rsidRPr="00112240">
        <w:rPr>
          <w:rFonts w:asciiTheme="minorHAnsi" w:hAnsiTheme="minorHAnsi"/>
        </w:rPr>
        <w:t xml:space="preserve"> nabywa na zasadach określonych w niniejszej umowie prawo do</w:t>
      </w:r>
      <w:r w:rsidRPr="00D239F9">
        <w:rPr>
          <w:rFonts w:asciiTheme="minorHAnsi" w:hAnsiTheme="minorHAnsi"/>
        </w:rPr>
        <w:t xml:space="preserve"> </w:t>
      </w:r>
      <w:r w:rsidRPr="00112240">
        <w:rPr>
          <w:rFonts w:asciiTheme="minorHAnsi" w:hAnsiTheme="minorHAnsi"/>
        </w:rPr>
        <w:t>określania nazw utworu, pod którymi będzie on wykorzystywany lub rozpowszechniany, w tym nazw handlowych, włączając w to prawo do zarejestrowania na swoją rzecz znaków towarowych, którymi oznaczony będzie utwór lub znaków towarowych wykorzystanych w utworze.</w:t>
      </w:r>
    </w:p>
    <w:p w14:paraId="4A07DD2D" w14:textId="77777777" w:rsidR="00D239F9" w:rsidRPr="00112240" w:rsidRDefault="00D239F9" w:rsidP="00D239F9">
      <w:pPr>
        <w:spacing w:after="120" w:line="240" w:lineRule="auto"/>
        <w:jc w:val="center"/>
        <w:rPr>
          <w:rFonts w:asciiTheme="minorHAnsi" w:hAnsiTheme="minorHAnsi"/>
        </w:rPr>
      </w:pPr>
      <w:r w:rsidRPr="00112240">
        <w:rPr>
          <w:rFonts w:asciiTheme="minorHAnsi" w:hAnsiTheme="minorHAnsi"/>
        </w:rPr>
        <w:t>§ 4</w:t>
      </w:r>
    </w:p>
    <w:p w14:paraId="2ABCF08C" w14:textId="727DE406" w:rsidR="00D239F9" w:rsidRPr="00112240" w:rsidRDefault="00D239F9" w:rsidP="00D239F9">
      <w:pPr>
        <w:spacing w:after="120" w:line="240" w:lineRule="auto"/>
        <w:jc w:val="both"/>
        <w:rPr>
          <w:rFonts w:asciiTheme="minorHAnsi" w:hAnsiTheme="minorHAnsi"/>
        </w:rPr>
      </w:pPr>
      <w:r w:rsidRPr="00112240">
        <w:rPr>
          <w:rFonts w:asciiTheme="minorHAnsi" w:hAnsiTheme="minorHAnsi"/>
        </w:rPr>
        <w:t xml:space="preserve">Strony ustalają, że </w:t>
      </w:r>
      <w:r w:rsidRPr="00D239F9">
        <w:rPr>
          <w:rFonts w:asciiTheme="minorHAnsi" w:hAnsiTheme="minorHAnsi"/>
          <w:bCs/>
        </w:rPr>
        <w:t>Instytucja Pośrednicząca</w:t>
      </w:r>
      <w:r w:rsidRPr="00112240">
        <w:rPr>
          <w:rFonts w:asciiTheme="minorHAnsi" w:hAnsiTheme="minorHAnsi"/>
        </w:rPr>
        <w:t xml:space="preserve"> nie ma obowiązku rozpowszechniania utworów określonych w § 1. Nie dokonanie rozpowszechniania tych utworów nie rodzi po stronie …………………………………………. żadnych roszczeń wobec </w:t>
      </w:r>
      <w:r w:rsidRPr="00D239F9">
        <w:rPr>
          <w:rFonts w:asciiTheme="minorHAnsi" w:hAnsiTheme="minorHAnsi"/>
          <w:bCs/>
        </w:rPr>
        <w:t>Instytucji Pośredniczącej</w:t>
      </w:r>
      <w:r w:rsidRPr="00112240">
        <w:rPr>
          <w:rFonts w:asciiTheme="minorHAnsi" w:hAnsiTheme="minorHAnsi"/>
        </w:rPr>
        <w:t>.</w:t>
      </w:r>
    </w:p>
    <w:p w14:paraId="2D650599" w14:textId="77777777" w:rsidR="00D239F9" w:rsidRPr="00112240" w:rsidRDefault="00D239F9" w:rsidP="00D239F9">
      <w:pPr>
        <w:spacing w:after="120" w:line="240" w:lineRule="auto"/>
        <w:jc w:val="center"/>
        <w:rPr>
          <w:rFonts w:asciiTheme="minorHAnsi" w:hAnsiTheme="minorHAnsi"/>
        </w:rPr>
      </w:pPr>
      <w:r w:rsidRPr="00112240">
        <w:rPr>
          <w:rFonts w:asciiTheme="minorHAnsi" w:hAnsiTheme="minorHAnsi"/>
        </w:rPr>
        <w:t>§ 5</w:t>
      </w:r>
    </w:p>
    <w:p w14:paraId="17949726" w14:textId="2CF01DCE" w:rsidR="00D239F9" w:rsidRPr="00112240" w:rsidRDefault="00D239F9" w:rsidP="00D239F9">
      <w:pPr>
        <w:spacing w:after="0" w:line="240" w:lineRule="auto"/>
        <w:jc w:val="both"/>
        <w:rPr>
          <w:rFonts w:asciiTheme="minorHAnsi" w:hAnsiTheme="minorHAnsi"/>
        </w:rPr>
      </w:pPr>
      <w:r w:rsidRPr="00112240">
        <w:rPr>
          <w:rFonts w:asciiTheme="minorHAnsi" w:hAnsiTheme="minorHAnsi"/>
        </w:rPr>
        <w:t xml:space="preserve">W przypadku zaistnienia po stronie </w:t>
      </w:r>
      <w:r w:rsidRPr="00D239F9">
        <w:rPr>
          <w:rFonts w:asciiTheme="minorHAnsi" w:hAnsiTheme="minorHAnsi"/>
          <w:bCs/>
        </w:rPr>
        <w:t>Instytucji Pośredniczącej</w:t>
      </w:r>
      <w:r w:rsidRPr="00112240">
        <w:rPr>
          <w:rFonts w:asciiTheme="minorHAnsi" w:hAnsiTheme="minorHAnsi"/>
        </w:rPr>
        <w:t xml:space="preserve"> potrzeby nabycia praw do utworu na innych polach eksploatacji niż określone w § 2, </w:t>
      </w:r>
      <w:r w:rsidRPr="00D239F9">
        <w:rPr>
          <w:rFonts w:asciiTheme="minorHAnsi" w:hAnsiTheme="minorHAnsi"/>
          <w:bCs/>
        </w:rPr>
        <w:t>Instytucję Pośrednicząca</w:t>
      </w:r>
      <w:r w:rsidRPr="00112240">
        <w:rPr>
          <w:rFonts w:asciiTheme="minorHAnsi" w:hAnsiTheme="minorHAnsi"/>
        </w:rPr>
        <w:t xml:space="preserve"> zgłosi taką potrzebę ……………………………………… i strony w terminie 14 dni zawrą umowę przekazującą autorskie prawa </w:t>
      </w:r>
      <w:r w:rsidRPr="00112240">
        <w:rPr>
          <w:rFonts w:asciiTheme="minorHAnsi" w:hAnsiTheme="minorHAnsi"/>
        </w:rPr>
        <w:lastRenderedPageBreak/>
        <w:t xml:space="preserve">majątkowe na tych polach eksploatacji na rzecz </w:t>
      </w:r>
      <w:r w:rsidRPr="00D239F9">
        <w:rPr>
          <w:rFonts w:asciiTheme="minorHAnsi" w:hAnsiTheme="minorHAnsi"/>
          <w:bCs/>
        </w:rPr>
        <w:t>Instytucji Pośredniczącej</w:t>
      </w:r>
      <w:r w:rsidRPr="00112240">
        <w:rPr>
          <w:rFonts w:asciiTheme="minorHAnsi" w:hAnsiTheme="minorHAnsi"/>
        </w:rPr>
        <w:t xml:space="preserve"> – na warunkach  określonych w niniejszej umowie.</w:t>
      </w:r>
    </w:p>
    <w:p w14:paraId="3A775B1B" w14:textId="77777777" w:rsidR="00D239F9" w:rsidRPr="00112240" w:rsidRDefault="00D239F9" w:rsidP="00D239F9">
      <w:pPr>
        <w:spacing w:after="120" w:line="240" w:lineRule="auto"/>
        <w:jc w:val="center"/>
        <w:rPr>
          <w:rFonts w:asciiTheme="minorHAnsi" w:hAnsiTheme="minorHAnsi"/>
        </w:rPr>
      </w:pPr>
      <w:r w:rsidRPr="00112240">
        <w:rPr>
          <w:rFonts w:asciiTheme="minorHAnsi" w:hAnsiTheme="minorHAnsi"/>
        </w:rPr>
        <w:t>§ 6</w:t>
      </w:r>
    </w:p>
    <w:p w14:paraId="0FEEED88" w14:textId="2468A824" w:rsidR="00D239F9" w:rsidRPr="00112240" w:rsidRDefault="00D239F9" w:rsidP="00D239F9">
      <w:pPr>
        <w:spacing w:after="0" w:line="240" w:lineRule="auto"/>
        <w:jc w:val="both"/>
        <w:rPr>
          <w:rFonts w:asciiTheme="minorHAnsi" w:hAnsiTheme="minorHAnsi"/>
        </w:rPr>
      </w:pPr>
      <w:r w:rsidRPr="00112240">
        <w:rPr>
          <w:rFonts w:asciiTheme="minorHAnsi" w:hAnsiTheme="minorHAnsi"/>
        </w:rPr>
        <w:t xml:space="preserve">Przeniesienie całości autorskich praw majątkowych na rzecz </w:t>
      </w:r>
      <w:r w:rsidRPr="00D239F9">
        <w:rPr>
          <w:rFonts w:asciiTheme="minorHAnsi" w:hAnsiTheme="minorHAnsi"/>
          <w:bCs/>
        </w:rPr>
        <w:t>Instytucji Pośredniczącej</w:t>
      </w:r>
      <w:r w:rsidRPr="00D239F9">
        <w:rPr>
          <w:rFonts w:asciiTheme="minorHAnsi" w:hAnsiTheme="minorHAnsi"/>
        </w:rPr>
        <w:t xml:space="preserve"> na </w:t>
      </w:r>
      <w:r w:rsidRPr="00112240">
        <w:rPr>
          <w:rFonts w:asciiTheme="minorHAnsi" w:hAnsiTheme="minorHAnsi"/>
        </w:rPr>
        <w:t xml:space="preserve">wszystkich wymienionych polach eksploatacji zostaje dokonane nieodpłatnie.  </w:t>
      </w:r>
    </w:p>
    <w:p w14:paraId="5C1B4243" w14:textId="77777777" w:rsidR="00D239F9" w:rsidRPr="00112240" w:rsidRDefault="00D239F9" w:rsidP="00112240">
      <w:pPr>
        <w:spacing w:before="120" w:after="120" w:line="240" w:lineRule="auto"/>
        <w:jc w:val="center"/>
        <w:rPr>
          <w:rFonts w:asciiTheme="minorHAnsi" w:hAnsiTheme="minorHAnsi"/>
        </w:rPr>
      </w:pPr>
      <w:r w:rsidRPr="00112240">
        <w:rPr>
          <w:rFonts w:asciiTheme="minorHAnsi" w:hAnsiTheme="minorHAnsi"/>
        </w:rPr>
        <w:t>§ 7</w:t>
      </w:r>
    </w:p>
    <w:p w14:paraId="1CC9E599" w14:textId="5E07226D" w:rsidR="00D239F9" w:rsidRPr="00112240" w:rsidRDefault="00D239F9" w:rsidP="00D239F9">
      <w:pPr>
        <w:spacing w:after="120" w:line="240" w:lineRule="auto"/>
        <w:jc w:val="both"/>
        <w:rPr>
          <w:rFonts w:asciiTheme="minorHAnsi" w:hAnsiTheme="minorHAnsi"/>
        </w:rPr>
      </w:pPr>
      <w:r w:rsidRPr="00112240">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Pr="00D239F9">
        <w:rPr>
          <w:rFonts w:asciiTheme="minorHAnsi" w:hAnsiTheme="minorHAnsi"/>
          <w:bCs/>
        </w:rPr>
        <w:t>Instytucji Pośredniczącej</w:t>
      </w:r>
      <w:r w:rsidRPr="00112240">
        <w:rPr>
          <w:rFonts w:asciiTheme="minorHAnsi" w:hAnsiTheme="minorHAnsi"/>
        </w:rPr>
        <w:t xml:space="preserve"> oraz, że prawa te nie są w żaden sposób ograniczone. Nadto ………………….oświadcza, że</w:t>
      </w:r>
      <w:r w:rsidRPr="00D239F9">
        <w:rPr>
          <w:rFonts w:asciiTheme="minorHAnsi" w:hAnsiTheme="minorHAnsi"/>
        </w:rPr>
        <w:t xml:space="preserve"> </w:t>
      </w:r>
      <w:r w:rsidRPr="00112240">
        <w:rPr>
          <w:rFonts w:asciiTheme="minorHAnsi" w:hAnsiTheme="minorHAnsi"/>
        </w:rPr>
        <w:t xml:space="preserve">rozporządzenie utworem nie narusza żadnych praw własności przemysłowej i intelektualnej, </w:t>
      </w:r>
      <w:r w:rsidRPr="00D239F9">
        <w:rPr>
          <w:rFonts w:asciiTheme="minorHAnsi" w:hAnsiTheme="minorHAnsi"/>
        </w:rPr>
        <w:br/>
      </w:r>
      <w:r w:rsidRPr="00112240">
        <w:rPr>
          <w:rFonts w:asciiTheme="minorHAnsi" w:hAnsiTheme="minorHAnsi"/>
        </w:rPr>
        <w:t>w</w:t>
      </w:r>
      <w:r w:rsidRPr="00D239F9">
        <w:rPr>
          <w:rFonts w:asciiTheme="minorHAnsi" w:hAnsiTheme="minorHAnsi"/>
        </w:rPr>
        <w:t xml:space="preserve"> </w:t>
      </w:r>
      <w:r w:rsidRPr="00112240">
        <w:rPr>
          <w:rFonts w:asciiTheme="minorHAnsi" w:hAnsiTheme="minorHAnsi"/>
        </w:rPr>
        <w:t>szczególności: praw patentowych, praw autorskich i praw do znaków towarowych.</w:t>
      </w:r>
    </w:p>
    <w:p w14:paraId="0879EF95" w14:textId="77777777" w:rsidR="00D239F9" w:rsidRPr="00112240" w:rsidRDefault="00D239F9" w:rsidP="00D239F9">
      <w:pPr>
        <w:spacing w:after="120" w:line="240" w:lineRule="auto"/>
        <w:jc w:val="center"/>
        <w:rPr>
          <w:rFonts w:asciiTheme="minorHAnsi" w:hAnsiTheme="minorHAnsi"/>
        </w:rPr>
      </w:pPr>
      <w:r w:rsidRPr="00112240">
        <w:rPr>
          <w:rFonts w:asciiTheme="minorHAnsi" w:hAnsiTheme="minorHAnsi"/>
        </w:rPr>
        <w:t>§ 8</w:t>
      </w:r>
    </w:p>
    <w:p w14:paraId="48E8E82B" w14:textId="10B40CDB" w:rsidR="00D239F9" w:rsidRPr="00112240" w:rsidRDefault="00D239F9" w:rsidP="00D239F9">
      <w:pPr>
        <w:spacing w:after="0" w:line="240" w:lineRule="auto"/>
        <w:jc w:val="both"/>
        <w:rPr>
          <w:rFonts w:asciiTheme="minorHAnsi" w:hAnsiTheme="minorHAnsi"/>
        </w:rPr>
      </w:pPr>
      <w:r w:rsidRPr="00112240">
        <w:rPr>
          <w:rFonts w:asciiTheme="minorHAnsi" w:hAnsiTheme="minorHAnsi"/>
        </w:rPr>
        <w:t xml:space="preserve">Strony ustalają, że gdyby okazało się, iż osoba trzecia zgłasza roszczenia pod adresem utworu, …………………………………………., po zawiadomieniu przez </w:t>
      </w:r>
      <w:r w:rsidRPr="00D239F9">
        <w:rPr>
          <w:rFonts w:asciiTheme="minorHAnsi" w:hAnsiTheme="minorHAnsi"/>
          <w:bCs/>
        </w:rPr>
        <w:t>Instytucję Pośredniczącą</w:t>
      </w:r>
      <w:r w:rsidRPr="00112240">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D239F9">
        <w:rPr>
          <w:rFonts w:asciiTheme="minorHAnsi" w:hAnsiTheme="minorHAnsi"/>
          <w:bCs/>
        </w:rPr>
        <w:t>Instytucji Pośredniczącej</w:t>
      </w:r>
      <w:r w:rsidRPr="00112240">
        <w:rPr>
          <w:rFonts w:asciiTheme="minorHAnsi" w:hAnsiTheme="minorHAnsi"/>
        </w:rPr>
        <w:t xml:space="preserve"> regresowo zwróci </w:t>
      </w:r>
      <w:r w:rsidRPr="00D239F9">
        <w:rPr>
          <w:rFonts w:asciiTheme="minorHAnsi" w:hAnsiTheme="minorHAnsi"/>
          <w:bCs/>
        </w:rPr>
        <w:t>Instytucji Pośredniczącej</w:t>
      </w:r>
      <w:r w:rsidRPr="00112240">
        <w:rPr>
          <w:rFonts w:asciiTheme="minorHAnsi" w:hAnsiTheme="minorHAnsi"/>
        </w:rPr>
        <w:t xml:space="preserve"> całość pokrytych przez nie roszczeń oraz wszelkie związane z tym wydatki i opłaty, włączając w to koszty procesu i</w:t>
      </w:r>
      <w:r w:rsidRPr="00D239F9">
        <w:rPr>
          <w:rFonts w:asciiTheme="minorHAnsi" w:hAnsiTheme="minorHAnsi"/>
        </w:rPr>
        <w:t xml:space="preserve"> </w:t>
      </w:r>
      <w:r w:rsidRPr="00112240">
        <w:rPr>
          <w:rFonts w:asciiTheme="minorHAnsi" w:hAnsiTheme="minorHAnsi"/>
        </w:rPr>
        <w:t>obsługi prawnej.</w:t>
      </w:r>
    </w:p>
    <w:p w14:paraId="2A1F8693" w14:textId="77777777" w:rsidR="00D239F9" w:rsidRPr="00112240" w:rsidRDefault="00D239F9" w:rsidP="00D239F9">
      <w:pPr>
        <w:spacing w:after="120" w:line="240" w:lineRule="auto"/>
        <w:jc w:val="center"/>
        <w:rPr>
          <w:rFonts w:asciiTheme="minorHAnsi" w:hAnsiTheme="minorHAnsi"/>
        </w:rPr>
      </w:pPr>
      <w:r w:rsidRPr="00112240">
        <w:rPr>
          <w:rFonts w:asciiTheme="minorHAnsi" w:hAnsiTheme="minorHAnsi"/>
        </w:rPr>
        <w:t>§ 9</w:t>
      </w:r>
    </w:p>
    <w:p w14:paraId="167A7DC9" w14:textId="1D198E22" w:rsidR="00D239F9" w:rsidRPr="00112240" w:rsidRDefault="00D239F9" w:rsidP="00D239F9">
      <w:pPr>
        <w:spacing w:after="120" w:line="240" w:lineRule="auto"/>
        <w:jc w:val="both"/>
        <w:rPr>
          <w:rFonts w:asciiTheme="minorHAnsi" w:hAnsiTheme="minorHAnsi"/>
        </w:rPr>
      </w:pPr>
      <w:r w:rsidRPr="00112240">
        <w:rPr>
          <w:rFonts w:asciiTheme="minorHAnsi" w:hAnsiTheme="minorHAnsi"/>
        </w:rPr>
        <w:t xml:space="preserve">Jeżeli utwór ma wady prawne lub zdarzenia, o których mowa w §7, które uniemożliwią korzystanie </w:t>
      </w:r>
      <w:r w:rsidRPr="00D239F9">
        <w:rPr>
          <w:rFonts w:asciiTheme="minorHAnsi" w:hAnsiTheme="minorHAnsi"/>
        </w:rPr>
        <w:br/>
      </w:r>
      <w:r w:rsidRPr="00112240">
        <w:rPr>
          <w:rFonts w:asciiTheme="minorHAnsi" w:hAnsiTheme="minorHAnsi"/>
        </w:rPr>
        <w:t>z</w:t>
      </w:r>
      <w:r w:rsidRPr="00D239F9">
        <w:rPr>
          <w:rFonts w:asciiTheme="minorHAnsi" w:hAnsiTheme="minorHAnsi"/>
        </w:rPr>
        <w:t xml:space="preserve"> </w:t>
      </w:r>
      <w:r w:rsidRPr="00112240">
        <w:rPr>
          <w:rFonts w:asciiTheme="minorHAnsi" w:hAnsiTheme="minorHAnsi"/>
        </w:rPr>
        <w:t xml:space="preserve">utworu i przysługujących </w:t>
      </w:r>
      <w:r w:rsidRPr="00D239F9">
        <w:rPr>
          <w:rFonts w:asciiTheme="minorHAnsi" w:hAnsiTheme="minorHAnsi"/>
          <w:bCs/>
        </w:rPr>
        <w:t>Instytucji Pośredniczącej</w:t>
      </w:r>
      <w:r w:rsidRPr="00112240">
        <w:rPr>
          <w:rFonts w:asciiTheme="minorHAnsi" w:hAnsiTheme="minorHAnsi"/>
        </w:rPr>
        <w:t xml:space="preserve"> praw, …………………………………………………….. zobowiązany jest do dostarczenia w wyznaczonym przez </w:t>
      </w:r>
      <w:r w:rsidRPr="00D239F9">
        <w:rPr>
          <w:rFonts w:asciiTheme="minorHAnsi" w:hAnsiTheme="minorHAnsi"/>
          <w:bCs/>
        </w:rPr>
        <w:t>Instytucję Pośredniczącą</w:t>
      </w:r>
      <w:r w:rsidRPr="00112240">
        <w:rPr>
          <w:rFonts w:asciiTheme="minorHAnsi" w:hAnsiTheme="minorHAnsi"/>
        </w:rPr>
        <w:t xml:space="preserve"> terminie innego utworu wolnego od wad, spełniającego wymagania określone w niniejszej umowie, oraz naprawienia szkód powstałych z tego tytułu po stronie </w:t>
      </w:r>
      <w:r w:rsidRPr="00D239F9">
        <w:rPr>
          <w:rFonts w:asciiTheme="minorHAnsi" w:hAnsiTheme="minorHAnsi"/>
          <w:bCs/>
        </w:rPr>
        <w:t>Instytucji Pośredniczącej</w:t>
      </w:r>
      <w:r w:rsidRPr="00D239F9">
        <w:rPr>
          <w:rFonts w:asciiTheme="minorHAnsi" w:hAnsiTheme="minorHAnsi"/>
        </w:rPr>
        <w:t>.</w:t>
      </w:r>
      <w:r w:rsidRPr="00D239F9">
        <w:rPr>
          <w:rFonts w:asciiTheme="minorHAnsi" w:hAnsiTheme="minorHAnsi"/>
          <w:bCs/>
        </w:rPr>
        <w:t xml:space="preserve"> Instytucja Pośrednicząca</w:t>
      </w:r>
      <w:r w:rsidRPr="00112240">
        <w:rPr>
          <w:rFonts w:asciiTheme="minorHAnsi" w:hAnsiTheme="minorHAnsi"/>
        </w:rPr>
        <w:t xml:space="preserve"> jest wtedy także uprawnione do odstąpienia od umowy, co nie wyłącza obowiązku zapłaty przez ………………….odszkodowania, o którym mowa w zdaniu poprzednim.</w:t>
      </w:r>
    </w:p>
    <w:p w14:paraId="74384D53" w14:textId="77777777" w:rsidR="00D239F9" w:rsidRPr="00112240" w:rsidRDefault="00D239F9" w:rsidP="00D239F9">
      <w:pPr>
        <w:spacing w:after="120" w:line="240" w:lineRule="auto"/>
        <w:jc w:val="center"/>
        <w:rPr>
          <w:rFonts w:asciiTheme="minorHAnsi" w:hAnsiTheme="minorHAnsi"/>
        </w:rPr>
      </w:pPr>
      <w:r w:rsidRPr="00112240">
        <w:rPr>
          <w:rFonts w:asciiTheme="minorHAnsi" w:hAnsiTheme="minorHAnsi"/>
        </w:rPr>
        <w:t>§ 10</w:t>
      </w:r>
    </w:p>
    <w:p w14:paraId="2EFB6A08" w14:textId="41FE81E6" w:rsidR="00D239F9" w:rsidRPr="00112240" w:rsidRDefault="00D239F9" w:rsidP="00D239F9">
      <w:pPr>
        <w:spacing w:after="120" w:line="240" w:lineRule="auto"/>
        <w:jc w:val="both"/>
        <w:rPr>
          <w:rFonts w:asciiTheme="minorHAnsi" w:hAnsiTheme="minorHAnsi"/>
        </w:rPr>
      </w:pPr>
      <w:r w:rsidRPr="00112240">
        <w:rPr>
          <w:rFonts w:asciiTheme="minorHAnsi" w:hAnsiTheme="minorHAnsi"/>
        </w:rPr>
        <w:t xml:space="preserve">……………………………………………..……. zobowiązuje się, iż nie będzie wykonywał przysługujących mu praw osobistych w sposób ograniczający </w:t>
      </w:r>
      <w:r w:rsidRPr="00D239F9">
        <w:rPr>
          <w:rFonts w:asciiTheme="minorHAnsi" w:hAnsiTheme="minorHAnsi"/>
          <w:bCs/>
        </w:rPr>
        <w:t>Instytucję Pośredniczącą</w:t>
      </w:r>
      <w:r w:rsidRPr="00112240">
        <w:rPr>
          <w:rFonts w:asciiTheme="minorHAnsi" w:hAnsiTheme="minorHAnsi"/>
        </w:rPr>
        <w:t xml:space="preserve"> w wykonywaniu praw do</w:t>
      </w:r>
      <w:r w:rsidRPr="00D239F9">
        <w:rPr>
          <w:rFonts w:asciiTheme="minorHAnsi" w:hAnsiTheme="minorHAnsi"/>
        </w:rPr>
        <w:t xml:space="preserve"> </w:t>
      </w:r>
      <w:r w:rsidRPr="00112240">
        <w:rPr>
          <w:rFonts w:asciiTheme="minorHAnsi" w:hAnsiTheme="minorHAnsi"/>
        </w:rPr>
        <w:t xml:space="preserve">utworu. </w:t>
      </w:r>
      <w:r w:rsidRPr="00D239F9">
        <w:rPr>
          <w:rFonts w:asciiTheme="minorHAnsi" w:hAnsiTheme="minorHAnsi"/>
        </w:rPr>
        <w:br/>
      </w:r>
      <w:r w:rsidRPr="00112240">
        <w:rPr>
          <w:rFonts w:asciiTheme="minorHAnsi" w:hAnsiTheme="minorHAnsi"/>
          <w:spacing w:val="-4"/>
        </w:rPr>
        <w:t xml:space="preserve">W szczególności …………………………………………………… upoważnia </w:t>
      </w:r>
      <w:r w:rsidRPr="00D239F9">
        <w:rPr>
          <w:rFonts w:asciiTheme="minorHAnsi" w:hAnsiTheme="minorHAnsi"/>
          <w:bCs/>
          <w:spacing w:val="-4"/>
        </w:rPr>
        <w:t>Instytucję Pośredniczącą</w:t>
      </w:r>
      <w:r w:rsidRPr="00112240">
        <w:rPr>
          <w:rFonts w:asciiTheme="minorHAnsi" w:hAnsiTheme="minorHAnsi"/>
          <w:spacing w:val="-4"/>
        </w:rPr>
        <w:t xml:space="preserve"> do decydowania</w:t>
      </w:r>
      <w:r w:rsidRPr="00112240">
        <w:rPr>
          <w:rFonts w:asciiTheme="minorHAnsi" w:hAnsiTheme="minorHAnsi"/>
        </w:rPr>
        <w:t xml:space="preserve"> </w:t>
      </w:r>
      <w:r w:rsidRPr="00D239F9">
        <w:rPr>
          <w:rFonts w:asciiTheme="minorHAnsi" w:hAnsiTheme="minorHAnsi"/>
        </w:rPr>
        <w:br/>
      </w:r>
      <w:r w:rsidRPr="00112240">
        <w:rPr>
          <w:rFonts w:asciiTheme="minorHAnsi" w:hAnsiTheme="minorHAnsi"/>
        </w:rPr>
        <w:t>o publikacji utworu i decydowania o zachowaniu ich integralności.</w:t>
      </w:r>
    </w:p>
    <w:p w14:paraId="7E1F7890" w14:textId="77777777" w:rsidR="00D239F9" w:rsidRPr="00112240" w:rsidRDefault="00D239F9" w:rsidP="00D239F9">
      <w:pPr>
        <w:spacing w:after="120" w:line="240" w:lineRule="auto"/>
        <w:jc w:val="center"/>
        <w:rPr>
          <w:rFonts w:asciiTheme="minorHAnsi" w:hAnsiTheme="minorHAnsi"/>
        </w:rPr>
      </w:pPr>
      <w:r w:rsidRPr="00112240">
        <w:rPr>
          <w:rFonts w:asciiTheme="minorHAnsi" w:hAnsiTheme="minorHAnsi"/>
        </w:rPr>
        <w:t>§ 11</w:t>
      </w:r>
    </w:p>
    <w:p w14:paraId="18612D57" w14:textId="4B4ADBD8" w:rsidR="00D239F9" w:rsidRPr="00112240" w:rsidRDefault="00D239F9" w:rsidP="00D239F9">
      <w:pPr>
        <w:spacing w:after="0" w:line="240" w:lineRule="auto"/>
        <w:jc w:val="both"/>
        <w:rPr>
          <w:rFonts w:asciiTheme="minorHAnsi" w:hAnsiTheme="minorHAnsi"/>
        </w:rPr>
      </w:pPr>
      <w:r w:rsidRPr="00112240">
        <w:rPr>
          <w:rFonts w:asciiTheme="minorHAnsi" w:hAnsiTheme="minorHAnsi"/>
        </w:rPr>
        <w:t xml:space="preserve">……………………………………………….. zobowiązuje się do nierejestrowania jako znaków towarowych, </w:t>
      </w:r>
      <w:r w:rsidRPr="00D239F9">
        <w:rPr>
          <w:rFonts w:asciiTheme="minorHAnsi" w:hAnsiTheme="minorHAnsi"/>
        </w:rPr>
        <w:br/>
      </w:r>
      <w:r w:rsidRPr="00112240">
        <w:rPr>
          <w:rFonts w:asciiTheme="minorHAnsi" w:hAnsiTheme="minorHAnsi"/>
        </w:rPr>
        <w:t>w</w:t>
      </w:r>
      <w:r w:rsidRPr="00D239F9">
        <w:rPr>
          <w:rFonts w:asciiTheme="minorHAnsi" w:hAnsiTheme="minorHAnsi"/>
        </w:rPr>
        <w:t xml:space="preserve"> </w:t>
      </w:r>
      <w:r w:rsidRPr="00112240">
        <w:rPr>
          <w:rFonts w:asciiTheme="minorHAnsi" w:hAnsiTheme="minorHAnsi"/>
        </w:rPr>
        <w:t>imieniu własnym lub na rzecz innych podmiotów, utworów graficznych stanowiących elementy utworu.</w:t>
      </w:r>
    </w:p>
    <w:p w14:paraId="6315345A" w14:textId="77777777" w:rsidR="00D239F9" w:rsidRPr="00112240" w:rsidRDefault="00D239F9" w:rsidP="00D239F9">
      <w:pPr>
        <w:spacing w:after="120" w:line="240" w:lineRule="auto"/>
        <w:jc w:val="center"/>
        <w:rPr>
          <w:rFonts w:asciiTheme="minorHAnsi" w:hAnsiTheme="minorHAnsi"/>
        </w:rPr>
      </w:pPr>
      <w:r w:rsidRPr="00112240">
        <w:rPr>
          <w:rFonts w:asciiTheme="minorHAnsi" w:hAnsiTheme="minorHAnsi"/>
        </w:rPr>
        <w:t>§ 12</w:t>
      </w:r>
    </w:p>
    <w:p w14:paraId="3F86410E" w14:textId="2581FC8B" w:rsidR="00D239F9" w:rsidRPr="00112240" w:rsidRDefault="00D239F9" w:rsidP="00D239F9">
      <w:pPr>
        <w:spacing w:after="120" w:line="240" w:lineRule="auto"/>
        <w:jc w:val="both"/>
        <w:rPr>
          <w:rFonts w:asciiTheme="minorHAnsi" w:hAnsiTheme="minorHAnsi"/>
        </w:rPr>
      </w:pPr>
      <w:r w:rsidRPr="00D239F9">
        <w:rPr>
          <w:rFonts w:asciiTheme="minorHAnsi" w:hAnsiTheme="minorHAnsi"/>
          <w:bCs/>
        </w:rPr>
        <w:t>Instytucja Pośrednicząca</w:t>
      </w:r>
      <w:r w:rsidRPr="00112240">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sidRPr="00D239F9">
        <w:rPr>
          <w:rFonts w:asciiTheme="minorHAnsi" w:hAnsiTheme="minorHAnsi"/>
          <w:bCs/>
        </w:rPr>
        <w:t>Instytucji Pośredniczącej</w:t>
      </w:r>
      <w:r w:rsidRPr="00112240">
        <w:rPr>
          <w:rFonts w:asciiTheme="minorHAnsi" w:hAnsiTheme="minorHAnsi"/>
        </w:rPr>
        <w:t xml:space="preserve"> przysługuje prawo do wypowiedzenia licencji w</w:t>
      </w:r>
      <w:r w:rsidRPr="00D239F9">
        <w:rPr>
          <w:rFonts w:asciiTheme="minorHAnsi" w:hAnsiTheme="minorHAnsi"/>
        </w:rPr>
        <w:t xml:space="preserve"> </w:t>
      </w:r>
      <w:r w:rsidRPr="00112240">
        <w:rPr>
          <w:rFonts w:asciiTheme="minorHAnsi" w:hAnsiTheme="minorHAnsi"/>
        </w:rPr>
        <w:t>formie pisemnej w dowolnym czasie, z zachowaniem jednomiesięcznego okresu wypowiedzenia.</w:t>
      </w:r>
    </w:p>
    <w:p w14:paraId="1C7A8031" w14:textId="77777777" w:rsidR="00D239F9" w:rsidRPr="00112240" w:rsidRDefault="00D239F9" w:rsidP="00112240">
      <w:pPr>
        <w:suppressAutoHyphens/>
        <w:spacing w:after="60" w:line="240" w:lineRule="auto"/>
        <w:jc w:val="center"/>
        <w:rPr>
          <w:rFonts w:asciiTheme="minorHAnsi" w:hAnsiTheme="minorHAnsi"/>
        </w:rPr>
      </w:pPr>
      <w:r w:rsidRPr="00112240">
        <w:rPr>
          <w:rFonts w:asciiTheme="minorHAnsi" w:hAnsiTheme="minorHAnsi"/>
        </w:rPr>
        <w:t>§ 13</w:t>
      </w:r>
    </w:p>
    <w:p w14:paraId="2294A3EE" w14:textId="366D705D" w:rsidR="00D239F9" w:rsidRPr="00112240" w:rsidRDefault="00D239F9" w:rsidP="00D239F9">
      <w:pPr>
        <w:spacing w:after="0" w:line="240" w:lineRule="auto"/>
        <w:jc w:val="both"/>
        <w:rPr>
          <w:rFonts w:asciiTheme="minorHAnsi" w:hAnsiTheme="minorHAnsi"/>
        </w:rPr>
      </w:pPr>
      <w:r w:rsidRPr="00112240">
        <w:rPr>
          <w:rFonts w:asciiTheme="minorHAnsi" w:hAnsiTheme="minorHAnsi"/>
        </w:rPr>
        <w:t>Udzielenie licencji, o której mowa w §</w:t>
      </w:r>
      <w:r w:rsidR="009D3F10">
        <w:rPr>
          <w:rFonts w:asciiTheme="minorHAnsi" w:hAnsiTheme="minorHAnsi"/>
        </w:rPr>
        <w:t xml:space="preserve"> </w:t>
      </w:r>
      <w:r w:rsidRPr="00112240">
        <w:rPr>
          <w:rFonts w:asciiTheme="minorHAnsi" w:hAnsiTheme="minorHAnsi"/>
        </w:rPr>
        <w:t xml:space="preserve">12 obejmuje następujące pola eksploatacji: </w:t>
      </w:r>
    </w:p>
    <w:p w14:paraId="3B61A9EB" w14:textId="77777777" w:rsidR="00D239F9" w:rsidRPr="00112240" w:rsidRDefault="00D239F9" w:rsidP="00633738">
      <w:pPr>
        <w:numPr>
          <w:ilvl w:val="1"/>
          <w:numId w:val="7"/>
        </w:numPr>
        <w:tabs>
          <w:tab w:val="num" w:pos="426"/>
        </w:tabs>
        <w:suppressAutoHyphens/>
        <w:spacing w:after="0" w:line="240" w:lineRule="auto"/>
        <w:ind w:left="426" w:hanging="426"/>
        <w:jc w:val="both"/>
        <w:rPr>
          <w:rFonts w:asciiTheme="minorHAnsi" w:hAnsiTheme="minorHAnsi"/>
        </w:rPr>
      </w:pPr>
      <w:r w:rsidRPr="00112240">
        <w:rPr>
          <w:rFonts w:asciiTheme="minorHAnsi" w:hAnsiTheme="minorHAnsi"/>
        </w:rPr>
        <w:lastRenderedPageBreak/>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2CC068A6" w14:textId="77777777" w:rsidR="00D239F9" w:rsidRPr="00112240" w:rsidRDefault="00D239F9" w:rsidP="00633738">
      <w:pPr>
        <w:numPr>
          <w:ilvl w:val="1"/>
          <w:numId w:val="7"/>
        </w:numPr>
        <w:tabs>
          <w:tab w:val="num" w:pos="426"/>
        </w:tabs>
        <w:suppressAutoHyphens/>
        <w:spacing w:after="0" w:line="240" w:lineRule="auto"/>
        <w:ind w:left="426" w:hanging="426"/>
        <w:jc w:val="both"/>
        <w:rPr>
          <w:rFonts w:asciiTheme="minorHAnsi" w:hAnsiTheme="minorHAnsi"/>
        </w:rPr>
      </w:pPr>
      <w:r w:rsidRPr="00112240">
        <w:rPr>
          <w:rFonts w:asciiTheme="minorHAnsi" w:hAnsiTheme="minorHAnsi"/>
        </w:rPr>
        <w:t>wprowadzanie do obrotu, użyczanie lub najem oryginału albo egzemplarzy,</w:t>
      </w:r>
    </w:p>
    <w:p w14:paraId="6C7B7EB2" w14:textId="77777777" w:rsidR="00D239F9" w:rsidRPr="00112240" w:rsidRDefault="00D239F9" w:rsidP="00633738">
      <w:pPr>
        <w:numPr>
          <w:ilvl w:val="1"/>
          <w:numId w:val="7"/>
        </w:numPr>
        <w:tabs>
          <w:tab w:val="num" w:pos="426"/>
        </w:tabs>
        <w:suppressAutoHyphens/>
        <w:spacing w:after="0" w:line="240" w:lineRule="auto"/>
        <w:ind w:left="426" w:hanging="426"/>
        <w:jc w:val="both"/>
        <w:rPr>
          <w:rFonts w:asciiTheme="minorHAnsi" w:hAnsiTheme="minorHAnsi"/>
        </w:rPr>
      </w:pPr>
      <w:r w:rsidRPr="00112240">
        <w:rPr>
          <w:rFonts w:asciiTheme="minorHAnsi" w:hAnsiTheme="minorHAnsi"/>
          <w:spacing w:val="-4"/>
        </w:rPr>
        <w:t>tworzenie nowych wersji i adaptacji (tłumaczenie, przystosowanie, zmianę układu lub jakiekolwiek</w:t>
      </w:r>
      <w:r w:rsidRPr="00112240">
        <w:rPr>
          <w:rFonts w:asciiTheme="minorHAnsi" w:hAnsiTheme="minorHAnsi"/>
        </w:rPr>
        <w:t xml:space="preserve"> inne zmiany),</w:t>
      </w:r>
    </w:p>
    <w:p w14:paraId="58B85D10" w14:textId="7CF909C3" w:rsidR="00D239F9" w:rsidRPr="00112240" w:rsidRDefault="00D239F9" w:rsidP="00633738">
      <w:pPr>
        <w:numPr>
          <w:ilvl w:val="1"/>
          <w:numId w:val="7"/>
        </w:numPr>
        <w:tabs>
          <w:tab w:val="num" w:pos="426"/>
        </w:tabs>
        <w:suppressAutoHyphens/>
        <w:spacing w:after="0" w:line="240" w:lineRule="auto"/>
        <w:ind w:left="426" w:hanging="426"/>
        <w:jc w:val="both"/>
        <w:rPr>
          <w:rFonts w:asciiTheme="minorHAnsi" w:hAnsiTheme="minorHAnsi"/>
        </w:rPr>
      </w:pPr>
      <w:r w:rsidRPr="00112240">
        <w:rPr>
          <w:rFonts w:asciiTheme="minorHAnsi" w:hAnsiTheme="minorHAnsi"/>
        </w:rPr>
        <w:t xml:space="preserve">publiczne rozpowszechnianie, w szczególności wyświetlanie, publiczne odtwarzanie, nadawanie </w:t>
      </w:r>
      <w:r w:rsidRPr="00D239F9">
        <w:rPr>
          <w:rFonts w:asciiTheme="minorHAnsi" w:hAnsiTheme="minorHAnsi"/>
        </w:rPr>
        <w:br/>
      </w:r>
      <w:r w:rsidRPr="00112240">
        <w:rPr>
          <w:rFonts w:asciiTheme="minorHAnsi" w:hAnsiTheme="minorHAnsi"/>
        </w:rPr>
        <w:t>i</w:t>
      </w:r>
      <w:r w:rsidRPr="00D239F9">
        <w:rPr>
          <w:rFonts w:asciiTheme="minorHAnsi" w:hAnsiTheme="minorHAnsi"/>
        </w:rPr>
        <w:t xml:space="preserve"> </w:t>
      </w:r>
      <w:r w:rsidRPr="00112240">
        <w:rPr>
          <w:rFonts w:asciiTheme="minorHAnsi" w:hAnsiTheme="minorHAnsi"/>
        </w:rPr>
        <w:t xml:space="preserve">reemitowanie w dowolnym systemie lub standardzie a także publiczne udostępnianie Utworu </w:t>
      </w:r>
      <w:r w:rsidRPr="00D239F9">
        <w:rPr>
          <w:rFonts w:asciiTheme="minorHAnsi" w:hAnsiTheme="minorHAnsi"/>
        </w:rPr>
        <w:br/>
      </w:r>
      <w:r w:rsidRPr="00112240">
        <w:rPr>
          <w:rFonts w:asciiTheme="minorHAnsi" w:hAnsiTheme="minorHAnsi"/>
        </w:rPr>
        <w:t xml:space="preserve">w ten sposób, aby każdy mógł mieć do niego dostęp w miejscu i czasie przez siebie wybranym, </w:t>
      </w:r>
      <w:r w:rsidRPr="00D239F9">
        <w:rPr>
          <w:rFonts w:asciiTheme="minorHAnsi" w:hAnsiTheme="minorHAnsi"/>
        </w:rPr>
        <w:br/>
      </w:r>
      <w:r w:rsidRPr="00112240">
        <w:rPr>
          <w:rFonts w:asciiTheme="minorHAnsi" w:hAnsiTheme="minorHAnsi"/>
        </w:rPr>
        <w:t>w</w:t>
      </w:r>
      <w:r w:rsidRPr="00D239F9">
        <w:rPr>
          <w:rFonts w:asciiTheme="minorHAnsi" w:hAnsiTheme="minorHAnsi"/>
        </w:rPr>
        <w:t xml:space="preserve"> </w:t>
      </w:r>
      <w:r w:rsidRPr="00112240">
        <w:rPr>
          <w:rFonts w:asciiTheme="minorHAnsi" w:hAnsiTheme="minorHAnsi"/>
        </w:rPr>
        <w:t>szczególności elektroniczne udostępnianie na żądanie,</w:t>
      </w:r>
    </w:p>
    <w:p w14:paraId="33D705F5" w14:textId="77777777" w:rsidR="00D239F9" w:rsidRPr="00112240" w:rsidRDefault="00D239F9" w:rsidP="00633738">
      <w:pPr>
        <w:numPr>
          <w:ilvl w:val="1"/>
          <w:numId w:val="7"/>
        </w:numPr>
        <w:tabs>
          <w:tab w:val="num" w:pos="426"/>
        </w:tabs>
        <w:suppressAutoHyphens/>
        <w:spacing w:after="0" w:line="240" w:lineRule="auto"/>
        <w:ind w:left="426" w:hanging="426"/>
        <w:jc w:val="both"/>
        <w:rPr>
          <w:rFonts w:asciiTheme="minorHAnsi" w:hAnsiTheme="minorHAnsi"/>
        </w:rPr>
      </w:pPr>
      <w:r w:rsidRPr="00112240">
        <w:rPr>
          <w:rFonts w:asciiTheme="minorHAnsi" w:hAnsiTheme="minorHAnsi"/>
        </w:rPr>
        <w:t>rozpowszechnianie w sieci Internet oraz w sieciach zamkniętych,</w:t>
      </w:r>
    </w:p>
    <w:p w14:paraId="5B0C44FF" w14:textId="77777777" w:rsidR="00D239F9" w:rsidRPr="00112240" w:rsidRDefault="00D239F9" w:rsidP="00633738">
      <w:pPr>
        <w:numPr>
          <w:ilvl w:val="1"/>
          <w:numId w:val="7"/>
        </w:numPr>
        <w:tabs>
          <w:tab w:val="num" w:pos="426"/>
        </w:tabs>
        <w:suppressAutoHyphens/>
        <w:spacing w:after="0" w:line="240" w:lineRule="auto"/>
        <w:ind w:left="426" w:hanging="426"/>
        <w:jc w:val="both"/>
        <w:rPr>
          <w:rFonts w:asciiTheme="minorHAnsi" w:hAnsiTheme="minorHAnsi"/>
        </w:rPr>
      </w:pPr>
      <w:r w:rsidRPr="00112240">
        <w:rPr>
          <w:rFonts w:asciiTheme="minorHAnsi" w:hAnsiTheme="minorHAnsi"/>
        </w:rPr>
        <w:t xml:space="preserve">nadawanie za pomocą fonii lub wizji, w sposób bezprzewodowy (drogą naziemną i satelitarną) lub w sposób przewodowy, w dowolnym systemie i standardzie, w tym także poprzez sieci kablowe </w:t>
      </w:r>
      <w:r w:rsidRPr="00D239F9">
        <w:rPr>
          <w:rFonts w:asciiTheme="minorHAnsi" w:hAnsiTheme="minorHAnsi"/>
        </w:rPr>
        <w:br/>
      </w:r>
      <w:r w:rsidRPr="00112240">
        <w:rPr>
          <w:rFonts w:asciiTheme="minorHAnsi" w:hAnsiTheme="minorHAnsi"/>
        </w:rPr>
        <w:t>i platformy cyfrowe,</w:t>
      </w:r>
    </w:p>
    <w:p w14:paraId="00BFBEEF" w14:textId="77777777" w:rsidR="00D239F9" w:rsidRPr="00112240" w:rsidRDefault="00D239F9" w:rsidP="00633738">
      <w:pPr>
        <w:numPr>
          <w:ilvl w:val="1"/>
          <w:numId w:val="7"/>
        </w:numPr>
        <w:tabs>
          <w:tab w:val="num" w:pos="426"/>
        </w:tabs>
        <w:suppressAutoHyphens/>
        <w:spacing w:after="0" w:line="240" w:lineRule="auto"/>
        <w:ind w:left="426" w:hanging="426"/>
        <w:jc w:val="both"/>
        <w:rPr>
          <w:rFonts w:asciiTheme="minorHAnsi" w:hAnsiTheme="minorHAnsi"/>
        </w:rPr>
      </w:pPr>
      <w:r w:rsidRPr="00112240">
        <w:rPr>
          <w:rFonts w:asciiTheme="minorHAnsi" w:hAnsiTheme="minorHAnsi"/>
        </w:rPr>
        <w:t>opracowywania utworu, w szczególności rozpowszechniania i publikowania nowych wydań utworu, także w wersji zmienionej,</w:t>
      </w:r>
    </w:p>
    <w:p w14:paraId="570C9790" w14:textId="77777777" w:rsidR="00D239F9" w:rsidRPr="00112240" w:rsidRDefault="00D239F9" w:rsidP="00633738">
      <w:pPr>
        <w:numPr>
          <w:ilvl w:val="1"/>
          <w:numId w:val="7"/>
        </w:numPr>
        <w:tabs>
          <w:tab w:val="num" w:pos="426"/>
        </w:tabs>
        <w:suppressAutoHyphens/>
        <w:spacing w:after="120" w:line="240" w:lineRule="auto"/>
        <w:ind w:left="425" w:hanging="425"/>
        <w:jc w:val="both"/>
        <w:rPr>
          <w:rFonts w:asciiTheme="minorHAnsi" w:hAnsiTheme="minorHAnsi"/>
        </w:rPr>
      </w:pPr>
      <w:r w:rsidRPr="00112240">
        <w:rPr>
          <w:rFonts w:asciiTheme="minorHAnsi" w:hAnsiTheme="minorHAnsi"/>
        </w:rPr>
        <w:t>prawo do wykorzystywania utworu dla celów edukacyjnych lub szkoleniowych.</w:t>
      </w:r>
    </w:p>
    <w:p w14:paraId="191F46C2" w14:textId="77777777" w:rsidR="00D239F9" w:rsidRPr="00112240" w:rsidRDefault="00D239F9" w:rsidP="00112240">
      <w:pPr>
        <w:suppressAutoHyphens/>
        <w:spacing w:after="60" w:line="240" w:lineRule="auto"/>
        <w:jc w:val="center"/>
        <w:rPr>
          <w:rFonts w:asciiTheme="minorHAnsi" w:hAnsiTheme="minorHAnsi"/>
        </w:rPr>
      </w:pPr>
      <w:r w:rsidRPr="00112240">
        <w:rPr>
          <w:rFonts w:asciiTheme="minorHAnsi" w:hAnsiTheme="minorHAnsi"/>
        </w:rPr>
        <w:t>§ 14</w:t>
      </w:r>
    </w:p>
    <w:p w14:paraId="5FEA3E71" w14:textId="77777777" w:rsidR="00D239F9" w:rsidRPr="00112240" w:rsidRDefault="00D239F9" w:rsidP="00D239F9">
      <w:pPr>
        <w:suppressAutoHyphens/>
        <w:spacing w:after="120" w:line="240" w:lineRule="auto"/>
        <w:jc w:val="both"/>
        <w:rPr>
          <w:rFonts w:asciiTheme="minorHAnsi" w:hAnsiTheme="minorHAnsi"/>
        </w:rPr>
      </w:pPr>
      <w:r w:rsidRPr="00112240">
        <w:rPr>
          <w:rFonts w:asciiTheme="minorHAnsi" w:hAnsiTheme="minorHAnsi"/>
        </w:rPr>
        <w:t>Skutek rozporządzający udzielenia licencji następuje z chwilą zawarcia niniejszej umowy, gdzie nabywa się również nieodpłatnie własność nośników, na których utrwalono utwór.</w:t>
      </w:r>
    </w:p>
    <w:p w14:paraId="386A5735" w14:textId="77777777" w:rsidR="00D239F9" w:rsidRPr="00112240" w:rsidRDefault="00D239F9" w:rsidP="00112240">
      <w:pPr>
        <w:suppressAutoHyphens/>
        <w:spacing w:after="60" w:line="240" w:lineRule="auto"/>
        <w:jc w:val="center"/>
        <w:rPr>
          <w:rFonts w:asciiTheme="minorHAnsi" w:hAnsiTheme="minorHAnsi"/>
        </w:rPr>
      </w:pPr>
      <w:r w:rsidRPr="00112240">
        <w:rPr>
          <w:rFonts w:asciiTheme="minorHAnsi" w:hAnsiTheme="minorHAnsi"/>
        </w:rPr>
        <w:t>§ 15</w:t>
      </w:r>
    </w:p>
    <w:p w14:paraId="62A06425" w14:textId="77777777" w:rsidR="00D239F9" w:rsidRPr="00112240" w:rsidRDefault="00D239F9" w:rsidP="00D239F9">
      <w:pPr>
        <w:suppressAutoHyphens/>
        <w:spacing w:after="120" w:line="240" w:lineRule="auto"/>
        <w:jc w:val="both"/>
        <w:rPr>
          <w:rFonts w:asciiTheme="minorHAnsi" w:hAnsiTheme="minorHAnsi"/>
        </w:rPr>
      </w:pPr>
      <w:r w:rsidRPr="00112240">
        <w:rPr>
          <w:rFonts w:asciiTheme="minorHAnsi" w:hAnsiTheme="minorHAnsi"/>
        </w:rPr>
        <w:t>Udzielenie licencji na rzecz …………………………………………………………………. na wszystkich wymienionych polach eksploatacji zostaje dokonane nieodpłatnie.</w:t>
      </w:r>
    </w:p>
    <w:p w14:paraId="3E2EBBC1" w14:textId="77777777" w:rsidR="00D239F9" w:rsidRPr="00112240" w:rsidRDefault="00D239F9" w:rsidP="00112240">
      <w:pPr>
        <w:suppressAutoHyphens/>
        <w:spacing w:after="60" w:line="240" w:lineRule="auto"/>
        <w:jc w:val="center"/>
        <w:rPr>
          <w:rFonts w:asciiTheme="minorHAnsi" w:hAnsiTheme="minorHAnsi"/>
        </w:rPr>
      </w:pPr>
      <w:r w:rsidRPr="00112240">
        <w:rPr>
          <w:rFonts w:asciiTheme="minorHAnsi" w:hAnsiTheme="minorHAnsi"/>
        </w:rPr>
        <w:t>§ 16</w:t>
      </w:r>
    </w:p>
    <w:p w14:paraId="21E5AC90" w14:textId="1785F998" w:rsidR="00D239F9" w:rsidRPr="00112240" w:rsidRDefault="00D239F9" w:rsidP="00D239F9">
      <w:pPr>
        <w:suppressAutoHyphens/>
        <w:spacing w:after="120" w:line="240" w:lineRule="auto"/>
        <w:jc w:val="both"/>
        <w:rPr>
          <w:rFonts w:asciiTheme="minorHAnsi" w:hAnsiTheme="minorHAnsi"/>
        </w:rPr>
      </w:pPr>
      <w:r w:rsidRPr="00112240">
        <w:rPr>
          <w:rFonts w:asciiTheme="minorHAnsi" w:hAnsiTheme="minorHAnsi"/>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Pr="00D239F9">
        <w:rPr>
          <w:rFonts w:asciiTheme="minorHAnsi" w:hAnsiTheme="minorHAnsi"/>
          <w:bCs/>
        </w:rPr>
        <w:t>Instytucję Pośredniczącą</w:t>
      </w:r>
      <w:r w:rsidRPr="00112240">
        <w:rPr>
          <w:rFonts w:asciiTheme="minorHAnsi" w:hAnsiTheme="minorHAnsi"/>
        </w:rPr>
        <w:t>, zgodnie z art. 81 ustawy z dnia 4 lutego 1994 r. o prawie autorskim i</w:t>
      </w:r>
      <w:r w:rsidR="00E4555F">
        <w:rPr>
          <w:rFonts w:asciiTheme="minorHAnsi" w:hAnsiTheme="minorHAnsi"/>
        </w:rPr>
        <w:t> </w:t>
      </w:r>
      <w:r w:rsidRPr="00112240">
        <w:rPr>
          <w:rFonts w:asciiTheme="minorHAnsi" w:hAnsiTheme="minorHAnsi"/>
        </w:rPr>
        <w:t>prawach pokrewnych</w:t>
      </w:r>
      <w:r w:rsidR="00E4555F">
        <w:rPr>
          <w:rFonts w:asciiTheme="minorHAnsi" w:hAnsiTheme="minorHAnsi" w:cs="Calibri"/>
        </w:rPr>
        <w:t>.</w:t>
      </w:r>
      <w:r w:rsidRPr="00112240">
        <w:rPr>
          <w:rFonts w:asciiTheme="minorHAnsi" w:hAnsiTheme="minorHAnsi"/>
        </w:rPr>
        <w:t xml:space="preserve"> Beneficjent ponosi wszelką odpowiedzialność za szkody powstałe w związku z</w:t>
      </w:r>
      <w:r w:rsidR="00E4555F">
        <w:rPr>
          <w:rFonts w:asciiTheme="minorHAnsi" w:hAnsiTheme="minorHAnsi"/>
        </w:rPr>
        <w:t> </w:t>
      </w:r>
      <w:r w:rsidRPr="00112240">
        <w:rPr>
          <w:rFonts w:asciiTheme="minorHAnsi" w:hAnsiTheme="minorHAnsi"/>
        </w:rPr>
        <w:t>brakiem ww. zgody.</w:t>
      </w:r>
    </w:p>
    <w:p w14:paraId="0319D4CD" w14:textId="77777777" w:rsidR="00D239F9" w:rsidRPr="00112240" w:rsidRDefault="00D239F9" w:rsidP="00112240">
      <w:pPr>
        <w:suppressAutoHyphens/>
        <w:spacing w:after="60" w:line="240" w:lineRule="auto"/>
        <w:jc w:val="center"/>
        <w:rPr>
          <w:rFonts w:asciiTheme="minorHAnsi" w:hAnsiTheme="minorHAnsi"/>
        </w:rPr>
      </w:pPr>
      <w:r w:rsidRPr="00112240">
        <w:rPr>
          <w:rFonts w:asciiTheme="minorHAnsi" w:hAnsiTheme="minorHAnsi"/>
        </w:rPr>
        <w:t>§ 17</w:t>
      </w:r>
    </w:p>
    <w:p w14:paraId="110570B3" w14:textId="77777777" w:rsidR="00D239F9" w:rsidRPr="00112240" w:rsidRDefault="00D239F9" w:rsidP="00D239F9">
      <w:pPr>
        <w:suppressAutoHyphens/>
        <w:spacing w:after="120" w:line="240" w:lineRule="auto"/>
        <w:jc w:val="both"/>
        <w:rPr>
          <w:rFonts w:asciiTheme="minorHAnsi" w:hAnsiTheme="minorHAnsi"/>
        </w:rPr>
      </w:pPr>
      <w:r w:rsidRPr="00112240">
        <w:rPr>
          <w:rFonts w:asciiTheme="minorHAnsi" w:hAnsiTheme="minorHAnsi"/>
        </w:rPr>
        <w:t>W sprawach nieuregulowanych niniejszą umową, stosuje się odpowiednio przepisy polskiego prawa.</w:t>
      </w:r>
    </w:p>
    <w:p w14:paraId="18C14DA9" w14:textId="77777777" w:rsidR="00D239F9" w:rsidRPr="00112240" w:rsidRDefault="00D239F9" w:rsidP="00D239F9">
      <w:pPr>
        <w:suppressAutoHyphens/>
        <w:spacing w:after="120" w:line="240" w:lineRule="auto"/>
        <w:jc w:val="center"/>
        <w:rPr>
          <w:rFonts w:asciiTheme="minorHAnsi" w:hAnsiTheme="minorHAnsi"/>
        </w:rPr>
      </w:pPr>
      <w:r w:rsidRPr="00112240">
        <w:rPr>
          <w:rFonts w:asciiTheme="minorHAnsi" w:hAnsiTheme="minorHAnsi"/>
        </w:rPr>
        <w:t>§ 18</w:t>
      </w:r>
    </w:p>
    <w:p w14:paraId="4ACD1393" w14:textId="77777777" w:rsidR="00D239F9" w:rsidRPr="00112240" w:rsidRDefault="00D239F9" w:rsidP="00D239F9">
      <w:pPr>
        <w:suppressAutoHyphens/>
        <w:spacing w:after="120" w:line="240" w:lineRule="auto"/>
        <w:jc w:val="both"/>
        <w:rPr>
          <w:rFonts w:asciiTheme="minorHAnsi" w:hAnsiTheme="minorHAnsi"/>
        </w:rPr>
      </w:pPr>
      <w:r w:rsidRPr="00112240">
        <w:rPr>
          <w:rFonts w:asciiTheme="minorHAnsi" w:hAnsiTheme="minorHAnsi"/>
        </w:rPr>
        <w:t>Zmiany umowy wymagają formy pisemnej pod rygorem nieważności.</w:t>
      </w:r>
    </w:p>
    <w:p w14:paraId="3874DDAC" w14:textId="77777777" w:rsidR="00D239F9" w:rsidRPr="00112240" w:rsidRDefault="00D239F9" w:rsidP="00112240">
      <w:pPr>
        <w:suppressAutoHyphens/>
        <w:spacing w:after="60" w:line="240" w:lineRule="auto"/>
        <w:jc w:val="center"/>
        <w:rPr>
          <w:rFonts w:asciiTheme="minorHAnsi" w:hAnsiTheme="minorHAnsi"/>
        </w:rPr>
      </w:pPr>
      <w:r w:rsidRPr="00112240">
        <w:rPr>
          <w:rFonts w:asciiTheme="minorHAnsi" w:hAnsiTheme="minorHAnsi"/>
        </w:rPr>
        <w:t>§ 19</w:t>
      </w:r>
    </w:p>
    <w:p w14:paraId="7668DF35" w14:textId="77777777" w:rsidR="00D239F9" w:rsidRPr="00112240" w:rsidRDefault="00D239F9" w:rsidP="00112240">
      <w:pPr>
        <w:suppressAutoHyphens/>
        <w:spacing w:after="60" w:line="240" w:lineRule="auto"/>
        <w:jc w:val="both"/>
        <w:rPr>
          <w:rFonts w:asciiTheme="minorHAnsi" w:hAnsiTheme="minorHAnsi"/>
        </w:rPr>
      </w:pPr>
      <w:r w:rsidRPr="00112240">
        <w:rPr>
          <w:rFonts w:asciiTheme="minorHAnsi" w:hAnsiTheme="minorHAnsi"/>
        </w:rPr>
        <w:t>Sądem właściwym dla wszystkich spraw, które wynikną z realizacji tej umowy będzie sąd powszechny właściwy dla miejsca siedziby Zamawiającego.</w:t>
      </w:r>
    </w:p>
    <w:p w14:paraId="12B036B9" w14:textId="77777777" w:rsidR="00D239F9" w:rsidRPr="00112240" w:rsidRDefault="00D239F9" w:rsidP="00D239F9">
      <w:pPr>
        <w:suppressAutoHyphens/>
        <w:spacing w:after="120" w:line="240" w:lineRule="auto"/>
        <w:jc w:val="center"/>
        <w:rPr>
          <w:rFonts w:asciiTheme="minorHAnsi" w:hAnsiTheme="minorHAnsi"/>
        </w:rPr>
      </w:pPr>
      <w:r w:rsidRPr="00112240">
        <w:rPr>
          <w:rFonts w:asciiTheme="minorHAnsi" w:hAnsiTheme="minorHAnsi"/>
        </w:rPr>
        <w:t>§ 20</w:t>
      </w:r>
    </w:p>
    <w:p w14:paraId="0D30078A" w14:textId="77777777" w:rsidR="00D239F9" w:rsidRPr="00112240" w:rsidRDefault="00D239F9" w:rsidP="00112240">
      <w:pPr>
        <w:suppressAutoHyphens/>
        <w:spacing w:after="360" w:line="240" w:lineRule="auto"/>
        <w:jc w:val="both"/>
        <w:rPr>
          <w:rFonts w:asciiTheme="minorHAnsi" w:hAnsiTheme="minorHAnsi"/>
        </w:rPr>
      </w:pPr>
      <w:r w:rsidRPr="00112240">
        <w:rPr>
          <w:rFonts w:asciiTheme="minorHAnsi" w:hAnsiTheme="minorHAnsi"/>
        </w:rPr>
        <w:t>Niniejszą umowę sporządzono w dwóch jednobrzmiących egzemplarzach po  jednym egzemplarzu dla każdej ze stron.</w:t>
      </w:r>
    </w:p>
    <w:p w14:paraId="069DF2AE" w14:textId="77777777" w:rsidR="00D239F9" w:rsidRPr="00112240" w:rsidRDefault="00D239F9" w:rsidP="00D239F9">
      <w:pPr>
        <w:spacing w:after="0" w:line="240" w:lineRule="auto"/>
        <w:rPr>
          <w:rFonts w:asciiTheme="minorHAnsi" w:hAnsiTheme="minorHAnsi"/>
        </w:rPr>
      </w:pPr>
      <w:r w:rsidRPr="00112240">
        <w:rPr>
          <w:rFonts w:asciiTheme="minorHAnsi" w:hAnsiTheme="minorHAnsi"/>
        </w:rPr>
        <w:t xml:space="preserve"> …………………………………….                 ………………………………………………………………………………………………………</w:t>
      </w:r>
    </w:p>
    <w:p w14:paraId="7473C3DE" w14:textId="1ECBD347" w:rsidR="00D239F9" w:rsidRPr="00112240" w:rsidRDefault="00D239F9" w:rsidP="00D239F9">
      <w:pPr>
        <w:spacing w:after="0" w:line="240" w:lineRule="auto"/>
        <w:rPr>
          <w:rFonts w:asciiTheme="minorHAnsi" w:hAnsiTheme="minorHAnsi"/>
        </w:rPr>
      </w:pPr>
      <w:r w:rsidRPr="00112240">
        <w:rPr>
          <w:rFonts w:asciiTheme="minorHAnsi" w:hAnsiTheme="minorHAnsi"/>
        </w:rPr>
        <w:t xml:space="preserve">         Podpis i data                     </w:t>
      </w:r>
      <w:r w:rsidRPr="00112240">
        <w:rPr>
          <w:rFonts w:asciiTheme="minorHAnsi" w:hAnsiTheme="minorHAnsi"/>
        </w:rPr>
        <w:tab/>
        <w:t xml:space="preserve">        Podpis i data osób reprezentujących </w:t>
      </w:r>
      <w:r w:rsidRPr="00D239F9">
        <w:rPr>
          <w:rFonts w:asciiTheme="minorHAnsi" w:hAnsiTheme="minorHAnsi"/>
          <w:bCs/>
        </w:rPr>
        <w:t>Instytucję Pośredniczącą</w:t>
      </w:r>
    </w:p>
    <w:p w14:paraId="182E0081" w14:textId="09C4F2EC" w:rsidR="00D239F9" w:rsidRPr="00F50FD5" w:rsidRDefault="00D239F9" w:rsidP="00D239F9">
      <w:pPr>
        <w:spacing w:after="120" w:line="240" w:lineRule="auto"/>
        <w:jc w:val="both"/>
        <w:rPr>
          <w:rFonts w:asciiTheme="minorHAnsi" w:hAnsiTheme="minorHAnsi"/>
          <w:b/>
          <w:i/>
        </w:rPr>
      </w:pPr>
      <w:r w:rsidRPr="00D239F9">
        <w:rPr>
          <w:rFonts w:asciiTheme="minorHAnsi" w:hAnsiTheme="minorHAnsi"/>
          <w:b/>
        </w:rPr>
        <w:br w:type="page"/>
      </w:r>
      <w:r w:rsidRPr="00F50FD5">
        <w:rPr>
          <w:rFonts w:asciiTheme="minorHAnsi" w:hAnsiTheme="minorHAnsi"/>
          <w:b/>
        </w:rPr>
        <w:lastRenderedPageBreak/>
        <w:t xml:space="preserve">Załącznik nr </w:t>
      </w:r>
      <w:r w:rsidR="00D143B1">
        <w:rPr>
          <w:rFonts w:asciiTheme="minorHAnsi" w:hAnsiTheme="minorHAnsi"/>
          <w:b/>
        </w:rPr>
        <w:t>5</w:t>
      </w:r>
      <w:r w:rsidRPr="00F50FD5">
        <w:rPr>
          <w:rFonts w:asciiTheme="minorHAnsi" w:hAnsiTheme="minorHAnsi"/>
          <w:b/>
        </w:rPr>
        <w:t xml:space="preserve"> do </w:t>
      </w:r>
      <w:r w:rsidRPr="00D239F9">
        <w:rPr>
          <w:rFonts w:asciiTheme="minorHAnsi" w:hAnsiTheme="minorHAnsi" w:cs="Arial"/>
          <w:b/>
        </w:rPr>
        <w:t>decyzji</w:t>
      </w:r>
      <w:r w:rsidRPr="00F50FD5">
        <w:rPr>
          <w:rFonts w:asciiTheme="minorHAnsi" w:hAnsiTheme="minorHAnsi"/>
          <w:b/>
        </w:rPr>
        <w:t>:</w:t>
      </w:r>
      <w:r w:rsidRPr="00F50FD5">
        <w:rPr>
          <w:rFonts w:asciiTheme="minorHAnsi" w:hAnsiTheme="minorHAnsi"/>
          <w:b/>
          <w:i/>
        </w:rPr>
        <w:t xml:space="preserve">  </w:t>
      </w:r>
      <w:r w:rsidRPr="00F50FD5">
        <w:rPr>
          <w:rFonts w:asciiTheme="minorHAnsi" w:hAnsiTheme="minorHAnsi"/>
          <w:i/>
        </w:rPr>
        <w:t>Wzór umowy przenoszącej autorskie prawa majątkowe pomiędzy Zamawiającym a Twórcą</w:t>
      </w:r>
    </w:p>
    <w:p w14:paraId="37D61B39" w14:textId="5760A1EE" w:rsidR="00D239F9" w:rsidRPr="00D239F9" w:rsidRDefault="00D239F9" w:rsidP="00D239F9">
      <w:pPr>
        <w:spacing w:after="120" w:line="240" w:lineRule="auto"/>
        <w:jc w:val="center"/>
        <w:rPr>
          <w:rFonts w:asciiTheme="minorHAnsi" w:hAnsiTheme="minorHAnsi" w:cs="Arial"/>
          <w:b/>
          <w:i/>
        </w:rPr>
      </w:pPr>
      <w:r w:rsidRPr="00D239F9">
        <w:rPr>
          <w:rFonts w:asciiTheme="minorHAnsi" w:hAnsiTheme="minorHAnsi" w:cs="Arial"/>
          <w:b/>
          <w:i/>
          <w:noProof/>
          <w:lang w:eastAsia="pl-PL"/>
        </w:rPr>
        <w:drawing>
          <wp:inline distT="0" distB="0" distL="0" distR="0" wp14:anchorId="66F6A39A" wp14:editId="59E593B6">
            <wp:extent cx="5753100" cy="571500"/>
            <wp:effectExtent l="0" t="0" r="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2BDF22B0" w14:textId="77777777" w:rsidR="00D239F9" w:rsidRPr="00F50FD5" w:rsidRDefault="00D239F9" w:rsidP="00D239F9">
      <w:pPr>
        <w:keepNext/>
        <w:spacing w:after="0" w:line="240" w:lineRule="auto"/>
        <w:jc w:val="center"/>
        <w:outlineLvl w:val="2"/>
        <w:rPr>
          <w:rFonts w:asciiTheme="minorHAnsi" w:hAnsiTheme="minorHAnsi"/>
          <w:b/>
        </w:rPr>
      </w:pPr>
    </w:p>
    <w:p w14:paraId="2A4290A2" w14:textId="77777777" w:rsidR="00D239F9" w:rsidRPr="00F50FD5" w:rsidRDefault="00D239F9" w:rsidP="00D239F9">
      <w:pPr>
        <w:keepNext/>
        <w:spacing w:after="0" w:line="240" w:lineRule="auto"/>
        <w:jc w:val="center"/>
        <w:outlineLvl w:val="2"/>
        <w:rPr>
          <w:rFonts w:asciiTheme="minorHAnsi" w:hAnsiTheme="minorHAnsi"/>
          <w:b/>
        </w:rPr>
      </w:pPr>
      <w:r w:rsidRPr="00F50FD5">
        <w:rPr>
          <w:rFonts w:asciiTheme="minorHAnsi" w:hAnsiTheme="minorHAnsi"/>
          <w:b/>
        </w:rPr>
        <w:t xml:space="preserve">UMOWA PRZENOSZĄCA AUTORSKIE PRAWA MAJĄTKOWE </w:t>
      </w:r>
    </w:p>
    <w:p w14:paraId="56B35065" w14:textId="77777777" w:rsidR="00D239F9" w:rsidRPr="00F50FD5" w:rsidRDefault="00D239F9" w:rsidP="00D239F9">
      <w:pPr>
        <w:suppressAutoHyphens/>
        <w:spacing w:after="0" w:line="240" w:lineRule="auto"/>
        <w:jc w:val="both"/>
        <w:rPr>
          <w:rFonts w:asciiTheme="minorHAnsi" w:hAnsiTheme="minorHAnsi"/>
        </w:rPr>
      </w:pPr>
    </w:p>
    <w:p w14:paraId="38201FB6" w14:textId="77777777" w:rsidR="00D239F9" w:rsidRPr="00F50FD5" w:rsidRDefault="00D239F9" w:rsidP="00D239F9">
      <w:pPr>
        <w:spacing w:after="0" w:line="240" w:lineRule="auto"/>
        <w:jc w:val="center"/>
        <w:outlineLvl w:val="4"/>
        <w:rPr>
          <w:rFonts w:asciiTheme="minorHAnsi" w:hAnsiTheme="minorHAnsi"/>
          <w:b/>
        </w:rPr>
      </w:pPr>
      <w:r w:rsidRPr="00F50FD5">
        <w:rPr>
          <w:rFonts w:asciiTheme="minorHAnsi" w:hAnsiTheme="minorHAnsi"/>
          <w:b/>
        </w:rPr>
        <w:t>UMOWA  nr ……….</w:t>
      </w:r>
    </w:p>
    <w:p w14:paraId="436D6DF9" w14:textId="77777777" w:rsidR="00D239F9" w:rsidRPr="00F50FD5" w:rsidRDefault="00D239F9" w:rsidP="00D239F9">
      <w:pPr>
        <w:suppressAutoHyphens/>
        <w:spacing w:after="0" w:line="240" w:lineRule="auto"/>
        <w:jc w:val="both"/>
        <w:rPr>
          <w:rFonts w:asciiTheme="minorHAnsi" w:hAnsiTheme="minorHAnsi"/>
        </w:rPr>
      </w:pPr>
    </w:p>
    <w:p w14:paraId="5820AFAA" w14:textId="77777777" w:rsidR="00D239F9" w:rsidRPr="00F50FD5" w:rsidRDefault="00D239F9" w:rsidP="00D239F9">
      <w:pPr>
        <w:spacing w:after="0" w:line="240" w:lineRule="auto"/>
        <w:rPr>
          <w:rFonts w:asciiTheme="minorHAnsi" w:hAnsiTheme="minorHAnsi"/>
        </w:rPr>
      </w:pPr>
      <w:r w:rsidRPr="00F50FD5">
        <w:rPr>
          <w:rFonts w:asciiTheme="minorHAnsi" w:hAnsiTheme="minorHAnsi"/>
        </w:rPr>
        <w:t>zawarta we Wrocławiu, w dniu .................... 20….  r. pomiędzy:</w:t>
      </w:r>
    </w:p>
    <w:p w14:paraId="78FFEE29" w14:textId="77777777" w:rsidR="00D239F9" w:rsidRPr="00F50FD5" w:rsidRDefault="00D239F9" w:rsidP="00D239F9">
      <w:pPr>
        <w:spacing w:after="0" w:line="240" w:lineRule="auto"/>
        <w:jc w:val="both"/>
        <w:rPr>
          <w:rFonts w:asciiTheme="minorHAnsi" w:hAnsiTheme="minorHAnsi"/>
        </w:rPr>
      </w:pPr>
      <w:r w:rsidRPr="00D239F9">
        <w:rPr>
          <w:rFonts w:asciiTheme="minorHAnsi" w:hAnsiTheme="minorHAnsi"/>
          <w:b/>
          <w:bCs/>
        </w:rPr>
        <w:t xml:space="preserve">Województwem Dolnośląskim </w:t>
      </w:r>
      <w:r w:rsidRPr="00D239F9">
        <w:rPr>
          <w:rFonts w:asciiTheme="minorHAnsi" w:hAnsiTheme="minorHAnsi"/>
          <w:b/>
        </w:rPr>
        <w:t>– Dolnośląskim Wojewódzkim Urzędem Pracy, 58-306 Wałbrzych</w:t>
      </w:r>
      <w:r w:rsidRPr="00D239F9">
        <w:rPr>
          <w:rFonts w:asciiTheme="minorHAnsi" w:hAnsiTheme="minorHAnsi"/>
          <w:b/>
          <w:bCs/>
        </w:rPr>
        <w:t xml:space="preserve"> </w:t>
      </w:r>
      <w:r w:rsidRPr="00D239F9">
        <w:rPr>
          <w:rFonts w:asciiTheme="minorHAnsi" w:hAnsiTheme="minorHAnsi"/>
          <w:b/>
          <w:bCs/>
        </w:rPr>
        <w:br/>
      </w:r>
      <w:r w:rsidRPr="00D239F9">
        <w:rPr>
          <w:rFonts w:asciiTheme="minorHAnsi" w:hAnsiTheme="minorHAnsi"/>
          <w:b/>
        </w:rPr>
        <w:t>ul. Ogrodowa 5B,</w:t>
      </w:r>
      <w:r w:rsidRPr="00D239F9">
        <w:rPr>
          <w:rFonts w:asciiTheme="minorHAnsi" w:hAnsiTheme="minorHAnsi"/>
        </w:rPr>
        <w:t xml:space="preserve"> </w:t>
      </w:r>
      <w:r w:rsidRPr="00F50FD5">
        <w:rPr>
          <w:rFonts w:asciiTheme="minorHAnsi" w:hAnsiTheme="minorHAnsi"/>
        </w:rPr>
        <w:t>reprezentowanym przez:</w:t>
      </w:r>
    </w:p>
    <w:p w14:paraId="0D60A032" w14:textId="27F0FF32" w:rsidR="00D239F9" w:rsidRPr="00D239F9" w:rsidRDefault="00D239F9" w:rsidP="00D239F9">
      <w:pPr>
        <w:spacing w:after="0" w:line="240" w:lineRule="auto"/>
        <w:jc w:val="both"/>
        <w:rPr>
          <w:rFonts w:asciiTheme="minorHAnsi" w:hAnsiTheme="minorHAnsi"/>
        </w:rPr>
      </w:pPr>
      <w:r w:rsidRPr="00D239F9">
        <w:rPr>
          <w:rFonts w:asciiTheme="minorHAnsi" w:hAnsiTheme="minorHAnsi"/>
        </w:rPr>
        <w:t xml:space="preserve"> ......................................................................................................................................................, </w:t>
      </w:r>
    </w:p>
    <w:p w14:paraId="4EEE5709" w14:textId="77777777" w:rsidR="00D239F9" w:rsidRPr="00F50FD5" w:rsidRDefault="00D239F9" w:rsidP="00D239F9">
      <w:pPr>
        <w:spacing w:after="0" w:line="240" w:lineRule="auto"/>
        <w:jc w:val="both"/>
        <w:rPr>
          <w:rFonts w:asciiTheme="minorHAnsi" w:hAnsiTheme="minorHAnsi"/>
        </w:rPr>
      </w:pPr>
      <w:r w:rsidRPr="00D239F9">
        <w:rPr>
          <w:rFonts w:asciiTheme="minorHAnsi" w:hAnsiTheme="minorHAnsi"/>
        </w:rPr>
        <w:t>.......................................................................................................................................................,</w:t>
      </w:r>
      <w:r w:rsidRPr="00F50FD5">
        <w:rPr>
          <w:rFonts w:asciiTheme="minorHAnsi" w:hAnsiTheme="minorHAnsi"/>
        </w:rPr>
        <w:t xml:space="preserve"> </w:t>
      </w:r>
    </w:p>
    <w:p w14:paraId="288DC8F1" w14:textId="77777777" w:rsidR="00D239F9" w:rsidRPr="00F50FD5" w:rsidRDefault="00D239F9" w:rsidP="00D239F9">
      <w:pPr>
        <w:spacing w:after="0" w:line="240" w:lineRule="auto"/>
        <w:jc w:val="both"/>
        <w:rPr>
          <w:rFonts w:asciiTheme="minorHAnsi" w:hAnsiTheme="minorHAnsi"/>
        </w:rPr>
      </w:pPr>
    </w:p>
    <w:p w14:paraId="626282C4" w14:textId="77777777" w:rsidR="00D239F9" w:rsidRPr="00F50FD5" w:rsidRDefault="00D239F9" w:rsidP="00D239F9">
      <w:pPr>
        <w:spacing w:after="0" w:line="240" w:lineRule="auto"/>
        <w:rPr>
          <w:rFonts w:asciiTheme="minorHAnsi" w:hAnsiTheme="minorHAnsi"/>
        </w:rPr>
      </w:pPr>
      <w:r w:rsidRPr="00F50FD5">
        <w:rPr>
          <w:rFonts w:asciiTheme="minorHAnsi" w:hAnsiTheme="minorHAnsi"/>
        </w:rPr>
        <w:t>Zwanym dalej Zamawiającym</w:t>
      </w:r>
    </w:p>
    <w:p w14:paraId="783F8266" w14:textId="77777777" w:rsidR="00D239F9" w:rsidRPr="00F50FD5" w:rsidRDefault="00D239F9" w:rsidP="00D239F9">
      <w:pPr>
        <w:spacing w:after="0" w:line="240" w:lineRule="auto"/>
        <w:rPr>
          <w:rFonts w:asciiTheme="minorHAnsi" w:hAnsiTheme="minorHAnsi"/>
        </w:rPr>
      </w:pPr>
      <w:r w:rsidRPr="00F50FD5">
        <w:rPr>
          <w:rFonts w:asciiTheme="minorHAnsi" w:hAnsiTheme="minorHAnsi"/>
        </w:rPr>
        <w:t xml:space="preserve">a </w:t>
      </w:r>
    </w:p>
    <w:p w14:paraId="377A8428" w14:textId="7F5E0E25" w:rsidR="00D239F9" w:rsidRPr="00F50FD5" w:rsidRDefault="00D239F9" w:rsidP="00D239F9">
      <w:pPr>
        <w:spacing w:after="0" w:line="240" w:lineRule="auto"/>
        <w:jc w:val="both"/>
        <w:rPr>
          <w:rFonts w:asciiTheme="minorHAnsi" w:hAnsiTheme="minorHAnsi"/>
        </w:rPr>
      </w:pPr>
      <w:r w:rsidRPr="00D239F9">
        <w:rPr>
          <w:rFonts w:asciiTheme="minorHAnsi" w:hAnsiTheme="minorHAnsi"/>
          <w:b/>
        </w:rPr>
        <w:t>……………………………………………………………………………………………………….……………………………………</w:t>
      </w:r>
      <w:r w:rsidRPr="00D239F9">
        <w:rPr>
          <w:rFonts w:asciiTheme="minorHAnsi" w:hAnsiTheme="minorHAnsi"/>
        </w:rPr>
        <w:t>,</w:t>
      </w:r>
      <w:r w:rsidRPr="00F50FD5">
        <w:rPr>
          <w:rFonts w:asciiTheme="minorHAnsi" w:hAnsiTheme="minorHAnsi"/>
        </w:rPr>
        <w:t xml:space="preserve"> </w:t>
      </w:r>
    </w:p>
    <w:p w14:paraId="722CCB2B" w14:textId="56519DAC" w:rsidR="00D239F9" w:rsidRPr="00F50FD5" w:rsidRDefault="00D239F9" w:rsidP="00D239F9">
      <w:pPr>
        <w:spacing w:after="0" w:line="240" w:lineRule="auto"/>
        <w:jc w:val="both"/>
        <w:rPr>
          <w:rFonts w:asciiTheme="minorHAnsi" w:hAnsiTheme="minorHAnsi"/>
        </w:rPr>
      </w:pPr>
      <w:r w:rsidRPr="00F50FD5">
        <w:rPr>
          <w:rFonts w:asciiTheme="minorHAnsi" w:hAnsiTheme="minorHAnsi"/>
        </w:rPr>
        <w:t xml:space="preserve">z siedzibą w </w:t>
      </w:r>
      <w:r w:rsidRPr="00D239F9">
        <w:rPr>
          <w:rFonts w:asciiTheme="minorHAnsi" w:hAnsiTheme="minorHAnsi"/>
        </w:rPr>
        <w:t>……………………………………………………………....................................................................</w:t>
      </w:r>
      <w:r w:rsidRPr="00F50FD5">
        <w:rPr>
          <w:rFonts w:asciiTheme="minorHAnsi" w:hAnsiTheme="minorHAnsi"/>
        </w:rPr>
        <w:t xml:space="preserve"> </w:t>
      </w:r>
    </w:p>
    <w:p w14:paraId="3B7B2C41" w14:textId="141AAF9F" w:rsidR="00D239F9" w:rsidRPr="00F50FD5" w:rsidRDefault="00D239F9" w:rsidP="00D239F9">
      <w:pPr>
        <w:spacing w:after="0" w:line="240" w:lineRule="auto"/>
        <w:jc w:val="both"/>
        <w:rPr>
          <w:rFonts w:asciiTheme="minorHAnsi" w:hAnsiTheme="minorHAnsi"/>
        </w:rPr>
      </w:pPr>
      <w:r w:rsidRPr="00F50FD5">
        <w:rPr>
          <w:rFonts w:asciiTheme="minorHAnsi" w:hAnsiTheme="minorHAnsi"/>
        </w:rPr>
        <w:t xml:space="preserve">wpisaną do ................................................................. pod numerem </w:t>
      </w:r>
      <w:r w:rsidRPr="00D239F9">
        <w:rPr>
          <w:rFonts w:asciiTheme="minorHAnsi" w:hAnsiTheme="minorHAnsi"/>
        </w:rPr>
        <w:t>..........................................</w:t>
      </w:r>
      <w:r w:rsidRPr="00F50FD5">
        <w:rPr>
          <w:rFonts w:asciiTheme="minorHAnsi" w:hAnsiTheme="minorHAnsi"/>
        </w:rPr>
        <w:t xml:space="preserve"> </w:t>
      </w:r>
    </w:p>
    <w:p w14:paraId="7F5D885C" w14:textId="63A7EBC6" w:rsidR="00D239F9" w:rsidRPr="00F50FD5" w:rsidRDefault="00D239F9" w:rsidP="00D239F9">
      <w:pPr>
        <w:spacing w:after="0" w:line="240" w:lineRule="auto"/>
        <w:jc w:val="both"/>
        <w:rPr>
          <w:rFonts w:asciiTheme="minorHAnsi" w:hAnsiTheme="minorHAnsi"/>
          <w:b/>
        </w:rPr>
      </w:pPr>
      <w:r w:rsidRPr="00F50FD5">
        <w:rPr>
          <w:rFonts w:asciiTheme="minorHAnsi" w:hAnsiTheme="minorHAnsi"/>
        </w:rPr>
        <w:t xml:space="preserve">w ....................................................., reprezentowaną przez ..................................................., zgodnie </w:t>
      </w:r>
      <w:r w:rsidRPr="00D239F9">
        <w:rPr>
          <w:rFonts w:asciiTheme="minorHAnsi" w:hAnsiTheme="minorHAnsi"/>
        </w:rPr>
        <w:br/>
      </w:r>
      <w:r w:rsidRPr="00F50FD5">
        <w:rPr>
          <w:rFonts w:asciiTheme="minorHAnsi" w:hAnsiTheme="minorHAnsi"/>
        </w:rPr>
        <w:t xml:space="preserve">z ..........................................., stanowiącym Załącznik nr </w:t>
      </w:r>
      <w:r w:rsidR="000E070B">
        <w:rPr>
          <w:rFonts w:asciiTheme="minorHAnsi" w:hAnsiTheme="minorHAnsi"/>
        </w:rPr>
        <w:t>1</w:t>
      </w:r>
      <w:r w:rsidRPr="00F50FD5">
        <w:rPr>
          <w:rFonts w:asciiTheme="minorHAnsi" w:hAnsiTheme="minorHAnsi"/>
        </w:rPr>
        <w:t xml:space="preserve"> do Umowy, zwanym/ą dalej „Twórcą”,</w:t>
      </w:r>
    </w:p>
    <w:p w14:paraId="42452DF4" w14:textId="77777777" w:rsidR="00D239F9" w:rsidRPr="00F50FD5" w:rsidRDefault="00D239F9" w:rsidP="00D239F9">
      <w:pPr>
        <w:spacing w:after="0" w:line="240" w:lineRule="auto"/>
        <w:jc w:val="both"/>
        <w:rPr>
          <w:rFonts w:asciiTheme="minorHAnsi" w:hAnsiTheme="minorHAnsi"/>
        </w:rPr>
      </w:pPr>
    </w:p>
    <w:p w14:paraId="7300BF48" w14:textId="77777777" w:rsidR="00D239F9" w:rsidRPr="00F50FD5" w:rsidRDefault="00D239F9" w:rsidP="00D239F9">
      <w:pPr>
        <w:spacing w:after="0" w:line="240" w:lineRule="auto"/>
        <w:jc w:val="both"/>
        <w:rPr>
          <w:rFonts w:asciiTheme="minorHAnsi" w:hAnsiTheme="minorHAnsi"/>
          <w:b/>
        </w:rPr>
      </w:pPr>
      <w:r w:rsidRPr="00F50FD5">
        <w:rPr>
          <w:rFonts w:asciiTheme="minorHAnsi" w:hAnsiTheme="minorHAnsi"/>
        </w:rPr>
        <w:t>zaś wspólnie zwanymi dalej</w:t>
      </w:r>
      <w:r w:rsidRPr="00F50FD5">
        <w:rPr>
          <w:rFonts w:asciiTheme="minorHAnsi" w:hAnsiTheme="minorHAnsi"/>
          <w:b/>
        </w:rPr>
        <w:t xml:space="preserve"> </w:t>
      </w:r>
      <w:r w:rsidRPr="00F50FD5">
        <w:rPr>
          <w:rFonts w:asciiTheme="minorHAnsi" w:hAnsiTheme="minorHAnsi"/>
        </w:rPr>
        <w:t>„Stronami”</w:t>
      </w:r>
    </w:p>
    <w:p w14:paraId="7EB71E98" w14:textId="77777777" w:rsidR="00D239F9" w:rsidRPr="00F50FD5" w:rsidRDefault="00D239F9" w:rsidP="00D239F9">
      <w:pPr>
        <w:spacing w:after="120" w:line="240" w:lineRule="auto"/>
        <w:jc w:val="both"/>
        <w:rPr>
          <w:rFonts w:asciiTheme="minorHAnsi" w:hAnsiTheme="minorHAnsi"/>
        </w:rPr>
      </w:pPr>
      <w:r w:rsidRPr="00F50FD5">
        <w:rPr>
          <w:rFonts w:asciiTheme="minorHAnsi" w:hAnsiTheme="minorHAnsi"/>
        </w:rPr>
        <w:t xml:space="preserve">o następującej treści: </w:t>
      </w:r>
    </w:p>
    <w:p w14:paraId="521DADB8" w14:textId="77777777" w:rsidR="00D239F9" w:rsidRPr="00F50FD5" w:rsidRDefault="00D239F9" w:rsidP="00D239F9">
      <w:pPr>
        <w:spacing w:after="120" w:line="240" w:lineRule="auto"/>
        <w:jc w:val="center"/>
        <w:rPr>
          <w:rFonts w:asciiTheme="minorHAnsi" w:hAnsiTheme="minorHAnsi"/>
        </w:rPr>
      </w:pPr>
      <w:r w:rsidRPr="00F50FD5">
        <w:rPr>
          <w:rFonts w:asciiTheme="minorHAnsi" w:hAnsiTheme="minorHAnsi"/>
        </w:rPr>
        <w:t>§ 1</w:t>
      </w:r>
    </w:p>
    <w:p w14:paraId="579E5976" w14:textId="77777777" w:rsidR="00D239F9" w:rsidRPr="00F50FD5" w:rsidRDefault="00D239F9" w:rsidP="00633738">
      <w:pPr>
        <w:numPr>
          <w:ilvl w:val="0"/>
          <w:numId w:val="9"/>
        </w:numPr>
        <w:spacing w:after="0" w:line="240" w:lineRule="auto"/>
        <w:ind w:left="426" w:hanging="426"/>
        <w:jc w:val="both"/>
        <w:rPr>
          <w:rFonts w:asciiTheme="minorHAnsi" w:hAnsiTheme="minorHAnsi"/>
        </w:rPr>
      </w:pPr>
      <w:r w:rsidRPr="00F50FD5">
        <w:rPr>
          <w:rFonts w:asciiTheme="minorHAnsi" w:hAnsiTheme="minorHAnsi"/>
        </w:rPr>
        <w:t>Twórca oświadcza, iż samodzielnie wykonał oryginalne dzieło pt. ……………………….., składające się z …………………………., zwane dalej w umowie „utworem”.</w:t>
      </w:r>
    </w:p>
    <w:p w14:paraId="70DAFA1A" w14:textId="77777777" w:rsidR="00D239F9" w:rsidRPr="00F50FD5" w:rsidRDefault="00D239F9" w:rsidP="00633738">
      <w:pPr>
        <w:numPr>
          <w:ilvl w:val="0"/>
          <w:numId w:val="9"/>
        </w:numPr>
        <w:spacing w:after="0" w:line="240" w:lineRule="auto"/>
        <w:ind w:left="426" w:hanging="426"/>
        <w:jc w:val="both"/>
        <w:rPr>
          <w:rFonts w:asciiTheme="minorHAnsi" w:hAnsiTheme="minorHAnsi"/>
        </w:rPr>
      </w:pPr>
      <w:r w:rsidRPr="00F50FD5">
        <w:rPr>
          <w:rFonts w:asciiTheme="minorHAnsi" w:hAnsiTheme="minorHAnsi"/>
        </w:rPr>
        <w:t>Zamawiający oświadcza, że przyjął utwór w otrzymanej formie bez zastrzeżeń.</w:t>
      </w:r>
    </w:p>
    <w:p w14:paraId="1BB9A96A" w14:textId="77777777" w:rsidR="00D239F9" w:rsidRPr="00F50FD5" w:rsidRDefault="00D239F9" w:rsidP="00633738">
      <w:pPr>
        <w:numPr>
          <w:ilvl w:val="0"/>
          <w:numId w:val="9"/>
        </w:numPr>
        <w:spacing w:after="0" w:line="240" w:lineRule="auto"/>
        <w:ind w:left="426" w:hanging="426"/>
        <w:jc w:val="both"/>
        <w:rPr>
          <w:rFonts w:asciiTheme="minorHAnsi" w:hAnsiTheme="minorHAnsi"/>
        </w:rPr>
      </w:pPr>
      <w:r w:rsidRPr="00F50FD5">
        <w:rPr>
          <w:rFonts w:asciiTheme="minorHAnsi" w:hAnsiTheme="minorHAnsi"/>
        </w:rPr>
        <w:t xml:space="preserve">Twórca  przenosi na Zamawiającego całość autorskich praw majątkowych i praw pokrewnych, </w:t>
      </w:r>
      <w:r w:rsidRPr="00F50FD5">
        <w:rPr>
          <w:rFonts w:asciiTheme="minorHAnsi" w:hAnsiTheme="minorHAnsi"/>
          <w:spacing w:val="-4"/>
        </w:rPr>
        <w:t>razem z wyłącznym prawem do udzielania zezwoleń na wykonywanie zależnego prawa autorskiego,</w:t>
      </w:r>
      <w:r w:rsidRPr="00F50FD5">
        <w:rPr>
          <w:rFonts w:asciiTheme="minorHAnsi" w:hAnsiTheme="minorHAnsi"/>
        </w:rPr>
        <w:t xml:space="preserve"> do nieograniczonego w czasie korzystania i rozporządzania opracowaniem opisującym _______ zatytułowanym „______________”  (zwanym dalej „utworem”) w kraju i za granicą.</w:t>
      </w:r>
    </w:p>
    <w:p w14:paraId="3CA505A0" w14:textId="77777777" w:rsidR="00D239F9" w:rsidRPr="00D239F9" w:rsidRDefault="00D239F9" w:rsidP="00D239F9">
      <w:pPr>
        <w:suppressAutoHyphens/>
        <w:spacing w:after="0" w:line="240" w:lineRule="auto"/>
        <w:jc w:val="center"/>
        <w:rPr>
          <w:rFonts w:asciiTheme="minorHAnsi" w:hAnsiTheme="minorHAnsi"/>
        </w:rPr>
      </w:pPr>
    </w:p>
    <w:p w14:paraId="21D594DB" w14:textId="77777777" w:rsidR="00D239F9" w:rsidRPr="00F50FD5" w:rsidRDefault="00D239F9" w:rsidP="00D239F9">
      <w:pPr>
        <w:suppressAutoHyphens/>
        <w:spacing w:after="120" w:line="240" w:lineRule="auto"/>
        <w:jc w:val="center"/>
        <w:rPr>
          <w:rFonts w:asciiTheme="minorHAnsi" w:hAnsiTheme="minorHAnsi"/>
        </w:rPr>
      </w:pPr>
      <w:r w:rsidRPr="00F50FD5">
        <w:rPr>
          <w:rFonts w:asciiTheme="minorHAnsi" w:hAnsiTheme="minorHAnsi"/>
        </w:rPr>
        <w:t>§ 2</w:t>
      </w:r>
    </w:p>
    <w:p w14:paraId="19BC6536" w14:textId="77777777" w:rsidR="00D239F9" w:rsidRPr="00F50FD5" w:rsidRDefault="00D239F9" w:rsidP="00D239F9">
      <w:pPr>
        <w:suppressAutoHyphens/>
        <w:spacing w:after="0" w:line="240" w:lineRule="auto"/>
        <w:jc w:val="both"/>
        <w:rPr>
          <w:rFonts w:asciiTheme="minorHAnsi" w:hAnsiTheme="minorHAnsi"/>
        </w:rPr>
      </w:pPr>
      <w:r w:rsidRPr="00F50FD5">
        <w:rPr>
          <w:rFonts w:asciiTheme="minorHAnsi" w:hAnsiTheme="minorHAnsi"/>
        </w:rPr>
        <w:t xml:space="preserve">Przeniesienie prawa autorskiego, o którym mowa w § 1 pkt 3 obejmuje wszystkie znane pola eksploatacji, w szczególności: </w:t>
      </w:r>
    </w:p>
    <w:p w14:paraId="6B837F50" w14:textId="5B6B87D8" w:rsidR="00D239F9" w:rsidRPr="00F50FD5" w:rsidRDefault="00D239F9" w:rsidP="00F50FD5">
      <w:pPr>
        <w:numPr>
          <w:ilvl w:val="1"/>
          <w:numId w:val="4"/>
        </w:numPr>
        <w:tabs>
          <w:tab w:val="num" w:pos="426"/>
          <w:tab w:val="num" w:pos="2700"/>
        </w:tabs>
        <w:suppressAutoHyphens/>
        <w:spacing w:after="0" w:line="240" w:lineRule="auto"/>
        <w:ind w:left="426" w:hanging="426"/>
        <w:contextualSpacing/>
        <w:jc w:val="both"/>
        <w:rPr>
          <w:rFonts w:asciiTheme="minorHAnsi" w:hAnsiTheme="minorHAnsi"/>
        </w:rPr>
      </w:pPr>
      <w:r w:rsidRPr="00F50FD5">
        <w:rPr>
          <w:rFonts w:asciiTheme="minorHAnsi" w:hAnsiTheme="minorHAnsi"/>
        </w:rPr>
        <w:t xml:space="preserve">trwałe lub czasowe utrwalanie lub zwielokrotnianie w całości lub w części, jakimikolwiek środkami i w jakiejkolwiek formie, niezależnie od formatu, systemu lub standardu, w tym </w:t>
      </w:r>
      <w:r w:rsidRPr="00D239F9">
        <w:rPr>
          <w:rFonts w:asciiTheme="minorHAnsi" w:hAnsiTheme="minorHAnsi"/>
        </w:rPr>
        <w:t>techniką</w:t>
      </w:r>
      <w:r w:rsidRPr="00F50FD5">
        <w:rPr>
          <w:rFonts w:asciiTheme="minorHAnsi" w:hAnsiTheme="minorHAnsi"/>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2EB810D5" w14:textId="77777777" w:rsidR="00D239F9" w:rsidRPr="00F50FD5" w:rsidRDefault="00D239F9" w:rsidP="00F50FD5">
      <w:pPr>
        <w:numPr>
          <w:ilvl w:val="1"/>
          <w:numId w:val="4"/>
        </w:numPr>
        <w:tabs>
          <w:tab w:val="num" w:pos="426"/>
          <w:tab w:val="num" w:pos="2700"/>
        </w:tabs>
        <w:suppressAutoHyphens/>
        <w:spacing w:after="0" w:line="240" w:lineRule="auto"/>
        <w:ind w:left="426" w:hanging="426"/>
        <w:contextualSpacing/>
        <w:jc w:val="both"/>
        <w:rPr>
          <w:rFonts w:asciiTheme="minorHAnsi" w:hAnsiTheme="minorHAnsi"/>
        </w:rPr>
      </w:pPr>
      <w:r w:rsidRPr="00F50FD5">
        <w:rPr>
          <w:rFonts w:asciiTheme="minorHAnsi" w:hAnsiTheme="minorHAnsi"/>
        </w:rPr>
        <w:t>wprowadzanie do obrotu, użyczanie lub najem oryginału albo egzemplarzy,</w:t>
      </w:r>
    </w:p>
    <w:p w14:paraId="666A7D17" w14:textId="77777777" w:rsidR="00D239F9" w:rsidRPr="00F50FD5" w:rsidRDefault="00D239F9" w:rsidP="00F50FD5">
      <w:pPr>
        <w:numPr>
          <w:ilvl w:val="1"/>
          <w:numId w:val="4"/>
        </w:numPr>
        <w:tabs>
          <w:tab w:val="num" w:pos="426"/>
          <w:tab w:val="num" w:pos="2700"/>
        </w:tabs>
        <w:suppressAutoHyphens/>
        <w:spacing w:after="0" w:line="240" w:lineRule="auto"/>
        <w:ind w:left="426" w:hanging="426"/>
        <w:contextualSpacing/>
        <w:jc w:val="both"/>
        <w:rPr>
          <w:rFonts w:asciiTheme="minorHAnsi" w:hAnsiTheme="minorHAnsi"/>
        </w:rPr>
      </w:pPr>
      <w:r w:rsidRPr="00F50FD5">
        <w:rPr>
          <w:rFonts w:asciiTheme="minorHAnsi" w:hAnsiTheme="minorHAnsi"/>
        </w:rPr>
        <w:t>tworzenie nowych wersji i adaptacji (tłumaczenie, przystosowanie, zmianę układu lub jakiekolwiek inne zmiany),</w:t>
      </w:r>
    </w:p>
    <w:p w14:paraId="1E4DC0A9" w14:textId="63C02517" w:rsidR="00D239F9" w:rsidRPr="00F50FD5" w:rsidRDefault="00D239F9" w:rsidP="00F50FD5">
      <w:pPr>
        <w:numPr>
          <w:ilvl w:val="1"/>
          <w:numId w:val="4"/>
        </w:numPr>
        <w:tabs>
          <w:tab w:val="num" w:pos="426"/>
          <w:tab w:val="num" w:pos="2700"/>
        </w:tabs>
        <w:suppressAutoHyphens/>
        <w:spacing w:after="0" w:line="240" w:lineRule="auto"/>
        <w:ind w:left="426" w:hanging="426"/>
        <w:contextualSpacing/>
        <w:jc w:val="both"/>
        <w:rPr>
          <w:rFonts w:asciiTheme="minorHAnsi" w:hAnsiTheme="minorHAnsi"/>
        </w:rPr>
      </w:pPr>
      <w:r w:rsidRPr="00F50FD5">
        <w:rPr>
          <w:rFonts w:asciiTheme="minorHAnsi" w:hAnsiTheme="minorHAnsi"/>
        </w:rPr>
        <w:t xml:space="preserve">publiczne rozpowszechnianie, w szczególności wyświetlanie, publiczne odtwarzanie, nadawanie </w:t>
      </w:r>
      <w:r w:rsidRPr="00D239F9">
        <w:rPr>
          <w:rFonts w:asciiTheme="minorHAnsi" w:hAnsiTheme="minorHAnsi"/>
        </w:rPr>
        <w:br/>
      </w:r>
      <w:r w:rsidRPr="00F50FD5">
        <w:rPr>
          <w:rFonts w:asciiTheme="minorHAnsi" w:hAnsiTheme="minorHAnsi"/>
        </w:rPr>
        <w:t>i</w:t>
      </w:r>
      <w:r w:rsidRPr="00D239F9">
        <w:rPr>
          <w:rFonts w:asciiTheme="minorHAnsi" w:hAnsiTheme="minorHAnsi"/>
        </w:rPr>
        <w:t xml:space="preserve"> </w:t>
      </w:r>
      <w:r w:rsidRPr="00F50FD5">
        <w:rPr>
          <w:rFonts w:asciiTheme="minorHAnsi" w:hAnsiTheme="minorHAnsi"/>
        </w:rPr>
        <w:t xml:space="preserve">reemitowanie w dowolnym systemie lub standardzie, a także publiczne udostępnianie Utworu </w:t>
      </w:r>
      <w:r w:rsidRPr="00D239F9">
        <w:rPr>
          <w:rFonts w:asciiTheme="minorHAnsi" w:hAnsiTheme="minorHAnsi"/>
        </w:rPr>
        <w:br/>
      </w:r>
      <w:r w:rsidRPr="00F50FD5">
        <w:rPr>
          <w:rFonts w:asciiTheme="minorHAnsi" w:hAnsiTheme="minorHAnsi"/>
        </w:rPr>
        <w:t xml:space="preserve">w ten sposób, aby każdy mógł mieć do niego dostęp w miejscu i czasie przez siebie wybranym, </w:t>
      </w:r>
      <w:r w:rsidRPr="00D239F9">
        <w:rPr>
          <w:rFonts w:asciiTheme="minorHAnsi" w:hAnsiTheme="minorHAnsi"/>
        </w:rPr>
        <w:br/>
      </w:r>
      <w:r w:rsidRPr="00F50FD5">
        <w:rPr>
          <w:rFonts w:asciiTheme="minorHAnsi" w:hAnsiTheme="minorHAnsi"/>
        </w:rPr>
        <w:t>w</w:t>
      </w:r>
      <w:r w:rsidRPr="00D239F9">
        <w:rPr>
          <w:rFonts w:asciiTheme="minorHAnsi" w:hAnsiTheme="minorHAnsi"/>
        </w:rPr>
        <w:t xml:space="preserve"> </w:t>
      </w:r>
      <w:r w:rsidRPr="00F50FD5">
        <w:rPr>
          <w:rFonts w:asciiTheme="minorHAnsi" w:hAnsiTheme="minorHAnsi"/>
        </w:rPr>
        <w:t>szczególności elektroniczne udostępnianie na żądanie,</w:t>
      </w:r>
    </w:p>
    <w:p w14:paraId="27E4DD0D" w14:textId="77777777" w:rsidR="00D239F9" w:rsidRPr="00F50FD5" w:rsidRDefault="00D239F9" w:rsidP="00F50FD5">
      <w:pPr>
        <w:numPr>
          <w:ilvl w:val="1"/>
          <w:numId w:val="4"/>
        </w:numPr>
        <w:tabs>
          <w:tab w:val="num" w:pos="426"/>
          <w:tab w:val="num" w:pos="2700"/>
        </w:tabs>
        <w:suppressAutoHyphens/>
        <w:spacing w:after="0" w:line="240" w:lineRule="auto"/>
        <w:ind w:left="426" w:hanging="426"/>
        <w:contextualSpacing/>
        <w:jc w:val="both"/>
        <w:rPr>
          <w:rFonts w:asciiTheme="minorHAnsi" w:hAnsiTheme="minorHAnsi"/>
        </w:rPr>
      </w:pPr>
      <w:r w:rsidRPr="00F50FD5">
        <w:rPr>
          <w:rFonts w:asciiTheme="minorHAnsi" w:hAnsiTheme="minorHAnsi"/>
        </w:rPr>
        <w:lastRenderedPageBreak/>
        <w:t>rozpowszechnianie w sieci Internet oraz w sieciach zamkniętych,</w:t>
      </w:r>
    </w:p>
    <w:p w14:paraId="12010468" w14:textId="3C0CF2EE" w:rsidR="00D239F9" w:rsidRPr="00F50FD5" w:rsidRDefault="00D239F9" w:rsidP="00F50FD5">
      <w:pPr>
        <w:numPr>
          <w:ilvl w:val="1"/>
          <w:numId w:val="4"/>
        </w:numPr>
        <w:tabs>
          <w:tab w:val="num" w:pos="426"/>
          <w:tab w:val="num" w:pos="2700"/>
        </w:tabs>
        <w:suppressAutoHyphens/>
        <w:spacing w:after="0" w:line="240" w:lineRule="auto"/>
        <w:ind w:left="426" w:hanging="426"/>
        <w:contextualSpacing/>
        <w:jc w:val="both"/>
        <w:rPr>
          <w:rFonts w:asciiTheme="minorHAnsi" w:hAnsiTheme="minorHAnsi"/>
        </w:rPr>
      </w:pPr>
      <w:r w:rsidRPr="00F50FD5">
        <w:rPr>
          <w:rFonts w:asciiTheme="minorHAnsi" w:hAnsiTheme="minorHAnsi"/>
        </w:rPr>
        <w:t>nadawanie za pomocą fonii lub wizji, w sposób bezprzewodowy (drogą naziemną i satelitarną) lub w sposób przewodowy, w dowolnym systemie i standardzie, w tym także poprzez sieci kablowe i platformy cyfrowe,</w:t>
      </w:r>
    </w:p>
    <w:p w14:paraId="4C12C499" w14:textId="77777777" w:rsidR="00D239F9" w:rsidRPr="00F50FD5" w:rsidRDefault="00D239F9" w:rsidP="00F50FD5">
      <w:pPr>
        <w:numPr>
          <w:ilvl w:val="1"/>
          <w:numId w:val="4"/>
        </w:numPr>
        <w:tabs>
          <w:tab w:val="num" w:pos="426"/>
          <w:tab w:val="num" w:pos="2700"/>
        </w:tabs>
        <w:suppressAutoHyphens/>
        <w:spacing w:after="0" w:line="240" w:lineRule="auto"/>
        <w:ind w:left="426" w:hanging="426"/>
        <w:contextualSpacing/>
        <w:jc w:val="both"/>
        <w:rPr>
          <w:rFonts w:asciiTheme="minorHAnsi" w:hAnsiTheme="minorHAnsi"/>
        </w:rPr>
      </w:pPr>
      <w:r w:rsidRPr="00F50FD5">
        <w:rPr>
          <w:rFonts w:asciiTheme="minorHAnsi" w:hAnsiTheme="minorHAnsi"/>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14:paraId="070D11FA" w14:textId="7BB2D7E7" w:rsidR="00D239F9" w:rsidRPr="00F50FD5" w:rsidRDefault="00D239F9" w:rsidP="00F50FD5">
      <w:pPr>
        <w:numPr>
          <w:ilvl w:val="1"/>
          <w:numId w:val="4"/>
        </w:numPr>
        <w:tabs>
          <w:tab w:val="num" w:pos="426"/>
          <w:tab w:val="num" w:pos="2700"/>
        </w:tabs>
        <w:suppressAutoHyphens/>
        <w:spacing w:after="0" w:line="240" w:lineRule="auto"/>
        <w:ind w:left="426" w:hanging="426"/>
        <w:contextualSpacing/>
        <w:jc w:val="both"/>
        <w:rPr>
          <w:rFonts w:asciiTheme="minorHAnsi" w:hAnsiTheme="minorHAnsi"/>
        </w:rPr>
      </w:pPr>
      <w:r w:rsidRPr="00F50FD5">
        <w:rPr>
          <w:rFonts w:asciiTheme="minorHAnsi" w:hAnsiTheme="minorHAnsi"/>
        </w:rPr>
        <w:t xml:space="preserve">prawo do rozporządzania opracowaniami utworu oraz prawo udostępniania ich do korzystania, </w:t>
      </w:r>
      <w:r w:rsidRPr="00D239F9">
        <w:rPr>
          <w:rFonts w:asciiTheme="minorHAnsi" w:hAnsiTheme="minorHAnsi"/>
        </w:rPr>
        <w:br/>
      </w:r>
      <w:r w:rsidRPr="00F50FD5">
        <w:rPr>
          <w:rFonts w:asciiTheme="minorHAnsi" w:hAnsiTheme="minorHAnsi"/>
        </w:rPr>
        <w:t>w tym udzielania licencji na rzecz osób trzecich, na wszystkich wymienionych powyżej polach eksploatacji.</w:t>
      </w:r>
    </w:p>
    <w:p w14:paraId="1B7768FB" w14:textId="77777777" w:rsidR="00D239F9" w:rsidRPr="00F50FD5" w:rsidRDefault="00D239F9" w:rsidP="00D239F9">
      <w:pPr>
        <w:spacing w:after="120" w:line="240" w:lineRule="auto"/>
        <w:jc w:val="center"/>
        <w:rPr>
          <w:rFonts w:asciiTheme="minorHAnsi" w:hAnsiTheme="minorHAnsi"/>
        </w:rPr>
      </w:pPr>
      <w:r w:rsidRPr="00F50FD5">
        <w:rPr>
          <w:rFonts w:asciiTheme="minorHAnsi" w:hAnsiTheme="minorHAnsi"/>
        </w:rPr>
        <w:t>§ 3</w:t>
      </w:r>
    </w:p>
    <w:p w14:paraId="4F0331C2" w14:textId="57D072CB" w:rsidR="00D239F9" w:rsidRPr="00F50FD5" w:rsidRDefault="00D239F9" w:rsidP="00D239F9">
      <w:pPr>
        <w:spacing w:after="120" w:line="240" w:lineRule="auto"/>
        <w:jc w:val="both"/>
        <w:rPr>
          <w:rFonts w:asciiTheme="minorHAnsi" w:hAnsiTheme="minorHAnsi"/>
        </w:rPr>
      </w:pPr>
      <w:r w:rsidRPr="00F50FD5">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14:paraId="4898D1BE" w14:textId="77777777" w:rsidR="00D239F9" w:rsidRPr="00F50FD5" w:rsidRDefault="00D239F9" w:rsidP="00D239F9">
      <w:pPr>
        <w:spacing w:after="120" w:line="240" w:lineRule="auto"/>
        <w:jc w:val="center"/>
        <w:rPr>
          <w:rFonts w:asciiTheme="minorHAnsi" w:hAnsiTheme="minorHAnsi"/>
        </w:rPr>
      </w:pPr>
      <w:r w:rsidRPr="00F50FD5">
        <w:rPr>
          <w:rFonts w:asciiTheme="minorHAnsi" w:hAnsiTheme="minorHAnsi"/>
        </w:rPr>
        <w:t>§ 4</w:t>
      </w:r>
    </w:p>
    <w:p w14:paraId="29B33FF0" w14:textId="77777777" w:rsidR="00D239F9" w:rsidRPr="00F50FD5" w:rsidRDefault="00D239F9" w:rsidP="00D239F9">
      <w:pPr>
        <w:spacing w:after="0" w:line="240" w:lineRule="auto"/>
        <w:jc w:val="both"/>
        <w:rPr>
          <w:rFonts w:asciiTheme="minorHAnsi" w:hAnsiTheme="minorHAnsi"/>
        </w:rPr>
      </w:pPr>
      <w:r w:rsidRPr="00F50FD5">
        <w:rPr>
          <w:rFonts w:asciiTheme="minorHAnsi" w:hAnsiTheme="minorHAnsi"/>
        </w:rPr>
        <w:t xml:space="preserve">Strony ustalają, że Zamawiający nie ma obowiązku rozpowszechniania utworów określonych w § 1. </w:t>
      </w:r>
      <w:r w:rsidRPr="00D239F9">
        <w:rPr>
          <w:rFonts w:asciiTheme="minorHAnsi" w:hAnsiTheme="minorHAnsi"/>
        </w:rPr>
        <w:br/>
      </w:r>
      <w:r w:rsidRPr="00F50FD5">
        <w:rPr>
          <w:rFonts w:asciiTheme="minorHAnsi" w:hAnsiTheme="minorHAnsi"/>
        </w:rPr>
        <w:t>Nie dokonanie rozpowszechniania tych utworów nie rodzi po stronie Twórcy  żadnych roszczeń wobec Zamawiającego.</w:t>
      </w:r>
    </w:p>
    <w:p w14:paraId="5CA8B2D4" w14:textId="77777777" w:rsidR="00D239F9" w:rsidRPr="00F50FD5" w:rsidRDefault="00D239F9" w:rsidP="00D239F9">
      <w:pPr>
        <w:spacing w:after="120" w:line="240" w:lineRule="auto"/>
        <w:jc w:val="center"/>
        <w:rPr>
          <w:rFonts w:asciiTheme="minorHAnsi" w:hAnsiTheme="minorHAnsi"/>
        </w:rPr>
      </w:pPr>
      <w:r w:rsidRPr="00F50FD5">
        <w:rPr>
          <w:rFonts w:asciiTheme="minorHAnsi" w:hAnsiTheme="minorHAnsi"/>
        </w:rPr>
        <w:t>§ 5</w:t>
      </w:r>
    </w:p>
    <w:p w14:paraId="4EE14449" w14:textId="4A82E87F" w:rsidR="00D239F9" w:rsidRPr="00F50FD5" w:rsidRDefault="00D239F9" w:rsidP="00D239F9">
      <w:pPr>
        <w:spacing w:after="120" w:line="240" w:lineRule="auto"/>
        <w:jc w:val="both"/>
        <w:rPr>
          <w:rFonts w:asciiTheme="minorHAnsi" w:hAnsiTheme="minorHAnsi"/>
        </w:rPr>
      </w:pPr>
      <w:r w:rsidRPr="00F50FD5">
        <w:rPr>
          <w:rFonts w:asciiTheme="minorHAnsi" w:hAnsiTheme="minorHAnsi"/>
        </w:rPr>
        <w:t>W przypadku zaistnienia po stronie Zamawiającego potrzeby nabycia praw do utworu na innych polach eksploatacji niż określone w § 2, Zamawiający  zgłosi taką potrzebę Twórcy i strony w terminie 14 dni zawrą umowę przekazującą autorskie prawa majątkowe na tych polach eksploatacji na rzecz Zamawiającego – na warunkach  określonych w niniejszej umowie.</w:t>
      </w:r>
    </w:p>
    <w:p w14:paraId="3305731F" w14:textId="77777777" w:rsidR="00D239F9" w:rsidRPr="00F50FD5" w:rsidRDefault="00D239F9" w:rsidP="00D239F9">
      <w:pPr>
        <w:spacing w:after="120" w:line="240" w:lineRule="auto"/>
        <w:jc w:val="center"/>
        <w:rPr>
          <w:rFonts w:asciiTheme="minorHAnsi" w:hAnsiTheme="minorHAnsi"/>
        </w:rPr>
      </w:pPr>
      <w:r w:rsidRPr="00F50FD5">
        <w:rPr>
          <w:rFonts w:asciiTheme="minorHAnsi" w:hAnsiTheme="minorHAnsi"/>
        </w:rPr>
        <w:t>§ 6</w:t>
      </w:r>
    </w:p>
    <w:p w14:paraId="731E347D" w14:textId="77777777" w:rsidR="00D239F9" w:rsidRPr="00F50FD5" w:rsidRDefault="00D239F9" w:rsidP="00D239F9">
      <w:pPr>
        <w:spacing w:after="120" w:line="240" w:lineRule="auto"/>
        <w:jc w:val="both"/>
        <w:rPr>
          <w:rFonts w:asciiTheme="minorHAnsi" w:hAnsiTheme="minorHAnsi"/>
        </w:rPr>
      </w:pPr>
      <w:r w:rsidRPr="00F50FD5">
        <w:rPr>
          <w:rFonts w:asciiTheme="minorHAnsi" w:hAnsiTheme="minorHAnsi"/>
        </w:rPr>
        <w:t xml:space="preserve">Przeniesienie całości autorskich praw majątkowych na rzecz Zamawiającego na wszystkich wymienionych polach eksploatacji zostaje dokonane nieodpłatnie.  </w:t>
      </w:r>
    </w:p>
    <w:p w14:paraId="68D0A382" w14:textId="77777777" w:rsidR="00D239F9" w:rsidRPr="00F50FD5" w:rsidRDefault="00D239F9" w:rsidP="00D239F9">
      <w:pPr>
        <w:spacing w:after="120" w:line="240" w:lineRule="auto"/>
        <w:jc w:val="center"/>
        <w:rPr>
          <w:rFonts w:asciiTheme="minorHAnsi" w:hAnsiTheme="minorHAnsi"/>
        </w:rPr>
      </w:pPr>
      <w:r w:rsidRPr="00F50FD5">
        <w:rPr>
          <w:rFonts w:asciiTheme="minorHAnsi" w:hAnsiTheme="minorHAnsi"/>
        </w:rPr>
        <w:t>§ 7</w:t>
      </w:r>
    </w:p>
    <w:p w14:paraId="271D950F" w14:textId="77777777" w:rsidR="00D239F9" w:rsidRPr="00F50FD5" w:rsidRDefault="00D239F9" w:rsidP="00D239F9">
      <w:pPr>
        <w:spacing w:after="0" w:line="240" w:lineRule="auto"/>
        <w:jc w:val="both"/>
        <w:rPr>
          <w:rFonts w:asciiTheme="minorHAnsi" w:hAnsiTheme="minorHAnsi"/>
        </w:rPr>
      </w:pPr>
      <w:r w:rsidRPr="00F50FD5">
        <w:rPr>
          <w:rFonts w:asciiTheme="minorHAnsi" w:hAnsiTheme="minorHAnsi"/>
        </w:rPr>
        <w:t>Twórca  oświadcza, że wykonany i dostarczony utwór jest wolny od wad fizycznych i prawnych, służą mu wyłączne majątkowe prawa autorskie do wykonanych elementów utworu w zakresie koniecznym do przeniesienia tych praw na Zamawiającego oraz, że prawa te nie są w żaden sposób ograniczone. Nadto Twórca oświadcza, że rozporządzenie utworem nie narusza żadnych praw własności przemysłowej i intelektualnej, w szczególności: praw patentowych, praw autorskich i praw do znaków towarowych.</w:t>
      </w:r>
    </w:p>
    <w:p w14:paraId="34EC2A54" w14:textId="77777777" w:rsidR="00D239F9" w:rsidRPr="00F50FD5" w:rsidRDefault="00D239F9" w:rsidP="00D239F9">
      <w:pPr>
        <w:spacing w:after="120" w:line="240" w:lineRule="auto"/>
        <w:jc w:val="center"/>
        <w:rPr>
          <w:rFonts w:asciiTheme="minorHAnsi" w:hAnsiTheme="minorHAnsi"/>
        </w:rPr>
      </w:pPr>
      <w:r w:rsidRPr="00F50FD5">
        <w:rPr>
          <w:rFonts w:asciiTheme="minorHAnsi" w:hAnsiTheme="minorHAnsi"/>
        </w:rPr>
        <w:t>§ 8</w:t>
      </w:r>
    </w:p>
    <w:p w14:paraId="6320B619" w14:textId="61D450AA" w:rsidR="00D239F9" w:rsidRPr="00F50FD5" w:rsidRDefault="00D239F9" w:rsidP="00D239F9">
      <w:pPr>
        <w:spacing w:after="120" w:line="240" w:lineRule="auto"/>
        <w:jc w:val="both"/>
        <w:rPr>
          <w:rFonts w:asciiTheme="minorHAnsi" w:hAnsiTheme="minorHAnsi"/>
        </w:rPr>
      </w:pPr>
      <w:r w:rsidRPr="00F50FD5">
        <w:rPr>
          <w:rFonts w:asciiTheme="minorHAnsi" w:hAnsiTheme="minorHAnsi"/>
        </w:rPr>
        <w:t>Strony ustalają, że gdyby okazało się, iż osoba trzecia zgłasza roszczenia pod adresem utworu, Twórca po zawiadomieniu przez Zamawiającego, nie uchyli się od niezwłocznego przystąpienia do</w:t>
      </w:r>
      <w:r w:rsidRPr="00D239F9">
        <w:rPr>
          <w:rFonts w:asciiTheme="minorHAnsi" w:hAnsiTheme="minorHAnsi"/>
        </w:rPr>
        <w:t xml:space="preserve"> </w:t>
      </w:r>
      <w:r w:rsidRPr="00F50FD5">
        <w:rPr>
          <w:rFonts w:asciiTheme="minorHAnsi" w:hAnsiTheme="minorHAnsi"/>
        </w:rPr>
        <w:t>wyjaśnienia sprawy oraz wystąpi przeciwko takim roszczeniom na własny koszt i ryzyko, nadto, że</w:t>
      </w:r>
      <w:r w:rsidRPr="00D239F9">
        <w:rPr>
          <w:rFonts w:asciiTheme="minorHAnsi" w:hAnsiTheme="minorHAnsi"/>
        </w:rPr>
        <w:t xml:space="preserve"> </w:t>
      </w:r>
      <w:r w:rsidRPr="00F50FD5">
        <w:rPr>
          <w:rFonts w:asciiTheme="minorHAnsi" w:hAnsiTheme="minorHAnsi"/>
        </w:rPr>
        <w:t>zaspokoi wszelkie uzasadnione roszczenia, a w razie ich zasądzenia od Zamawiającego regresowo zwróci Zamawiającemu całość pokrytych przez nie roszczeń oraz wszelkie związane z tym wydatki i</w:t>
      </w:r>
      <w:r w:rsidRPr="00D239F9">
        <w:rPr>
          <w:rFonts w:asciiTheme="minorHAnsi" w:hAnsiTheme="minorHAnsi"/>
        </w:rPr>
        <w:t xml:space="preserve"> </w:t>
      </w:r>
      <w:r w:rsidRPr="00F50FD5">
        <w:rPr>
          <w:rFonts w:asciiTheme="minorHAnsi" w:hAnsiTheme="minorHAnsi"/>
        </w:rPr>
        <w:t>opłaty, włączając w to koszty procesu i obsługi prawnej.</w:t>
      </w:r>
    </w:p>
    <w:p w14:paraId="3B107997" w14:textId="77777777" w:rsidR="00D239F9" w:rsidRPr="00F50FD5" w:rsidRDefault="00D239F9" w:rsidP="00D239F9">
      <w:pPr>
        <w:spacing w:after="120" w:line="240" w:lineRule="auto"/>
        <w:jc w:val="center"/>
        <w:rPr>
          <w:rFonts w:asciiTheme="minorHAnsi" w:hAnsiTheme="minorHAnsi"/>
        </w:rPr>
      </w:pPr>
      <w:r w:rsidRPr="00F50FD5">
        <w:rPr>
          <w:rFonts w:asciiTheme="minorHAnsi" w:hAnsiTheme="minorHAnsi"/>
        </w:rPr>
        <w:t>§ 9</w:t>
      </w:r>
    </w:p>
    <w:p w14:paraId="02157851" w14:textId="77777777" w:rsidR="00D239F9" w:rsidRPr="00F50FD5" w:rsidRDefault="00D239F9" w:rsidP="00D239F9">
      <w:pPr>
        <w:spacing w:after="120" w:line="240" w:lineRule="auto"/>
        <w:jc w:val="both"/>
        <w:rPr>
          <w:rFonts w:asciiTheme="minorHAnsi" w:hAnsiTheme="minorHAnsi"/>
        </w:rPr>
      </w:pPr>
      <w:r w:rsidRPr="00F50FD5">
        <w:rPr>
          <w:rFonts w:asciiTheme="minorHAnsi" w:hAnsiTheme="minorHAnsi"/>
        </w:rPr>
        <w:t xml:space="preserve">Jeżeli utwór ma wady prawne lub zdarzenia, o których mowa w §7 uniemożliwią korzystanie z utworu i przysługujących Zamawiającemu praw, Twórca zobowiązany jest do dostarczenia w wyznaczonym przez Zamawiającego terminie innego utworu wolnego od wad, spełniającego wymagania określone </w:t>
      </w:r>
      <w:r w:rsidRPr="00D239F9">
        <w:rPr>
          <w:rFonts w:asciiTheme="minorHAnsi" w:hAnsiTheme="minorHAnsi"/>
        </w:rPr>
        <w:br/>
      </w:r>
      <w:r w:rsidRPr="00F50FD5">
        <w:rPr>
          <w:rFonts w:asciiTheme="minorHAnsi" w:hAnsiTheme="minorHAnsi"/>
        </w:rPr>
        <w:t xml:space="preserve">w niniejszej umowie, oraz naprawienia szkód powstałych z tego tytułu po stronie Zamawiającego. </w:t>
      </w:r>
      <w:r w:rsidRPr="00F50FD5">
        <w:rPr>
          <w:rFonts w:asciiTheme="minorHAnsi" w:hAnsiTheme="minorHAnsi"/>
        </w:rPr>
        <w:lastRenderedPageBreak/>
        <w:t>Zamawiający   jest wtedy także uprawniony do odstąpienia od umowy, co nie wyłącza obowiązku zapłaty przez Twórcę odszkodowania, o którym mowa w zdaniu poprzednim.</w:t>
      </w:r>
    </w:p>
    <w:p w14:paraId="0CB56278" w14:textId="77777777" w:rsidR="00D239F9" w:rsidRPr="00F50FD5" w:rsidRDefault="00D239F9" w:rsidP="00D239F9">
      <w:pPr>
        <w:spacing w:after="120" w:line="240" w:lineRule="auto"/>
        <w:jc w:val="center"/>
        <w:rPr>
          <w:rFonts w:asciiTheme="minorHAnsi" w:hAnsiTheme="minorHAnsi"/>
        </w:rPr>
      </w:pPr>
      <w:r w:rsidRPr="00F50FD5">
        <w:rPr>
          <w:rFonts w:asciiTheme="minorHAnsi" w:hAnsiTheme="minorHAnsi"/>
        </w:rPr>
        <w:t>§ 10</w:t>
      </w:r>
    </w:p>
    <w:p w14:paraId="258F3B10" w14:textId="77777777" w:rsidR="00D239F9" w:rsidRPr="00F50FD5" w:rsidRDefault="00D239F9" w:rsidP="00D239F9">
      <w:pPr>
        <w:spacing w:after="0" w:line="240" w:lineRule="auto"/>
        <w:jc w:val="both"/>
        <w:rPr>
          <w:rFonts w:asciiTheme="minorHAnsi" w:hAnsiTheme="minorHAnsi"/>
        </w:rPr>
      </w:pPr>
      <w:r w:rsidRPr="00F50FD5">
        <w:rPr>
          <w:rFonts w:asciiTheme="minorHAnsi" w:hAnsiTheme="minorHAnsi"/>
        </w:rPr>
        <w:t>Twórca  zobowiązuje się, iż nie będzie wykonywał przysługujących mu praw osobistych w sposób ograniczający Zamawiającego  w wykonywaniu praw do utworu. W szczególności Twórca upoważnia Zamawiającego  do decydowania o publikacji utworu i decydowania o zachowaniu ich integralności.</w:t>
      </w:r>
    </w:p>
    <w:p w14:paraId="02D99864" w14:textId="77777777" w:rsidR="00D239F9" w:rsidRPr="00F50FD5" w:rsidRDefault="00D239F9" w:rsidP="00D239F9">
      <w:pPr>
        <w:spacing w:before="120" w:after="120" w:line="240" w:lineRule="auto"/>
        <w:jc w:val="center"/>
        <w:rPr>
          <w:rFonts w:asciiTheme="minorHAnsi" w:hAnsiTheme="minorHAnsi"/>
        </w:rPr>
      </w:pPr>
      <w:r w:rsidRPr="00F50FD5">
        <w:rPr>
          <w:rFonts w:asciiTheme="minorHAnsi" w:hAnsiTheme="minorHAnsi"/>
        </w:rPr>
        <w:t>§ 11</w:t>
      </w:r>
    </w:p>
    <w:p w14:paraId="70B7F8C6" w14:textId="77777777" w:rsidR="00D239F9" w:rsidRPr="00F50FD5" w:rsidRDefault="00D239F9" w:rsidP="00D239F9">
      <w:pPr>
        <w:spacing w:after="0" w:line="240" w:lineRule="auto"/>
        <w:jc w:val="both"/>
        <w:rPr>
          <w:rFonts w:asciiTheme="minorHAnsi" w:hAnsiTheme="minorHAnsi"/>
        </w:rPr>
      </w:pPr>
      <w:r w:rsidRPr="00F50FD5">
        <w:rPr>
          <w:rFonts w:asciiTheme="minorHAnsi" w:hAnsiTheme="minorHAnsi"/>
        </w:rPr>
        <w:t xml:space="preserve">Twórca  zobowiązuje się do nierejestrowania jako znaków towarowych, w imieniu własnym lub na rzecz innych podmiotów, utworów graficznych stanowiących elementy utworu.  </w:t>
      </w:r>
    </w:p>
    <w:p w14:paraId="5CCFAE37" w14:textId="77777777" w:rsidR="00D239F9" w:rsidRPr="00F50FD5" w:rsidRDefault="00D239F9" w:rsidP="00D239F9">
      <w:pPr>
        <w:suppressAutoHyphens/>
        <w:spacing w:before="120" w:after="120" w:line="240" w:lineRule="auto"/>
        <w:jc w:val="center"/>
        <w:rPr>
          <w:rFonts w:asciiTheme="minorHAnsi" w:hAnsiTheme="minorHAnsi"/>
        </w:rPr>
      </w:pPr>
      <w:r w:rsidRPr="00F50FD5">
        <w:rPr>
          <w:rFonts w:asciiTheme="minorHAnsi" w:hAnsiTheme="minorHAnsi"/>
        </w:rPr>
        <w:t>§ 12</w:t>
      </w:r>
    </w:p>
    <w:p w14:paraId="265B6AE5" w14:textId="63B4B092" w:rsidR="00D239F9" w:rsidRPr="00F50FD5" w:rsidRDefault="00D239F9" w:rsidP="00D239F9">
      <w:pPr>
        <w:suppressAutoHyphens/>
        <w:spacing w:after="0" w:line="240" w:lineRule="auto"/>
        <w:jc w:val="both"/>
        <w:rPr>
          <w:rFonts w:asciiTheme="minorHAnsi" w:hAnsiTheme="minorHAnsi"/>
        </w:rPr>
      </w:pPr>
      <w:r w:rsidRPr="00F50FD5">
        <w:rPr>
          <w:rFonts w:asciiTheme="minorHAnsi" w:hAnsiTheme="minorHAnsi"/>
        </w:rPr>
        <w:t>Twórca zobowiązuje się do zapewnienia pisemnej zgody wszystkich osób, których wizerunek jest przedstawiony w materiałach wytworzonych w ramach Projektu, na nieodpłatne wykorzystanie tego wizerunku przez Zamawiającego i Województwo Dolnośląskie, zgodnie z art. 81 ustawy z dnia 4 lutego 1994 r. o prawie autorskim i prawach pokrewnych</w:t>
      </w:r>
      <w:r w:rsidRPr="00D239F9">
        <w:rPr>
          <w:rFonts w:asciiTheme="minorHAnsi" w:hAnsiTheme="minorHAnsi" w:cs="Calibri"/>
        </w:rPr>
        <w:t>.</w:t>
      </w:r>
      <w:r w:rsidRPr="00F50FD5">
        <w:rPr>
          <w:rFonts w:asciiTheme="minorHAnsi" w:hAnsiTheme="minorHAnsi"/>
        </w:rPr>
        <w:t xml:space="preserve"> Twórca ponosi wszelką odpowiedzialność za szkody powstałe w związku z brakiem ww. zgody. </w:t>
      </w:r>
    </w:p>
    <w:p w14:paraId="1C2090C9" w14:textId="77777777" w:rsidR="00D239F9" w:rsidRPr="00F50FD5" w:rsidRDefault="00D239F9" w:rsidP="00D239F9">
      <w:pPr>
        <w:suppressAutoHyphens/>
        <w:spacing w:before="120" w:after="120" w:line="240" w:lineRule="auto"/>
        <w:jc w:val="center"/>
        <w:rPr>
          <w:rFonts w:asciiTheme="minorHAnsi" w:hAnsiTheme="minorHAnsi"/>
        </w:rPr>
      </w:pPr>
      <w:r w:rsidRPr="00F50FD5">
        <w:rPr>
          <w:rFonts w:asciiTheme="minorHAnsi" w:hAnsiTheme="minorHAnsi"/>
        </w:rPr>
        <w:t>§ 13</w:t>
      </w:r>
    </w:p>
    <w:p w14:paraId="285F2E56" w14:textId="77777777" w:rsidR="00D239F9" w:rsidRPr="00F50FD5" w:rsidRDefault="00D239F9" w:rsidP="00D239F9">
      <w:pPr>
        <w:suppressAutoHyphens/>
        <w:spacing w:after="0" w:line="240" w:lineRule="auto"/>
        <w:jc w:val="both"/>
        <w:rPr>
          <w:rFonts w:asciiTheme="minorHAnsi" w:hAnsiTheme="minorHAnsi"/>
        </w:rPr>
      </w:pPr>
      <w:r w:rsidRPr="00F50FD5">
        <w:rPr>
          <w:rFonts w:asciiTheme="minorHAnsi" w:hAnsiTheme="minorHAnsi"/>
        </w:rPr>
        <w:t>W sprawach nieuregulowanych niniejszą umową, stosuje się odpowiednio przepisy polskiego prawa.</w:t>
      </w:r>
    </w:p>
    <w:p w14:paraId="66815F5F" w14:textId="77777777" w:rsidR="00D239F9" w:rsidRPr="00F50FD5" w:rsidRDefault="00D239F9" w:rsidP="00D239F9">
      <w:pPr>
        <w:suppressAutoHyphens/>
        <w:spacing w:before="120" w:after="120" w:line="240" w:lineRule="auto"/>
        <w:jc w:val="center"/>
        <w:rPr>
          <w:rFonts w:asciiTheme="minorHAnsi" w:hAnsiTheme="minorHAnsi"/>
        </w:rPr>
      </w:pPr>
      <w:r w:rsidRPr="00F50FD5">
        <w:rPr>
          <w:rFonts w:asciiTheme="minorHAnsi" w:hAnsiTheme="minorHAnsi"/>
        </w:rPr>
        <w:t>§ 14</w:t>
      </w:r>
    </w:p>
    <w:p w14:paraId="0C34C051" w14:textId="77777777" w:rsidR="00D239F9" w:rsidRPr="00F50FD5" w:rsidRDefault="00D239F9" w:rsidP="00D239F9">
      <w:pPr>
        <w:suppressAutoHyphens/>
        <w:spacing w:after="0" w:line="240" w:lineRule="auto"/>
        <w:jc w:val="both"/>
        <w:rPr>
          <w:rFonts w:asciiTheme="minorHAnsi" w:hAnsiTheme="minorHAnsi"/>
        </w:rPr>
      </w:pPr>
      <w:r w:rsidRPr="00F50FD5">
        <w:rPr>
          <w:rFonts w:asciiTheme="minorHAnsi" w:hAnsiTheme="minorHAnsi"/>
        </w:rPr>
        <w:t>Zmiany umowy wymagają formy pisemnej pod rygorem nieważności.</w:t>
      </w:r>
    </w:p>
    <w:p w14:paraId="5EC2A01E" w14:textId="77777777" w:rsidR="00D239F9" w:rsidRPr="00F50FD5" w:rsidRDefault="00D239F9" w:rsidP="00D239F9">
      <w:pPr>
        <w:suppressAutoHyphens/>
        <w:spacing w:before="120" w:after="120" w:line="240" w:lineRule="auto"/>
        <w:jc w:val="center"/>
        <w:rPr>
          <w:rFonts w:asciiTheme="minorHAnsi" w:hAnsiTheme="minorHAnsi"/>
        </w:rPr>
      </w:pPr>
      <w:r w:rsidRPr="00F50FD5">
        <w:rPr>
          <w:rFonts w:asciiTheme="minorHAnsi" w:hAnsiTheme="minorHAnsi"/>
        </w:rPr>
        <w:t>§ 15</w:t>
      </w:r>
    </w:p>
    <w:p w14:paraId="6B857DAE" w14:textId="77777777" w:rsidR="00D239F9" w:rsidRPr="00F50FD5" w:rsidRDefault="00D239F9" w:rsidP="00D239F9">
      <w:pPr>
        <w:suppressAutoHyphens/>
        <w:spacing w:after="0" w:line="240" w:lineRule="auto"/>
        <w:jc w:val="both"/>
        <w:rPr>
          <w:rFonts w:asciiTheme="minorHAnsi" w:hAnsiTheme="minorHAnsi"/>
        </w:rPr>
      </w:pPr>
      <w:r w:rsidRPr="00F50FD5">
        <w:rPr>
          <w:rFonts w:asciiTheme="minorHAnsi" w:hAnsiTheme="minorHAnsi"/>
        </w:rPr>
        <w:t>Sądem właściwym dla wszystkich spraw, które wynikną z realizacji tej umowy będzie sąd powszechny właściwy dla miejsca siedziby Zamawiającego.</w:t>
      </w:r>
    </w:p>
    <w:p w14:paraId="7B3373CB" w14:textId="77777777" w:rsidR="00D239F9" w:rsidRPr="00F50FD5" w:rsidRDefault="00D239F9" w:rsidP="00D239F9">
      <w:pPr>
        <w:suppressAutoHyphens/>
        <w:spacing w:before="120" w:after="120" w:line="240" w:lineRule="auto"/>
        <w:jc w:val="center"/>
        <w:rPr>
          <w:rFonts w:asciiTheme="minorHAnsi" w:hAnsiTheme="minorHAnsi"/>
        </w:rPr>
      </w:pPr>
      <w:r w:rsidRPr="00F50FD5">
        <w:rPr>
          <w:rFonts w:asciiTheme="minorHAnsi" w:hAnsiTheme="minorHAnsi"/>
        </w:rPr>
        <w:t>§ 16</w:t>
      </w:r>
    </w:p>
    <w:p w14:paraId="7FEE2F0C" w14:textId="77777777" w:rsidR="00D239F9" w:rsidRPr="00F50FD5" w:rsidRDefault="00D239F9" w:rsidP="00D239F9">
      <w:pPr>
        <w:suppressAutoHyphens/>
        <w:spacing w:after="0" w:line="240" w:lineRule="auto"/>
        <w:jc w:val="both"/>
        <w:rPr>
          <w:rFonts w:asciiTheme="minorHAnsi" w:hAnsiTheme="minorHAnsi"/>
        </w:rPr>
      </w:pPr>
      <w:r w:rsidRPr="00F50FD5">
        <w:rPr>
          <w:rFonts w:asciiTheme="minorHAnsi" w:hAnsiTheme="minorHAnsi"/>
        </w:rPr>
        <w:t>Niniejszą umowę sporządzono w dwóch jednobrzmiących egzemplarzach po jednym  egzemplarzu dla każdej ze stron.</w:t>
      </w:r>
    </w:p>
    <w:p w14:paraId="6F8FECBF" w14:textId="77777777" w:rsidR="00D239F9" w:rsidRPr="00F50FD5" w:rsidRDefault="00D239F9" w:rsidP="00D239F9">
      <w:pPr>
        <w:suppressAutoHyphens/>
        <w:spacing w:after="0" w:line="240" w:lineRule="auto"/>
        <w:jc w:val="both"/>
        <w:rPr>
          <w:rFonts w:asciiTheme="minorHAnsi" w:hAnsiTheme="minorHAnsi"/>
        </w:rPr>
      </w:pPr>
    </w:p>
    <w:p w14:paraId="7F7A524B" w14:textId="77777777" w:rsidR="00D239F9" w:rsidRPr="00F50FD5" w:rsidRDefault="00D239F9" w:rsidP="00D239F9">
      <w:pPr>
        <w:spacing w:after="0" w:line="240" w:lineRule="auto"/>
        <w:rPr>
          <w:rFonts w:asciiTheme="minorHAnsi" w:hAnsiTheme="minorHAnsi"/>
        </w:rPr>
      </w:pPr>
    </w:p>
    <w:p w14:paraId="12B411A4" w14:textId="77777777" w:rsidR="00D239F9" w:rsidRPr="00F50FD5" w:rsidRDefault="00D239F9" w:rsidP="00D239F9">
      <w:pPr>
        <w:spacing w:after="0" w:line="240" w:lineRule="auto"/>
        <w:ind w:left="1080"/>
        <w:jc w:val="both"/>
        <w:rPr>
          <w:rFonts w:asciiTheme="minorHAnsi" w:hAnsiTheme="minorHAnsi"/>
        </w:rPr>
      </w:pPr>
    </w:p>
    <w:p w14:paraId="211586F0" w14:textId="77777777" w:rsidR="00D239F9" w:rsidRPr="00F50FD5" w:rsidRDefault="00D239F9" w:rsidP="00D239F9">
      <w:pPr>
        <w:spacing w:after="0" w:line="240" w:lineRule="auto"/>
        <w:ind w:left="1080"/>
        <w:jc w:val="both"/>
        <w:rPr>
          <w:rFonts w:asciiTheme="minorHAnsi" w:hAnsiTheme="minorHAnsi"/>
        </w:rPr>
      </w:pPr>
    </w:p>
    <w:p w14:paraId="51E66E2B" w14:textId="77777777" w:rsidR="00D239F9" w:rsidRPr="00F50FD5" w:rsidRDefault="00D239F9" w:rsidP="00D239F9">
      <w:pPr>
        <w:spacing w:after="0" w:line="240" w:lineRule="auto"/>
        <w:rPr>
          <w:rFonts w:asciiTheme="minorHAnsi" w:hAnsiTheme="minorHAnsi"/>
        </w:rPr>
      </w:pPr>
      <w:r w:rsidRPr="00F50FD5">
        <w:rPr>
          <w:rFonts w:asciiTheme="minorHAnsi" w:hAnsiTheme="minorHAnsi"/>
        </w:rPr>
        <w:t xml:space="preserve">……………………………………..                            </w:t>
      </w:r>
      <w:r w:rsidRPr="00F50FD5">
        <w:rPr>
          <w:rFonts w:asciiTheme="minorHAnsi" w:hAnsiTheme="minorHAnsi"/>
        </w:rPr>
        <w:tab/>
      </w:r>
      <w:r w:rsidRPr="00F50FD5">
        <w:rPr>
          <w:rFonts w:asciiTheme="minorHAnsi" w:hAnsiTheme="minorHAnsi"/>
        </w:rPr>
        <w:tab/>
      </w:r>
      <w:r w:rsidRPr="00F50FD5">
        <w:rPr>
          <w:rFonts w:asciiTheme="minorHAnsi" w:hAnsiTheme="minorHAnsi"/>
        </w:rPr>
        <w:tab/>
        <w:t>…….…………………………………</w:t>
      </w:r>
    </w:p>
    <w:p w14:paraId="101D3E51" w14:textId="77777777" w:rsidR="00D239F9" w:rsidRPr="00F50FD5" w:rsidRDefault="00D239F9" w:rsidP="00D239F9">
      <w:pPr>
        <w:spacing w:after="0" w:line="240" w:lineRule="auto"/>
        <w:ind w:left="5664" w:hanging="5664"/>
        <w:rPr>
          <w:rFonts w:asciiTheme="minorHAnsi" w:hAnsiTheme="minorHAnsi"/>
        </w:rPr>
      </w:pPr>
      <w:r w:rsidRPr="00F50FD5">
        <w:rPr>
          <w:rFonts w:asciiTheme="minorHAnsi" w:hAnsiTheme="minorHAnsi"/>
        </w:rPr>
        <w:t xml:space="preserve">           Podpis i data</w:t>
      </w:r>
      <w:r w:rsidRPr="00F50FD5">
        <w:rPr>
          <w:rFonts w:asciiTheme="minorHAnsi" w:hAnsiTheme="minorHAnsi"/>
        </w:rPr>
        <w:tab/>
        <w:t xml:space="preserve">             Podpis i data </w:t>
      </w:r>
    </w:p>
    <w:p w14:paraId="4CEC62F8" w14:textId="77777777" w:rsidR="00D239F9" w:rsidRPr="00F50FD5" w:rsidRDefault="00D239F9" w:rsidP="00D239F9">
      <w:pPr>
        <w:spacing w:after="0" w:line="240" w:lineRule="auto"/>
        <w:ind w:left="5664" w:hanging="5664"/>
        <w:rPr>
          <w:rFonts w:asciiTheme="minorHAnsi" w:hAnsiTheme="minorHAnsi"/>
        </w:rPr>
      </w:pPr>
    </w:p>
    <w:p w14:paraId="239DB11E" w14:textId="77777777" w:rsidR="00D239F9" w:rsidRPr="00F50FD5" w:rsidRDefault="00D239F9" w:rsidP="00D239F9">
      <w:pPr>
        <w:spacing w:after="0" w:line="240" w:lineRule="auto"/>
        <w:ind w:left="5664" w:hanging="5664"/>
        <w:rPr>
          <w:rFonts w:asciiTheme="minorHAnsi" w:hAnsiTheme="minorHAnsi"/>
        </w:rPr>
      </w:pPr>
    </w:p>
    <w:p w14:paraId="73A08A63" w14:textId="77777777" w:rsidR="00D239F9" w:rsidRPr="00F50FD5" w:rsidRDefault="00D239F9" w:rsidP="00D239F9">
      <w:pPr>
        <w:spacing w:after="0" w:line="240" w:lineRule="auto"/>
        <w:ind w:left="5664" w:hanging="5664"/>
        <w:rPr>
          <w:rFonts w:asciiTheme="minorHAnsi" w:hAnsiTheme="minorHAnsi"/>
        </w:rPr>
      </w:pPr>
    </w:p>
    <w:p w14:paraId="70E9E489" w14:textId="77777777" w:rsidR="00D239F9" w:rsidRPr="00F50FD5" w:rsidRDefault="00D239F9" w:rsidP="00D239F9">
      <w:pPr>
        <w:spacing w:after="0" w:line="240" w:lineRule="auto"/>
        <w:ind w:left="5664" w:hanging="5664"/>
        <w:rPr>
          <w:rFonts w:asciiTheme="minorHAnsi" w:hAnsiTheme="minorHAnsi"/>
        </w:rPr>
      </w:pPr>
    </w:p>
    <w:p w14:paraId="57F13D40" w14:textId="77777777" w:rsidR="00D239F9" w:rsidRPr="00F50FD5" w:rsidRDefault="00D239F9" w:rsidP="00D239F9">
      <w:pPr>
        <w:spacing w:after="0" w:line="240" w:lineRule="auto"/>
        <w:ind w:left="5664" w:hanging="5664"/>
        <w:rPr>
          <w:rFonts w:asciiTheme="minorHAnsi" w:hAnsiTheme="minorHAnsi"/>
        </w:rPr>
      </w:pPr>
    </w:p>
    <w:p w14:paraId="5CC7A63A" w14:textId="77777777" w:rsidR="00D239F9" w:rsidRPr="00F50FD5" w:rsidRDefault="00D239F9" w:rsidP="00D239F9">
      <w:pPr>
        <w:spacing w:after="0" w:line="240" w:lineRule="auto"/>
        <w:ind w:left="5664" w:hanging="5664"/>
        <w:rPr>
          <w:rFonts w:asciiTheme="minorHAnsi" w:hAnsiTheme="minorHAnsi"/>
        </w:rPr>
      </w:pPr>
    </w:p>
    <w:p w14:paraId="7240E113" w14:textId="77777777" w:rsidR="00D239F9" w:rsidRPr="00D239F9" w:rsidRDefault="00D239F9" w:rsidP="00D239F9">
      <w:pPr>
        <w:spacing w:after="0" w:line="240" w:lineRule="auto"/>
        <w:rPr>
          <w:rFonts w:asciiTheme="minorHAnsi" w:hAnsiTheme="minorHAnsi"/>
        </w:rPr>
      </w:pPr>
      <w:r w:rsidRPr="00D239F9">
        <w:rPr>
          <w:rFonts w:asciiTheme="minorHAnsi" w:hAnsiTheme="minorHAnsi"/>
        </w:rPr>
        <w:br w:type="page"/>
      </w:r>
    </w:p>
    <w:p w14:paraId="67EB0E74" w14:textId="04CC7BBE" w:rsidR="00D239F9" w:rsidRPr="00F50FD5" w:rsidRDefault="00D239F9" w:rsidP="00D239F9">
      <w:pPr>
        <w:spacing w:after="60"/>
        <w:jc w:val="both"/>
        <w:rPr>
          <w:rFonts w:asciiTheme="minorHAnsi" w:hAnsiTheme="minorHAnsi"/>
          <w:i/>
        </w:rPr>
      </w:pPr>
      <w:bookmarkStart w:id="8" w:name="_Toc415586295"/>
      <w:bookmarkStart w:id="9" w:name="_Toc405543194"/>
      <w:bookmarkStart w:id="10" w:name="_Toc405560047"/>
      <w:bookmarkStart w:id="11" w:name="_Toc405560117"/>
      <w:bookmarkStart w:id="12" w:name="_Toc405905519"/>
      <w:bookmarkStart w:id="13" w:name="_Toc406085432"/>
      <w:bookmarkStart w:id="14" w:name="_Toc406086720"/>
      <w:bookmarkStart w:id="15" w:name="_Toc406086911"/>
      <w:bookmarkStart w:id="16" w:name="_Toc406087003"/>
      <w:bookmarkStart w:id="17" w:name="_Toc405543209"/>
      <w:bookmarkStart w:id="18" w:name="_Toc405560065"/>
      <w:bookmarkStart w:id="19" w:name="_Toc405560135"/>
      <w:bookmarkStart w:id="20" w:name="_Toc405905537"/>
      <w:bookmarkStart w:id="21" w:name="_Toc406085451"/>
      <w:bookmarkStart w:id="22" w:name="_Toc406086739"/>
      <w:bookmarkStart w:id="23" w:name="_Toc406086930"/>
      <w:bookmarkStart w:id="24" w:name="_Toc406087022"/>
      <w:bookmarkStart w:id="25" w:name="_Toc405543211"/>
      <w:bookmarkStart w:id="26" w:name="_Toc405560067"/>
      <w:bookmarkStart w:id="27" w:name="_Toc405560137"/>
      <w:bookmarkStart w:id="28" w:name="_Toc405905539"/>
      <w:bookmarkStart w:id="29" w:name="_Toc406085453"/>
      <w:bookmarkStart w:id="30" w:name="_Toc406086741"/>
      <w:bookmarkStart w:id="31" w:name="_Toc406086932"/>
      <w:bookmarkStart w:id="32" w:name="_Toc406087024"/>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r w:rsidRPr="000E1BA7">
        <w:rPr>
          <w:rFonts w:asciiTheme="minorHAnsi" w:hAnsiTheme="minorHAnsi"/>
          <w:b/>
        </w:rPr>
        <w:lastRenderedPageBreak/>
        <w:t xml:space="preserve">Załącznik nr </w:t>
      </w:r>
      <w:r w:rsidR="00907EE1">
        <w:rPr>
          <w:rFonts w:asciiTheme="minorHAnsi" w:hAnsiTheme="minorHAnsi"/>
          <w:b/>
        </w:rPr>
        <w:t>6</w:t>
      </w:r>
      <w:r w:rsidRPr="000E1BA7">
        <w:rPr>
          <w:rFonts w:asciiTheme="minorHAnsi" w:hAnsiTheme="minorHAnsi"/>
          <w:b/>
        </w:rPr>
        <w:t xml:space="preserve"> do </w:t>
      </w:r>
      <w:r w:rsidRPr="00D239F9">
        <w:rPr>
          <w:rFonts w:asciiTheme="minorHAnsi" w:hAnsiTheme="minorHAnsi" w:cs="Calibri"/>
          <w:b/>
        </w:rPr>
        <w:t>decyzji</w:t>
      </w:r>
      <w:r w:rsidRPr="000E1BA7">
        <w:rPr>
          <w:rFonts w:asciiTheme="minorHAnsi" w:hAnsiTheme="minorHAnsi"/>
          <w:b/>
        </w:rPr>
        <w:t>:</w:t>
      </w:r>
      <w:r w:rsidRPr="000E1BA7">
        <w:rPr>
          <w:rFonts w:asciiTheme="minorHAnsi" w:hAnsiTheme="minorHAnsi"/>
        </w:rPr>
        <w:t xml:space="preserve"> </w:t>
      </w:r>
      <w:r w:rsidRPr="00F50FD5">
        <w:rPr>
          <w:rFonts w:asciiTheme="minorHAnsi" w:hAnsiTheme="minorHAnsi"/>
          <w:i/>
        </w:rPr>
        <w:t>Zakres danych osobowych powierzonych do przetwarzania</w:t>
      </w:r>
    </w:p>
    <w:p w14:paraId="3F966D1B" w14:textId="77777777" w:rsidR="00D239F9" w:rsidRPr="00F50FD5" w:rsidRDefault="00D239F9" w:rsidP="00D239F9">
      <w:pPr>
        <w:spacing w:after="60"/>
        <w:jc w:val="both"/>
        <w:rPr>
          <w:rFonts w:asciiTheme="minorHAnsi" w:hAnsiTheme="minorHAnsi"/>
        </w:rPr>
      </w:pPr>
    </w:p>
    <w:p w14:paraId="08E46D0B" w14:textId="45737345" w:rsidR="00D239F9" w:rsidRPr="00D239F9" w:rsidRDefault="00D239F9" w:rsidP="00D239F9">
      <w:pPr>
        <w:spacing w:after="60"/>
        <w:jc w:val="both"/>
        <w:rPr>
          <w:rFonts w:asciiTheme="minorHAnsi" w:hAnsiTheme="minorHAnsi" w:cs="Calibri"/>
        </w:rPr>
      </w:pPr>
      <w:r w:rsidRPr="00D239F9">
        <w:rPr>
          <w:rFonts w:asciiTheme="minorHAnsi" w:hAnsiTheme="minorHAnsi" w:cs="Calibri"/>
          <w:noProof/>
          <w:lang w:eastAsia="pl-PL"/>
        </w:rPr>
        <w:drawing>
          <wp:inline distT="0" distB="0" distL="0" distR="0" wp14:anchorId="5A9EDF72" wp14:editId="0EBD458E">
            <wp:extent cx="5753100" cy="571500"/>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3E37F65E" w14:textId="77777777" w:rsidR="00D239F9" w:rsidRPr="00F50FD5" w:rsidRDefault="00D239F9" w:rsidP="00D239F9">
      <w:pPr>
        <w:spacing w:after="60"/>
        <w:jc w:val="both"/>
        <w:rPr>
          <w:rFonts w:asciiTheme="minorHAnsi" w:hAnsiTheme="minorHAnsi"/>
          <w:u w:val="single"/>
        </w:rPr>
      </w:pPr>
    </w:p>
    <w:p w14:paraId="03F356E8" w14:textId="77777777" w:rsidR="00D239F9" w:rsidRDefault="00D239F9" w:rsidP="00D239F9">
      <w:pPr>
        <w:spacing w:after="60"/>
        <w:jc w:val="both"/>
        <w:rPr>
          <w:rFonts w:asciiTheme="minorHAnsi" w:hAnsiTheme="minorHAnsi"/>
          <w:u w:val="single"/>
        </w:rPr>
      </w:pPr>
      <w:r w:rsidRPr="00F50FD5">
        <w:rPr>
          <w:rFonts w:asciiTheme="minorHAnsi" w:hAnsiTheme="minorHAnsi"/>
          <w:spacing w:val="-4"/>
          <w:u w:val="single"/>
        </w:rPr>
        <w:t>Zbiór: Baza danych związanych z realizowaniem zadań Instytucji Zarządzającej przez Zarząd Województwa</w:t>
      </w:r>
      <w:r w:rsidRPr="00F50FD5">
        <w:rPr>
          <w:rFonts w:asciiTheme="minorHAnsi" w:hAnsiTheme="minorHAnsi"/>
          <w:u w:val="single"/>
        </w:rPr>
        <w:t xml:space="preserve"> Dolnośląskiego w ramach RPO WD 2014 – 2020:</w:t>
      </w:r>
    </w:p>
    <w:p w14:paraId="51D035AD" w14:textId="77777777" w:rsidR="00C5248F" w:rsidRDefault="00C5248F" w:rsidP="00D239F9">
      <w:pPr>
        <w:spacing w:after="60"/>
        <w:jc w:val="both"/>
        <w:rPr>
          <w:rFonts w:asciiTheme="minorHAnsi" w:hAnsiTheme="minorHAnsi"/>
          <w:u w:val="single"/>
        </w:rPr>
      </w:pPr>
    </w:p>
    <w:p w14:paraId="42FC5E3F" w14:textId="77777777" w:rsidR="004F53A3" w:rsidRPr="003B3CE5" w:rsidRDefault="004F53A3" w:rsidP="004F53A3">
      <w:pPr>
        <w:spacing w:after="60" w:line="240" w:lineRule="auto"/>
        <w:jc w:val="both"/>
        <w:rPr>
          <w:rFonts w:eastAsia="Times New Roman" w:cs="Calibri"/>
          <w:u w:val="single"/>
          <w:lang w:eastAsia="pl-PL"/>
        </w:rPr>
      </w:pPr>
      <w:r w:rsidRPr="003B3CE5">
        <w:rPr>
          <w:rFonts w:eastAsia="Times New Roman" w:cs="Calibri"/>
          <w:b/>
          <w:u w:val="single"/>
          <w:lang w:eastAsia="pl-PL"/>
        </w:rPr>
        <w:t>Kategorie osób, których dane dotyczą</w:t>
      </w:r>
      <w:r w:rsidRPr="003B3CE5">
        <w:rPr>
          <w:rFonts w:eastAsia="Times New Roman" w:cs="Calibri"/>
          <w:u w:val="single"/>
          <w:lang w:eastAsia="pl-PL"/>
        </w:rPr>
        <w:t>:</w:t>
      </w:r>
    </w:p>
    <w:p w14:paraId="66B8602A" w14:textId="77777777" w:rsidR="004F53A3" w:rsidRPr="003B3CE5" w:rsidRDefault="004F53A3" w:rsidP="00FF60F0">
      <w:pPr>
        <w:numPr>
          <w:ilvl w:val="0"/>
          <w:numId w:val="113"/>
        </w:numPr>
        <w:spacing w:after="60" w:line="240" w:lineRule="auto"/>
        <w:jc w:val="both"/>
        <w:rPr>
          <w:rFonts w:eastAsia="Times New Roman"/>
          <w:snapToGrid w:val="0"/>
          <w:lang w:eastAsia="pl-PL"/>
        </w:rPr>
      </w:pPr>
      <w:r w:rsidRPr="003B3CE5">
        <w:rPr>
          <w:rFonts w:eastAsia="Times New Roman"/>
          <w:snapToGrid w:val="0"/>
          <w:lang w:eastAsia="pl-PL"/>
        </w:rPr>
        <w:t>Wnioskodawcy, beneficjenci, współmałżonkowie beneficjentów, gdy beneficjentem jest osoba fizyczna prowadząca działalność gospodarczą lub wspólnik spółki cywilnej lub wspólnik innej spółki osobowej, partnerzy i osoby prawnie upoważnione do ich reprezentacji, osoby fizyczne będące pracownikami beneficjentów oraz osoby fizyczne wykonujące zadania zlecone na podstawie umów podpisywanych z beneficjentami;</w:t>
      </w:r>
    </w:p>
    <w:p w14:paraId="3A985413" w14:textId="77777777" w:rsidR="00070998" w:rsidRPr="003B3CE5" w:rsidRDefault="004F53A3" w:rsidP="00FF60F0">
      <w:pPr>
        <w:numPr>
          <w:ilvl w:val="0"/>
          <w:numId w:val="113"/>
        </w:numPr>
        <w:spacing w:after="60" w:line="240" w:lineRule="auto"/>
        <w:jc w:val="both"/>
        <w:rPr>
          <w:rFonts w:eastAsia="Times New Roman"/>
          <w:snapToGrid w:val="0"/>
          <w:lang w:eastAsia="pl-PL"/>
        </w:rPr>
      </w:pPr>
      <w:r w:rsidRPr="003B3CE5">
        <w:rPr>
          <w:rFonts w:eastAsia="Times New Roman"/>
          <w:snapToGrid w:val="0"/>
          <w:lang w:eastAsia="pl-PL"/>
        </w:rPr>
        <w:t>uczestnicy projektów realizowanych w ramach RPO WD 2014-2020, w zakresie projektów współfinansowanych z EFS;</w:t>
      </w:r>
    </w:p>
    <w:p w14:paraId="7CA7207B" w14:textId="00DE225D" w:rsidR="004F53A3" w:rsidRDefault="004F53A3" w:rsidP="00FF60F0">
      <w:pPr>
        <w:numPr>
          <w:ilvl w:val="0"/>
          <w:numId w:val="113"/>
        </w:numPr>
        <w:spacing w:after="60" w:line="240" w:lineRule="auto"/>
        <w:jc w:val="both"/>
        <w:rPr>
          <w:rFonts w:eastAsia="Times New Roman"/>
          <w:snapToGrid w:val="0"/>
          <w:lang w:eastAsia="pl-PL"/>
        </w:rPr>
      </w:pPr>
      <w:r w:rsidRPr="003B3CE5">
        <w:rPr>
          <w:rFonts w:eastAsia="Times New Roman"/>
          <w:snapToGrid w:val="0"/>
          <w:lang w:eastAsia="pl-PL"/>
        </w:rPr>
        <w:t>osoby, których dane przetwarzane są w związku z badaniem kwalifikowalności środków w projekcie, w tym w szczególności personel projektu, a także oferenci, uczestnicy komisji przetargowych i wykonawcy.</w:t>
      </w:r>
    </w:p>
    <w:p w14:paraId="552BE22A" w14:textId="0F905547" w:rsidR="000C5818" w:rsidRPr="003B3CE5" w:rsidRDefault="000C5818" w:rsidP="00FF60F0">
      <w:pPr>
        <w:numPr>
          <w:ilvl w:val="0"/>
          <w:numId w:val="113"/>
        </w:numPr>
        <w:spacing w:after="60" w:line="240" w:lineRule="auto"/>
        <w:jc w:val="both"/>
        <w:rPr>
          <w:rFonts w:eastAsia="Times New Roman"/>
          <w:snapToGrid w:val="0"/>
          <w:lang w:eastAsia="pl-PL"/>
        </w:rPr>
      </w:pPr>
      <w:r>
        <w:rPr>
          <w:rFonts w:eastAsia="Times New Roman"/>
          <w:snapToGrid w:val="0"/>
          <w:lang w:eastAsia="pl-PL"/>
        </w:rPr>
        <w:t>osoby korzystające z infrastruktury powstałej w wyniku realizacji projektów.</w:t>
      </w:r>
    </w:p>
    <w:p w14:paraId="329616FB" w14:textId="77777777" w:rsidR="004F53A3" w:rsidRDefault="004F53A3" w:rsidP="00D239F9">
      <w:pPr>
        <w:spacing w:after="60"/>
        <w:jc w:val="both"/>
        <w:rPr>
          <w:rFonts w:asciiTheme="minorHAnsi" w:hAnsiTheme="minorHAnsi"/>
          <w:u w:val="single"/>
        </w:rPr>
      </w:pPr>
    </w:p>
    <w:p w14:paraId="6968ED32" w14:textId="2883A908" w:rsidR="00C5248F" w:rsidRDefault="00C5248F" w:rsidP="00D239F9">
      <w:pPr>
        <w:spacing w:after="60"/>
        <w:jc w:val="both"/>
        <w:rPr>
          <w:rFonts w:cs="Calibri"/>
          <w:b/>
          <w:u w:val="single"/>
        </w:rPr>
      </w:pPr>
      <w:r w:rsidRPr="00905093">
        <w:rPr>
          <w:rFonts w:cs="Calibri"/>
          <w:b/>
          <w:u w:val="single"/>
        </w:rPr>
        <w:t>Rodzaj danych osobowych:</w:t>
      </w:r>
    </w:p>
    <w:p w14:paraId="7A8A05F2" w14:textId="77777777" w:rsidR="00C5248F" w:rsidRPr="00F50FD5" w:rsidRDefault="00C5248F" w:rsidP="00D239F9">
      <w:pPr>
        <w:spacing w:after="60"/>
        <w:jc w:val="both"/>
        <w:rPr>
          <w:rFonts w:asciiTheme="minorHAnsi" w:hAnsiTheme="minorHAnsi"/>
          <w:u w:val="single"/>
        </w:rPr>
      </w:pPr>
    </w:p>
    <w:p w14:paraId="2959C532" w14:textId="77777777" w:rsidR="00D239F9" w:rsidRDefault="00D239F9" w:rsidP="00E641D9">
      <w:pPr>
        <w:numPr>
          <w:ilvl w:val="0"/>
          <w:numId w:val="23"/>
        </w:numPr>
        <w:spacing w:after="0" w:line="240" w:lineRule="auto"/>
        <w:contextualSpacing/>
        <w:jc w:val="both"/>
        <w:rPr>
          <w:rFonts w:asciiTheme="minorHAnsi" w:hAnsiTheme="minorHAnsi"/>
        </w:rPr>
      </w:pPr>
      <w:r w:rsidRPr="00F50FD5">
        <w:rPr>
          <w:rFonts w:asciiTheme="minorHAnsi" w:hAnsiTheme="minorHAnsi"/>
        </w:rPr>
        <w:t>Dane osobowe zwykłe:</w:t>
      </w:r>
    </w:p>
    <w:p w14:paraId="0D1351BD" w14:textId="77777777" w:rsidR="00985639" w:rsidRDefault="00985639" w:rsidP="003B7CB8">
      <w:pPr>
        <w:spacing w:after="0" w:line="240" w:lineRule="auto"/>
        <w:ind w:left="644"/>
        <w:contextualSpacing/>
        <w:jc w:val="both"/>
        <w:rPr>
          <w:snapToGrid w:val="0"/>
        </w:rPr>
      </w:pPr>
    </w:p>
    <w:p w14:paraId="10154138" w14:textId="529BE297" w:rsidR="003B7CB8" w:rsidRDefault="003B7CB8" w:rsidP="003B7CB8">
      <w:pPr>
        <w:spacing w:after="0" w:line="240" w:lineRule="auto"/>
        <w:ind w:left="644"/>
        <w:contextualSpacing/>
        <w:jc w:val="both"/>
        <w:rPr>
          <w:lang w:eastAsia="pl-PL"/>
        </w:rPr>
      </w:pPr>
      <w:r w:rsidRPr="003B7CB8">
        <w:rPr>
          <w:snapToGrid w:val="0"/>
        </w:rPr>
        <w:t>nazwiska i imiona, imiona rodziców, data urodzenia, miejsce urodzenia, adres zamieszkania lub pobytu, numer ewidencyjny PESEL, Numer Identyfikacji Podatkowej, miejsce pracy, zawód, wykształcenie, seria i numer dowodu osobistego, numer telefonu, adres e-</w:t>
      </w:r>
      <w:r w:rsidR="00BE65E1">
        <w:rPr>
          <w:snapToGrid w:val="0"/>
        </w:rPr>
        <w:t>mailowy, nr rachunku</w:t>
      </w:r>
      <w:r w:rsidRPr="003B7CB8">
        <w:t>, stanowisko i miejsce pracy, wymiar czasu pracy, okres zaangażowania w projekcie, wynagrodzenie, forma zaangażowania,  numery ksiąg wieczystych, numery działek,</w:t>
      </w:r>
      <w:r w:rsidR="00C5248F">
        <w:t xml:space="preserve"> obręb, numer przyłącza gazowego,</w:t>
      </w:r>
      <w:r w:rsidRPr="003B7CB8">
        <w:t xml:space="preserve"> kraj, obszar wg stopnia urbanizacji (DEGURBA), login, nazwa wnioskodawcy/instytucji/beneficjenta/partnera,  forma prawna, typ instytucji, forma własności, adres siedziby/instytucji, fax, REGON, rodzaj przyznanego wsparcia (w tym szkolenia z zakresu TIK), objęcie wsparciem pracowników instytucji, rodzaj uczestnika, wiek w chwili przystępowania do projektu, (planowana) data zakończenia szkoły w której uczestnik otrzymał wsparcie, data rozpoczęcia i zakończenia udziału w projekcie/we wsparciu, płeć, status/sytuacja osoby (w tym na rynku pracy)  w chwili przystąpienia do projektu/zakończenia udziału w projekcie, inne rezultaty dotyczące osób młodych, zakończenie udziału osoby w projekcie zgodnie z zaplanowaną dla niej ścieżką uczestnictwa, osoba bezdomna lub dotknięta wykluczeniem z dostępu do mieszkań, niekorzystna sytuacja społeczna,  data założenia działalności gospodarczej,  kwota przyznanych środków na założenie działalności gospodarczej, PKD założonej działalności gospodarczej, dane podpisu elektronicznego</w:t>
      </w:r>
      <w:r w:rsidR="00C12022">
        <w:t xml:space="preserve">, </w:t>
      </w:r>
      <w:r w:rsidR="00C12022" w:rsidRPr="00136199">
        <w:rPr>
          <w:lang w:eastAsia="pl-PL"/>
        </w:rPr>
        <w:t xml:space="preserve">profil pomocy osób bezrobotnych zarejestrowanych w PUP, tytuł zawodowy/naukowy, rodzaj funkcji, rodzaj specjalności techniczno-budowlanej, specjalizacja zawodowa, nr zaświadczenia o przynależności osób posiadających uprawnienia budowlane do PIIB, nr ewidencyjny PIIB, nr </w:t>
      </w:r>
      <w:r w:rsidR="00C12022" w:rsidRPr="00136199">
        <w:rPr>
          <w:lang w:eastAsia="pl-PL"/>
        </w:rPr>
        <w:lastRenderedPageBreak/>
        <w:t>ewidencyjny uprawnień budowlanych, nr decyzji o nadaniu uprawnień budowlanych, zakres uprawnień zawodowych</w:t>
      </w:r>
      <w:r w:rsidR="00C5248F">
        <w:rPr>
          <w:lang w:eastAsia="pl-PL"/>
        </w:rPr>
        <w:t xml:space="preserve">, </w:t>
      </w:r>
      <w:r w:rsidR="00C5248F" w:rsidRPr="000272FF">
        <w:rPr>
          <w:lang w:eastAsia="pl-PL"/>
        </w:rPr>
        <w:t>informacja o rozdzielności majątkowej</w:t>
      </w:r>
      <w:r w:rsidR="000B2654">
        <w:rPr>
          <w:lang w:eastAsia="pl-PL"/>
        </w:rPr>
        <w:t>, wizerunek, głos</w:t>
      </w:r>
      <w:r w:rsidR="00C12022">
        <w:rPr>
          <w:lang w:eastAsia="pl-PL"/>
        </w:rPr>
        <w:t>.</w:t>
      </w:r>
    </w:p>
    <w:p w14:paraId="564DC834" w14:textId="77777777" w:rsidR="00C12022" w:rsidRPr="00F50FD5" w:rsidRDefault="00C12022" w:rsidP="003B7CB8">
      <w:pPr>
        <w:spacing w:after="0" w:line="240" w:lineRule="auto"/>
        <w:ind w:left="644"/>
        <w:contextualSpacing/>
        <w:jc w:val="both"/>
        <w:rPr>
          <w:rFonts w:asciiTheme="minorHAnsi" w:hAnsiTheme="minorHAnsi"/>
        </w:rPr>
      </w:pPr>
    </w:p>
    <w:p w14:paraId="37F22430" w14:textId="41509059" w:rsidR="00D239F9" w:rsidRPr="000B2654" w:rsidRDefault="00D239F9" w:rsidP="000B2654">
      <w:pPr>
        <w:numPr>
          <w:ilvl w:val="0"/>
          <w:numId w:val="23"/>
        </w:numPr>
        <w:spacing w:after="0" w:line="240" w:lineRule="auto"/>
        <w:contextualSpacing/>
        <w:jc w:val="both"/>
        <w:rPr>
          <w:rFonts w:asciiTheme="minorHAnsi" w:hAnsiTheme="minorHAnsi"/>
        </w:rPr>
      </w:pPr>
      <w:r w:rsidRPr="00F50FD5">
        <w:rPr>
          <w:rFonts w:asciiTheme="minorHAnsi" w:hAnsiTheme="minorHAnsi"/>
        </w:rPr>
        <w:t xml:space="preserve">Dane osobowe </w:t>
      </w:r>
      <w:r w:rsidR="00774FEC">
        <w:rPr>
          <w:rFonts w:asciiTheme="minorHAnsi" w:hAnsiTheme="minorHAnsi"/>
        </w:rPr>
        <w:t>szczególnych kategorii</w:t>
      </w:r>
      <w:r w:rsidR="00774FEC" w:rsidRPr="00F50FD5">
        <w:rPr>
          <w:rFonts w:asciiTheme="minorHAnsi" w:hAnsiTheme="minorHAnsi"/>
        </w:rPr>
        <w:t xml:space="preserve"> </w:t>
      </w:r>
      <w:r w:rsidRPr="00F50FD5">
        <w:rPr>
          <w:rFonts w:asciiTheme="minorHAnsi" w:hAnsiTheme="minorHAnsi"/>
        </w:rPr>
        <w:t>(</w:t>
      </w:r>
      <w:r w:rsidRPr="00F50FD5">
        <w:rPr>
          <w:rFonts w:asciiTheme="minorHAnsi" w:hAnsiTheme="minorHAnsi"/>
          <w:i/>
        </w:rPr>
        <w:t xml:space="preserve">w przypadku </w:t>
      </w:r>
      <w:r w:rsidR="009D15F3">
        <w:rPr>
          <w:rFonts w:asciiTheme="minorHAnsi" w:hAnsiTheme="minorHAnsi"/>
          <w:i/>
        </w:rPr>
        <w:t>P</w:t>
      </w:r>
      <w:r w:rsidRPr="00F50FD5">
        <w:rPr>
          <w:rFonts w:asciiTheme="minorHAnsi" w:hAnsiTheme="minorHAnsi"/>
          <w:i/>
        </w:rPr>
        <w:t xml:space="preserve">rojektu, którego realizacja obejmuje przetwarzanie </w:t>
      </w:r>
      <w:r w:rsidR="00774FEC">
        <w:rPr>
          <w:rFonts w:asciiTheme="minorHAnsi" w:hAnsiTheme="minorHAnsi"/>
          <w:i/>
        </w:rPr>
        <w:t xml:space="preserve">tego typu </w:t>
      </w:r>
      <w:r w:rsidRPr="00F50FD5">
        <w:rPr>
          <w:rFonts w:asciiTheme="minorHAnsi" w:hAnsiTheme="minorHAnsi"/>
          <w:i/>
        </w:rPr>
        <w:t>danych</w:t>
      </w:r>
      <w:r w:rsidRPr="00F50FD5">
        <w:rPr>
          <w:rFonts w:asciiTheme="minorHAnsi" w:hAnsiTheme="minorHAnsi"/>
        </w:rPr>
        <w:t>)</w:t>
      </w:r>
      <w:r w:rsidR="000B2654">
        <w:rPr>
          <w:rFonts w:asciiTheme="minorHAnsi" w:hAnsiTheme="minorHAnsi"/>
        </w:rPr>
        <w:t xml:space="preserve">, </w:t>
      </w:r>
      <w:r w:rsidRPr="000B2654">
        <w:rPr>
          <w:rFonts w:asciiTheme="minorHAnsi" w:hAnsiTheme="minorHAnsi"/>
        </w:rPr>
        <w:t>które ujawniają bezpośrednio lub w kontekście:</w:t>
      </w:r>
    </w:p>
    <w:p w14:paraId="5F6318FB" w14:textId="38570751" w:rsidR="00D239F9" w:rsidRPr="00F50FD5" w:rsidRDefault="00D239F9" w:rsidP="00E641D9">
      <w:pPr>
        <w:numPr>
          <w:ilvl w:val="0"/>
          <w:numId w:val="16"/>
        </w:numPr>
        <w:spacing w:after="0" w:line="240" w:lineRule="auto"/>
        <w:ind w:left="1134"/>
        <w:jc w:val="both"/>
        <w:rPr>
          <w:rFonts w:asciiTheme="minorHAnsi" w:hAnsiTheme="minorHAnsi"/>
        </w:rPr>
      </w:pPr>
      <w:r w:rsidRPr="00F50FD5">
        <w:rPr>
          <w:rFonts w:asciiTheme="minorHAnsi" w:hAnsiTheme="minorHAnsi"/>
        </w:rPr>
        <w:t>pochodzenie</w:t>
      </w:r>
      <w:r w:rsidR="006F1528">
        <w:rPr>
          <w:rFonts w:asciiTheme="minorHAnsi" w:hAnsiTheme="minorHAnsi"/>
        </w:rPr>
        <w:t xml:space="preserve"> </w:t>
      </w:r>
      <w:r w:rsidRPr="00F50FD5">
        <w:rPr>
          <w:rFonts w:asciiTheme="minorHAnsi" w:hAnsiTheme="minorHAnsi"/>
        </w:rPr>
        <w:t>etniczne;</w:t>
      </w:r>
    </w:p>
    <w:p w14:paraId="5E05F3A9" w14:textId="77777777" w:rsidR="000B2654" w:rsidRDefault="00D239F9" w:rsidP="00E641D9">
      <w:pPr>
        <w:numPr>
          <w:ilvl w:val="0"/>
          <w:numId w:val="16"/>
        </w:numPr>
        <w:spacing w:after="0" w:line="240" w:lineRule="auto"/>
        <w:ind w:left="1134"/>
        <w:jc w:val="both"/>
        <w:rPr>
          <w:rFonts w:asciiTheme="minorHAnsi" w:hAnsiTheme="minorHAnsi"/>
        </w:rPr>
      </w:pPr>
      <w:r w:rsidRPr="00F50FD5">
        <w:rPr>
          <w:rFonts w:asciiTheme="minorHAnsi" w:hAnsiTheme="minorHAnsi"/>
        </w:rPr>
        <w:t>stan zdrowia</w:t>
      </w:r>
      <w:r w:rsidR="000B2654">
        <w:rPr>
          <w:rFonts w:asciiTheme="minorHAnsi" w:hAnsiTheme="minorHAnsi"/>
        </w:rPr>
        <w:t>.</w:t>
      </w:r>
    </w:p>
    <w:p w14:paraId="28732716" w14:textId="77777777" w:rsidR="000B2654" w:rsidRDefault="000B2654" w:rsidP="000B2654">
      <w:pPr>
        <w:spacing w:after="0" w:line="240" w:lineRule="auto"/>
        <w:ind w:left="1134"/>
        <w:jc w:val="both"/>
        <w:rPr>
          <w:rFonts w:asciiTheme="minorHAnsi" w:hAnsiTheme="minorHAnsi"/>
        </w:rPr>
      </w:pPr>
    </w:p>
    <w:p w14:paraId="77C24353" w14:textId="7DC0869D" w:rsidR="00D239F9" w:rsidRPr="00F50FD5" w:rsidRDefault="000B2654" w:rsidP="000B2654">
      <w:pPr>
        <w:numPr>
          <w:ilvl w:val="0"/>
          <w:numId w:val="23"/>
        </w:numPr>
        <w:spacing w:after="0" w:line="240" w:lineRule="auto"/>
        <w:contextualSpacing/>
        <w:jc w:val="both"/>
        <w:rPr>
          <w:rFonts w:asciiTheme="minorHAnsi" w:hAnsiTheme="minorHAnsi"/>
        </w:rPr>
      </w:pPr>
      <w:r w:rsidRPr="000B2654">
        <w:rPr>
          <w:rFonts w:asciiTheme="minorHAnsi" w:hAnsiTheme="minorHAnsi"/>
        </w:rPr>
        <w:t>Dane osobowe dotyczące wyroków skazujących (w przypadku projektu, którego realizacja obejmuje przetwarzanie tego typu danych).</w:t>
      </w:r>
    </w:p>
    <w:p w14:paraId="2F011156" w14:textId="77777777" w:rsidR="00D239F9" w:rsidRPr="00F50FD5" w:rsidRDefault="00D239F9" w:rsidP="00D239F9">
      <w:pPr>
        <w:jc w:val="both"/>
        <w:rPr>
          <w:rFonts w:asciiTheme="minorHAnsi" w:hAnsiTheme="minorHAnsi"/>
          <w:b/>
          <w:i/>
        </w:rPr>
      </w:pPr>
    </w:p>
    <w:p w14:paraId="5702EB34" w14:textId="77777777" w:rsidR="00D239F9" w:rsidRDefault="00D239F9" w:rsidP="00D239F9">
      <w:pPr>
        <w:jc w:val="both"/>
        <w:rPr>
          <w:rFonts w:asciiTheme="minorHAnsi" w:hAnsiTheme="minorHAnsi"/>
          <w:u w:val="single"/>
        </w:rPr>
      </w:pPr>
      <w:r w:rsidRPr="00F50FD5">
        <w:rPr>
          <w:rFonts w:asciiTheme="minorHAnsi" w:hAnsiTheme="minorHAnsi"/>
          <w:u w:val="single"/>
        </w:rPr>
        <w:t>Zbiór: Centralny system teleinformatyczny wspierający realizację programów operacyjnych:</w:t>
      </w:r>
    </w:p>
    <w:p w14:paraId="6D741E03" w14:textId="70349520" w:rsidR="00C5248F" w:rsidRDefault="00C5248F" w:rsidP="00401C55">
      <w:pPr>
        <w:jc w:val="both"/>
        <w:rPr>
          <w:b/>
        </w:rPr>
      </w:pPr>
      <w:r w:rsidRPr="00B235D3">
        <w:rPr>
          <w:rFonts w:eastAsia="Times New Roman" w:cs="Calibri"/>
          <w:b/>
          <w:lang w:eastAsia="pl-PL"/>
        </w:rPr>
        <w:t>Zakres danych osobowych użytkowników Centralnego systemu teleinformatycznego, wnioskodawców, beneficjentów/partnerów</w:t>
      </w:r>
    </w:p>
    <w:p w14:paraId="500E8710" w14:textId="77777777" w:rsidR="00401C55" w:rsidRPr="001B1907" w:rsidRDefault="00401C55" w:rsidP="00401C55">
      <w:pPr>
        <w:jc w:val="both"/>
        <w:rPr>
          <w:rFonts w:asciiTheme="minorHAnsi" w:hAnsiTheme="minorHAnsi"/>
          <w:bCs/>
          <w:u w:val="single"/>
        </w:rPr>
      </w:pPr>
      <w:r w:rsidRPr="009E49DB">
        <w:rPr>
          <w:b/>
        </w:rPr>
        <w:t xml:space="preserve">Użytkownicy Centralnego systemu teleinformatycznego ze strony beneficjentów/partnerów projektów </w:t>
      </w:r>
      <w:r w:rsidRPr="009E49DB">
        <w:t>(osoby uprawnione do podejmowania decyzji wiążących w imieniu beneficjenta/partnera)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0"/>
        <w:gridCol w:w="8652"/>
      </w:tblGrid>
      <w:tr w:rsidR="00401C55" w:rsidRPr="009E49DB" w14:paraId="361488BD" w14:textId="77777777" w:rsidTr="00AC31C0">
        <w:trPr>
          <w:trHeight w:val="207"/>
        </w:trPr>
        <w:tc>
          <w:tcPr>
            <w:tcW w:w="169" w:type="pct"/>
          </w:tcPr>
          <w:p w14:paraId="5860572A" w14:textId="77777777" w:rsidR="00401C55" w:rsidRPr="009E49DB" w:rsidRDefault="00401C55" w:rsidP="00AC31C0">
            <w:pPr>
              <w:spacing w:line="240" w:lineRule="auto"/>
              <w:jc w:val="both"/>
              <w:rPr>
                <w:b/>
                <w:bCs/>
              </w:rPr>
            </w:pPr>
            <w:r w:rsidRPr="009E49DB">
              <w:rPr>
                <w:b/>
                <w:bCs/>
              </w:rPr>
              <w:t>Lp.</w:t>
            </w:r>
          </w:p>
        </w:tc>
        <w:tc>
          <w:tcPr>
            <w:tcW w:w="4831" w:type="pct"/>
          </w:tcPr>
          <w:p w14:paraId="02FCC4BF" w14:textId="77777777" w:rsidR="00401C55" w:rsidRPr="009E49DB" w:rsidRDefault="00401C55" w:rsidP="00AC31C0">
            <w:pPr>
              <w:spacing w:line="240" w:lineRule="auto"/>
              <w:jc w:val="both"/>
              <w:rPr>
                <w:b/>
                <w:bCs/>
              </w:rPr>
            </w:pPr>
            <w:r w:rsidRPr="009E49DB">
              <w:rPr>
                <w:b/>
                <w:bCs/>
              </w:rPr>
              <w:t>Nazwa</w:t>
            </w:r>
          </w:p>
        </w:tc>
      </w:tr>
      <w:tr w:rsidR="00401C55" w:rsidRPr="009E49DB" w14:paraId="47FDD348" w14:textId="77777777" w:rsidTr="00AC31C0">
        <w:trPr>
          <w:trHeight w:val="207"/>
        </w:trPr>
        <w:tc>
          <w:tcPr>
            <w:tcW w:w="169" w:type="pct"/>
          </w:tcPr>
          <w:p w14:paraId="4CCE7ABA" w14:textId="77777777" w:rsidR="00401C55" w:rsidRPr="009E49DB" w:rsidRDefault="00401C55" w:rsidP="00AC31C0">
            <w:pPr>
              <w:spacing w:line="240" w:lineRule="auto"/>
              <w:jc w:val="both"/>
            </w:pPr>
            <w:r w:rsidRPr="009E49DB">
              <w:t>1</w:t>
            </w:r>
          </w:p>
        </w:tc>
        <w:tc>
          <w:tcPr>
            <w:tcW w:w="4831" w:type="pct"/>
          </w:tcPr>
          <w:p w14:paraId="284707AA" w14:textId="77777777" w:rsidR="00401C55" w:rsidRPr="009E49DB" w:rsidRDefault="00401C55" w:rsidP="00AC31C0">
            <w:pPr>
              <w:spacing w:line="240" w:lineRule="auto"/>
              <w:jc w:val="both"/>
            </w:pPr>
            <w:r w:rsidRPr="009E49DB">
              <w:t>Imię</w:t>
            </w:r>
          </w:p>
        </w:tc>
      </w:tr>
      <w:tr w:rsidR="00401C55" w:rsidRPr="009E49DB" w14:paraId="4621CE1F" w14:textId="77777777" w:rsidTr="00AC31C0">
        <w:tc>
          <w:tcPr>
            <w:tcW w:w="169" w:type="pct"/>
          </w:tcPr>
          <w:p w14:paraId="6F9F58C8" w14:textId="77777777" w:rsidR="00401C55" w:rsidRPr="009E49DB" w:rsidRDefault="00401C55" w:rsidP="00AC31C0">
            <w:pPr>
              <w:spacing w:line="240" w:lineRule="auto"/>
              <w:jc w:val="both"/>
            </w:pPr>
            <w:r w:rsidRPr="009E49DB">
              <w:t>2</w:t>
            </w:r>
          </w:p>
        </w:tc>
        <w:tc>
          <w:tcPr>
            <w:tcW w:w="4831" w:type="pct"/>
          </w:tcPr>
          <w:p w14:paraId="4F1DD283" w14:textId="77777777" w:rsidR="00401C55" w:rsidRPr="009E49DB" w:rsidRDefault="00401C55" w:rsidP="00AC31C0">
            <w:pPr>
              <w:spacing w:line="240" w:lineRule="auto"/>
              <w:jc w:val="both"/>
            </w:pPr>
            <w:r w:rsidRPr="009E49DB">
              <w:t>Nazwisko</w:t>
            </w:r>
          </w:p>
        </w:tc>
      </w:tr>
      <w:tr w:rsidR="00401C55" w:rsidRPr="009E49DB" w14:paraId="77525E44" w14:textId="77777777" w:rsidTr="00AC31C0">
        <w:tc>
          <w:tcPr>
            <w:tcW w:w="169" w:type="pct"/>
          </w:tcPr>
          <w:p w14:paraId="19ED4FA2" w14:textId="77777777" w:rsidR="00401C55" w:rsidRPr="009E49DB" w:rsidRDefault="00401C55" w:rsidP="00AC31C0">
            <w:pPr>
              <w:spacing w:line="240" w:lineRule="auto"/>
              <w:jc w:val="both"/>
            </w:pPr>
            <w:r w:rsidRPr="009E49DB">
              <w:t>3</w:t>
            </w:r>
          </w:p>
        </w:tc>
        <w:tc>
          <w:tcPr>
            <w:tcW w:w="4831" w:type="pct"/>
          </w:tcPr>
          <w:p w14:paraId="4014C18F" w14:textId="77777777" w:rsidR="00401C55" w:rsidRPr="009E49DB" w:rsidRDefault="00401C55" w:rsidP="00AC31C0">
            <w:pPr>
              <w:spacing w:line="240" w:lineRule="auto"/>
              <w:jc w:val="both"/>
            </w:pPr>
            <w:r w:rsidRPr="009E49DB">
              <w:t>Telefon</w:t>
            </w:r>
          </w:p>
        </w:tc>
      </w:tr>
      <w:tr w:rsidR="00401C55" w:rsidRPr="009E49DB" w14:paraId="7518A1C6" w14:textId="77777777" w:rsidTr="00AC31C0">
        <w:tc>
          <w:tcPr>
            <w:tcW w:w="169" w:type="pct"/>
          </w:tcPr>
          <w:p w14:paraId="2DF7564F" w14:textId="77777777" w:rsidR="00401C55" w:rsidRPr="009E49DB" w:rsidRDefault="00401C55" w:rsidP="00AC31C0">
            <w:pPr>
              <w:spacing w:line="240" w:lineRule="auto"/>
              <w:jc w:val="both"/>
            </w:pPr>
            <w:r w:rsidRPr="009E49DB">
              <w:t>4</w:t>
            </w:r>
          </w:p>
        </w:tc>
        <w:tc>
          <w:tcPr>
            <w:tcW w:w="4831" w:type="pct"/>
          </w:tcPr>
          <w:p w14:paraId="04B6D511" w14:textId="77777777" w:rsidR="00401C55" w:rsidRPr="009E49DB" w:rsidRDefault="00401C55" w:rsidP="00AC31C0">
            <w:pPr>
              <w:spacing w:line="240" w:lineRule="auto"/>
              <w:jc w:val="both"/>
            </w:pPr>
            <w:r w:rsidRPr="009E49DB">
              <w:t>Adres e-mail</w:t>
            </w:r>
          </w:p>
        </w:tc>
      </w:tr>
      <w:tr w:rsidR="00401C55" w:rsidRPr="009E49DB" w14:paraId="4C4B69C6" w14:textId="77777777" w:rsidTr="00AC31C0">
        <w:tc>
          <w:tcPr>
            <w:tcW w:w="169" w:type="pct"/>
          </w:tcPr>
          <w:p w14:paraId="4D031666" w14:textId="77777777" w:rsidR="00401C55" w:rsidRPr="009E49DB" w:rsidRDefault="00401C55" w:rsidP="00AC31C0">
            <w:pPr>
              <w:spacing w:line="240" w:lineRule="auto"/>
              <w:jc w:val="both"/>
            </w:pPr>
            <w:r w:rsidRPr="009E49DB">
              <w:t>5</w:t>
            </w:r>
          </w:p>
        </w:tc>
        <w:tc>
          <w:tcPr>
            <w:tcW w:w="4831" w:type="pct"/>
          </w:tcPr>
          <w:p w14:paraId="0A7F2F6F" w14:textId="77777777" w:rsidR="00401C55" w:rsidRPr="009E49DB" w:rsidRDefault="00401C55" w:rsidP="00AC31C0">
            <w:pPr>
              <w:spacing w:line="240" w:lineRule="auto"/>
              <w:jc w:val="both"/>
            </w:pPr>
            <w:r w:rsidRPr="009E49DB">
              <w:t>Kraj</w:t>
            </w:r>
          </w:p>
        </w:tc>
      </w:tr>
      <w:tr w:rsidR="00401C55" w:rsidRPr="009E49DB" w14:paraId="655D823D" w14:textId="77777777" w:rsidTr="00AC31C0">
        <w:tc>
          <w:tcPr>
            <w:tcW w:w="169" w:type="pct"/>
          </w:tcPr>
          <w:p w14:paraId="0425B078" w14:textId="77777777" w:rsidR="00401C55" w:rsidRPr="009E49DB" w:rsidRDefault="00401C55" w:rsidP="00AC31C0">
            <w:pPr>
              <w:spacing w:line="240" w:lineRule="auto"/>
              <w:jc w:val="both"/>
            </w:pPr>
            <w:r w:rsidRPr="009E49DB">
              <w:t>6</w:t>
            </w:r>
          </w:p>
        </w:tc>
        <w:tc>
          <w:tcPr>
            <w:tcW w:w="4831" w:type="pct"/>
          </w:tcPr>
          <w:p w14:paraId="34EF8F69" w14:textId="77777777" w:rsidR="00401C55" w:rsidRPr="009E49DB" w:rsidRDefault="00401C55" w:rsidP="00AC31C0">
            <w:pPr>
              <w:spacing w:line="240" w:lineRule="auto"/>
              <w:jc w:val="both"/>
            </w:pPr>
            <w:r w:rsidRPr="009E49DB">
              <w:t>PESEL</w:t>
            </w:r>
          </w:p>
        </w:tc>
      </w:tr>
      <w:tr w:rsidR="00401C55" w:rsidRPr="009E49DB" w14:paraId="72E59645" w14:textId="77777777" w:rsidTr="00AC31C0">
        <w:tc>
          <w:tcPr>
            <w:tcW w:w="169" w:type="pct"/>
          </w:tcPr>
          <w:p w14:paraId="4F5A48DC" w14:textId="77777777" w:rsidR="00401C55" w:rsidRPr="009E49DB" w:rsidRDefault="00401C55" w:rsidP="00AC31C0">
            <w:pPr>
              <w:spacing w:line="240" w:lineRule="auto"/>
              <w:jc w:val="both"/>
              <w:rPr>
                <w:b/>
              </w:rPr>
            </w:pPr>
          </w:p>
        </w:tc>
        <w:tc>
          <w:tcPr>
            <w:tcW w:w="4831" w:type="pct"/>
          </w:tcPr>
          <w:p w14:paraId="55A9EC93" w14:textId="77777777" w:rsidR="00401C55" w:rsidRPr="009E49DB" w:rsidRDefault="00401C55" w:rsidP="00AC31C0">
            <w:pPr>
              <w:spacing w:line="240" w:lineRule="auto"/>
              <w:jc w:val="both"/>
              <w:rPr>
                <w:b/>
              </w:rPr>
            </w:pPr>
            <w:r w:rsidRPr="009E49DB">
              <w:rPr>
                <w:b/>
              </w:rPr>
              <w:t>Wnioskodawcy</w:t>
            </w:r>
          </w:p>
        </w:tc>
      </w:tr>
      <w:tr w:rsidR="00401C55" w:rsidRPr="009E49DB" w14:paraId="46E57AE6" w14:textId="77777777" w:rsidTr="00AC31C0">
        <w:tc>
          <w:tcPr>
            <w:tcW w:w="169" w:type="pct"/>
          </w:tcPr>
          <w:p w14:paraId="6CC2D138" w14:textId="77777777" w:rsidR="00401C55" w:rsidRPr="009E49DB" w:rsidRDefault="00401C55" w:rsidP="00AC31C0">
            <w:pPr>
              <w:spacing w:line="240" w:lineRule="auto"/>
              <w:jc w:val="both"/>
            </w:pPr>
            <w:r w:rsidRPr="009E49DB">
              <w:t>1</w:t>
            </w:r>
          </w:p>
        </w:tc>
        <w:tc>
          <w:tcPr>
            <w:tcW w:w="4831" w:type="pct"/>
          </w:tcPr>
          <w:p w14:paraId="08E150CD" w14:textId="77777777" w:rsidR="00401C55" w:rsidRPr="009E49DB" w:rsidRDefault="00401C55" w:rsidP="00AC31C0">
            <w:pPr>
              <w:spacing w:line="240" w:lineRule="auto"/>
              <w:jc w:val="both"/>
            </w:pPr>
            <w:r w:rsidRPr="009E49DB">
              <w:t xml:space="preserve">Nazwa wnioskodawcy </w:t>
            </w:r>
          </w:p>
        </w:tc>
      </w:tr>
      <w:tr w:rsidR="00401C55" w:rsidRPr="009E49DB" w14:paraId="609B1C95" w14:textId="77777777" w:rsidTr="00AC31C0">
        <w:tc>
          <w:tcPr>
            <w:tcW w:w="169" w:type="pct"/>
          </w:tcPr>
          <w:p w14:paraId="6CA8ACC2" w14:textId="77777777" w:rsidR="00401C55" w:rsidRPr="009E49DB" w:rsidRDefault="00401C55" w:rsidP="00AC31C0">
            <w:pPr>
              <w:spacing w:line="240" w:lineRule="auto"/>
              <w:jc w:val="both"/>
            </w:pPr>
            <w:r w:rsidRPr="009E49DB">
              <w:t>2</w:t>
            </w:r>
          </w:p>
        </w:tc>
        <w:tc>
          <w:tcPr>
            <w:tcW w:w="4831" w:type="pct"/>
          </w:tcPr>
          <w:p w14:paraId="1DF87B33" w14:textId="77777777" w:rsidR="00401C55" w:rsidRPr="009E49DB" w:rsidRDefault="00401C55" w:rsidP="00AC31C0">
            <w:pPr>
              <w:spacing w:line="240" w:lineRule="auto"/>
              <w:jc w:val="both"/>
            </w:pPr>
            <w:r w:rsidRPr="009E49DB">
              <w:t>Forma prawna</w:t>
            </w:r>
          </w:p>
        </w:tc>
      </w:tr>
      <w:tr w:rsidR="00401C55" w:rsidRPr="009E49DB" w14:paraId="5E5A6104" w14:textId="77777777" w:rsidTr="00AC31C0">
        <w:tc>
          <w:tcPr>
            <w:tcW w:w="169" w:type="pct"/>
          </w:tcPr>
          <w:p w14:paraId="39A45DCA" w14:textId="77777777" w:rsidR="00401C55" w:rsidRPr="009E49DB" w:rsidRDefault="00401C55" w:rsidP="00AC31C0">
            <w:pPr>
              <w:spacing w:line="240" w:lineRule="auto"/>
              <w:jc w:val="both"/>
            </w:pPr>
            <w:r w:rsidRPr="009E49DB">
              <w:t>3</w:t>
            </w:r>
          </w:p>
        </w:tc>
        <w:tc>
          <w:tcPr>
            <w:tcW w:w="4831" w:type="pct"/>
          </w:tcPr>
          <w:p w14:paraId="71AEEA2B" w14:textId="77777777" w:rsidR="00401C55" w:rsidRPr="009E49DB" w:rsidRDefault="00401C55" w:rsidP="00AC31C0">
            <w:pPr>
              <w:spacing w:line="240" w:lineRule="auto"/>
              <w:jc w:val="both"/>
            </w:pPr>
            <w:r w:rsidRPr="009E49DB">
              <w:t>Forma własności</w:t>
            </w:r>
          </w:p>
        </w:tc>
      </w:tr>
      <w:tr w:rsidR="00401C55" w:rsidRPr="009E49DB" w14:paraId="7784B3D3" w14:textId="77777777" w:rsidTr="00AC31C0">
        <w:tc>
          <w:tcPr>
            <w:tcW w:w="169" w:type="pct"/>
          </w:tcPr>
          <w:p w14:paraId="4C48B7C9" w14:textId="77777777" w:rsidR="00401C55" w:rsidRPr="009E49DB" w:rsidRDefault="00401C55" w:rsidP="00AC31C0">
            <w:pPr>
              <w:spacing w:line="240" w:lineRule="auto"/>
              <w:jc w:val="both"/>
            </w:pPr>
            <w:r w:rsidRPr="009E49DB">
              <w:t>4</w:t>
            </w:r>
          </w:p>
        </w:tc>
        <w:tc>
          <w:tcPr>
            <w:tcW w:w="4831" w:type="pct"/>
          </w:tcPr>
          <w:p w14:paraId="1CBF71FD" w14:textId="77777777" w:rsidR="00401C55" w:rsidRPr="009E49DB" w:rsidRDefault="00401C55" w:rsidP="00AC31C0">
            <w:pPr>
              <w:spacing w:line="240" w:lineRule="auto"/>
              <w:jc w:val="both"/>
            </w:pPr>
            <w:r w:rsidRPr="009E49DB">
              <w:t>NIP</w:t>
            </w:r>
          </w:p>
        </w:tc>
      </w:tr>
      <w:tr w:rsidR="00401C55" w:rsidRPr="009E49DB" w14:paraId="040A6116" w14:textId="77777777" w:rsidTr="00AC31C0">
        <w:tc>
          <w:tcPr>
            <w:tcW w:w="169" w:type="pct"/>
          </w:tcPr>
          <w:p w14:paraId="38F39958" w14:textId="77777777" w:rsidR="00401C55" w:rsidRPr="009E49DB" w:rsidRDefault="00401C55" w:rsidP="00AC31C0">
            <w:pPr>
              <w:spacing w:line="240" w:lineRule="auto"/>
              <w:jc w:val="both"/>
            </w:pPr>
            <w:r w:rsidRPr="009E49DB">
              <w:t>5</w:t>
            </w:r>
          </w:p>
        </w:tc>
        <w:tc>
          <w:tcPr>
            <w:tcW w:w="4831" w:type="pct"/>
          </w:tcPr>
          <w:p w14:paraId="744E89D3" w14:textId="77777777" w:rsidR="00401C55" w:rsidRPr="009E49DB" w:rsidRDefault="00401C55" w:rsidP="00AC31C0">
            <w:pPr>
              <w:spacing w:line="240" w:lineRule="auto"/>
              <w:jc w:val="both"/>
            </w:pPr>
            <w:r w:rsidRPr="009E49DB">
              <w:t>Kraj</w:t>
            </w:r>
          </w:p>
        </w:tc>
      </w:tr>
      <w:tr w:rsidR="00401C55" w:rsidRPr="009E49DB" w14:paraId="7C6A8327" w14:textId="77777777" w:rsidTr="00AC31C0">
        <w:tc>
          <w:tcPr>
            <w:tcW w:w="169" w:type="pct"/>
          </w:tcPr>
          <w:p w14:paraId="1D3B3F2B" w14:textId="77777777" w:rsidR="00401C55" w:rsidRPr="009E49DB" w:rsidRDefault="00401C55" w:rsidP="00AC31C0">
            <w:pPr>
              <w:spacing w:line="240" w:lineRule="auto"/>
              <w:jc w:val="both"/>
            </w:pPr>
            <w:r w:rsidRPr="009E49DB">
              <w:t>6</w:t>
            </w:r>
          </w:p>
        </w:tc>
        <w:tc>
          <w:tcPr>
            <w:tcW w:w="4831" w:type="pct"/>
          </w:tcPr>
          <w:p w14:paraId="04F3149D" w14:textId="77777777" w:rsidR="00401C55" w:rsidRPr="009E49DB" w:rsidRDefault="00401C55" w:rsidP="00AC31C0">
            <w:pPr>
              <w:spacing w:line="240" w:lineRule="auto"/>
              <w:jc w:val="both"/>
            </w:pPr>
            <w:r w:rsidRPr="009E49DB">
              <w:t>Adres: Ulica</w:t>
            </w:r>
            <w:r>
              <w:t xml:space="preserve">, </w:t>
            </w:r>
            <w:r w:rsidRPr="009E49DB">
              <w:t>Nr budynku</w:t>
            </w:r>
            <w:r>
              <w:t xml:space="preserve">, </w:t>
            </w:r>
            <w:r w:rsidRPr="009E49DB">
              <w:t>Nr lokalu</w:t>
            </w:r>
            <w:r>
              <w:t xml:space="preserve">, </w:t>
            </w:r>
            <w:r w:rsidRPr="009E49DB">
              <w:t>Kod pocztowy</w:t>
            </w:r>
            <w:r>
              <w:t xml:space="preserve">, </w:t>
            </w:r>
            <w:r w:rsidRPr="009E49DB">
              <w:t>Miejscowość</w:t>
            </w:r>
            <w:r>
              <w:t xml:space="preserve">, </w:t>
            </w:r>
            <w:r w:rsidRPr="009E49DB">
              <w:t>Telefon</w:t>
            </w:r>
            <w:r>
              <w:t xml:space="preserve">, </w:t>
            </w:r>
            <w:r w:rsidRPr="009E49DB">
              <w:t>Fax</w:t>
            </w:r>
            <w:r>
              <w:t xml:space="preserve">, </w:t>
            </w:r>
            <w:r w:rsidRPr="009E49DB">
              <w:t>Adres e-mail</w:t>
            </w:r>
          </w:p>
        </w:tc>
      </w:tr>
      <w:tr w:rsidR="00401C55" w:rsidRPr="009E49DB" w14:paraId="2D8C78BB" w14:textId="77777777" w:rsidTr="00AC31C0">
        <w:tc>
          <w:tcPr>
            <w:tcW w:w="169" w:type="pct"/>
          </w:tcPr>
          <w:p w14:paraId="1D36713F" w14:textId="77777777" w:rsidR="00401C55" w:rsidRPr="009E49DB" w:rsidRDefault="00401C55" w:rsidP="00AC31C0">
            <w:pPr>
              <w:spacing w:line="240" w:lineRule="auto"/>
              <w:jc w:val="both"/>
            </w:pPr>
          </w:p>
        </w:tc>
        <w:tc>
          <w:tcPr>
            <w:tcW w:w="4831" w:type="pct"/>
          </w:tcPr>
          <w:p w14:paraId="4CA33DF3" w14:textId="77777777" w:rsidR="00401C55" w:rsidRPr="009E49DB" w:rsidRDefault="00401C55" w:rsidP="00AC31C0">
            <w:pPr>
              <w:spacing w:line="240" w:lineRule="auto"/>
              <w:jc w:val="both"/>
              <w:rPr>
                <w:b/>
              </w:rPr>
            </w:pPr>
            <w:r w:rsidRPr="009E49DB">
              <w:rPr>
                <w:b/>
              </w:rPr>
              <w:t>Beneficjenci/Partnerzy</w:t>
            </w:r>
          </w:p>
        </w:tc>
      </w:tr>
      <w:tr w:rsidR="00401C55" w:rsidRPr="009E49DB" w14:paraId="46195C9E" w14:textId="77777777" w:rsidTr="00AC31C0">
        <w:tc>
          <w:tcPr>
            <w:tcW w:w="169" w:type="pct"/>
          </w:tcPr>
          <w:p w14:paraId="01007587" w14:textId="77777777" w:rsidR="00401C55" w:rsidRPr="009E49DB" w:rsidDel="00B943D8" w:rsidRDefault="00401C55" w:rsidP="00AC31C0">
            <w:pPr>
              <w:spacing w:line="240" w:lineRule="auto"/>
              <w:jc w:val="both"/>
            </w:pPr>
            <w:r w:rsidRPr="009E49DB">
              <w:t>1</w:t>
            </w:r>
          </w:p>
        </w:tc>
        <w:tc>
          <w:tcPr>
            <w:tcW w:w="4831" w:type="pct"/>
          </w:tcPr>
          <w:p w14:paraId="09A97C7C" w14:textId="77777777" w:rsidR="00401C55" w:rsidRPr="009E49DB" w:rsidRDefault="00401C55" w:rsidP="00AC31C0">
            <w:pPr>
              <w:spacing w:line="240" w:lineRule="auto"/>
              <w:jc w:val="both"/>
            </w:pPr>
            <w:r w:rsidRPr="009E49DB">
              <w:t>Nazwa beneficjenta/partnera</w:t>
            </w:r>
          </w:p>
        </w:tc>
      </w:tr>
      <w:tr w:rsidR="00401C55" w:rsidRPr="009E49DB" w14:paraId="748F7665" w14:textId="77777777" w:rsidTr="00AC31C0">
        <w:tc>
          <w:tcPr>
            <w:tcW w:w="169" w:type="pct"/>
          </w:tcPr>
          <w:p w14:paraId="5602E7E3" w14:textId="77777777" w:rsidR="00401C55" w:rsidRPr="009E49DB" w:rsidRDefault="00401C55" w:rsidP="00AC31C0">
            <w:pPr>
              <w:spacing w:line="240" w:lineRule="auto"/>
              <w:jc w:val="both"/>
            </w:pPr>
            <w:r w:rsidRPr="009E49DB">
              <w:t>2</w:t>
            </w:r>
          </w:p>
        </w:tc>
        <w:tc>
          <w:tcPr>
            <w:tcW w:w="4831" w:type="pct"/>
          </w:tcPr>
          <w:p w14:paraId="4886C063" w14:textId="77777777" w:rsidR="00401C55" w:rsidRPr="009E49DB" w:rsidRDefault="00401C55" w:rsidP="00AC31C0">
            <w:pPr>
              <w:spacing w:line="240" w:lineRule="auto"/>
              <w:jc w:val="both"/>
            </w:pPr>
            <w:r w:rsidRPr="009E49DB">
              <w:t>Forma prawna beneficjenta/partnera</w:t>
            </w:r>
          </w:p>
        </w:tc>
      </w:tr>
      <w:tr w:rsidR="00401C55" w:rsidRPr="009E49DB" w14:paraId="1D5EAC36" w14:textId="77777777" w:rsidTr="00AC31C0">
        <w:tc>
          <w:tcPr>
            <w:tcW w:w="169" w:type="pct"/>
          </w:tcPr>
          <w:p w14:paraId="3EBDF821" w14:textId="77777777" w:rsidR="00401C55" w:rsidRPr="009E49DB" w:rsidRDefault="00401C55" w:rsidP="00AC31C0">
            <w:pPr>
              <w:spacing w:line="240" w:lineRule="auto"/>
              <w:jc w:val="both"/>
            </w:pPr>
            <w:r w:rsidRPr="009E49DB">
              <w:t>3</w:t>
            </w:r>
          </w:p>
        </w:tc>
        <w:tc>
          <w:tcPr>
            <w:tcW w:w="4831" w:type="pct"/>
          </w:tcPr>
          <w:p w14:paraId="18E4D226" w14:textId="77777777" w:rsidR="00401C55" w:rsidRPr="009E49DB" w:rsidRDefault="00401C55" w:rsidP="00AC31C0">
            <w:pPr>
              <w:spacing w:line="240" w:lineRule="auto"/>
              <w:jc w:val="both"/>
            </w:pPr>
            <w:r w:rsidRPr="009E49DB">
              <w:t>Forma własności</w:t>
            </w:r>
          </w:p>
        </w:tc>
      </w:tr>
      <w:tr w:rsidR="00401C55" w:rsidRPr="009E49DB" w14:paraId="33160FB2" w14:textId="77777777" w:rsidTr="00AC31C0">
        <w:tc>
          <w:tcPr>
            <w:tcW w:w="169" w:type="pct"/>
          </w:tcPr>
          <w:p w14:paraId="54015421" w14:textId="77777777" w:rsidR="00401C55" w:rsidRPr="009E49DB" w:rsidRDefault="00401C55" w:rsidP="00AC31C0">
            <w:pPr>
              <w:spacing w:line="240" w:lineRule="auto"/>
              <w:jc w:val="both"/>
            </w:pPr>
            <w:r w:rsidRPr="009E49DB">
              <w:lastRenderedPageBreak/>
              <w:t>4</w:t>
            </w:r>
          </w:p>
        </w:tc>
        <w:tc>
          <w:tcPr>
            <w:tcW w:w="4831" w:type="pct"/>
          </w:tcPr>
          <w:p w14:paraId="52055EE3" w14:textId="77777777" w:rsidR="00401C55" w:rsidRPr="009E49DB" w:rsidRDefault="00401C55" w:rsidP="00AC31C0">
            <w:pPr>
              <w:spacing w:line="240" w:lineRule="auto"/>
              <w:jc w:val="both"/>
            </w:pPr>
            <w:r w:rsidRPr="009E49DB">
              <w:t>NIP</w:t>
            </w:r>
          </w:p>
        </w:tc>
      </w:tr>
      <w:tr w:rsidR="00401C55" w:rsidRPr="009E49DB" w14:paraId="3291E005" w14:textId="77777777" w:rsidTr="00AC31C0">
        <w:tc>
          <w:tcPr>
            <w:tcW w:w="169" w:type="pct"/>
          </w:tcPr>
          <w:p w14:paraId="7064E259" w14:textId="77777777" w:rsidR="00401C55" w:rsidRPr="009E49DB" w:rsidRDefault="00401C55" w:rsidP="00AC31C0">
            <w:pPr>
              <w:spacing w:line="240" w:lineRule="auto"/>
              <w:jc w:val="both"/>
            </w:pPr>
            <w:r w:rsidRPr="009E49DB">
              <w:t>5</w:t>
            </w:r>
          </w:p>
        </w:tc>
        <w:tc>
          <w:tcPr>
            <w:tcW w:w="4831" w:type="pct"/>
          </w:tcPr>
          <w:p w14:paraId="694C637F" w14:textId="77777777" w:rsidR="00401C55" w:rsidRPr="009E49DB" w:rsidRDefault="00401C55" w:rsidP="00AC31C0">
            <w:pPr>
              <w:spacing w:line="240" w:lineRule="auto"/>
              <w:jc w:val="both"/>
            </w:pPr>
            <w:r w:rsidRPr="009E49DB">
              <w:t>REGON</w:t>
            </w:r>
          </w:p>
        </w:tc>
      </w:tr>
      <w:tr w:rsidR="00401C55" w:rsidRPr="009E49DB" w14:paraId="089D3B8C" w14:textId="77777777" w:rsidTr="00AC31C0">
        <w:tc>
          <w:tcPr>
            <w:tcW w:w="169" w:type="pct"/>
          </w:tcPr>
          <w:p w14:paraId="214BF456" w14:textId="77777777" w:rsidR="00401C55" w:rsidRPr="009E49DB" w:rsidRDefault="00401C55" w:rsidP="00AC31C0">
            <w:pPr>
              <w:spacing w:line="240" w:lineRule="auto"/>
              <w:jc w:val="both"/>
            </w:pPr>
            <w:r w:rsidRPr="009E49DB">
              <w:t>6</w:t>
            </w:r>
          </w:p>
        </w:tc>
        <w:tc>
          <w:tcPr>
            <w:tcW w:w="4831" w:type="pct"/>
          </w:tcPr>
          <w:p w14:paraId="79E95CE2" w14:textId="77777777" w:rsidR="00401C55" w:rsidRPr="009E49DB" w:rsidRDefault="00401C55" w:rsidP="00AC31C0">
            <w:pPr>
              <w:spacing w:line="240" w:lineRule="auto"/>
              <w:jc w:val="both"/>
            </w:pPr>
            <w:r w:rsidRPr="009E49DB">
              <w:t>Adres: Ulica</w:t>
            </w:r>
            <w:r>
              <w:t xml:space="preserve">, </w:t>
            </w:r>
            <w:r w:rsidRPr="009E49DB">
              <w:t>Nr budynku</w:t>
            </w:r>
            <w:r>
              <w:t xml:space="preserve">, </w:t>
            </w:r>
            <w:r w:rsidRPr="009E49DB">
              <w:t>Nr lokalu</w:t>
            </w:r>
            <w:r>
              <w:t xml:space="preserve">, </w:t>
            </w:r>
            <w:r w:rsidRPr="009E49DB">
              <w:t>Kod pocztowy</w:t>
            </w:r>
            <w:r>
              <w:t xml:space="preserve">, </w:t>
            </w:r>
            <w:r w:rsidRPr="009E49DB">
              <w:t>Miejscowość</w:t>
            </w:r>
            <w:r>
              <w:t xml:space="preserve">, </w:t>
            </w:r>
            <w:r w:rsidRPr="009E49DB">
              <w:t>Telefon</w:t>
            </w:r>
            <w:r>
              <w:t xml:space="preserve">, </w:t>
            </w:r>
            <w:r w:rsidRPr="009E49DB">
              <w:t>Fax</w:t>
            </w:r>
            <w:r>
              <w:t xml:space="preserve">, </w:t>
            </w:r>
            <w:r w:rsidRPr="009E49DB">
              <w:t>Adres e-mail</w:t>
            </w:r>
          </w:p>
        </w:tc>
      </w:tr>
      <w:tr w:rsidR="00401C55" w:rsidRPr="009E49DB" w14:paraId="1C69BAF6" w14:textId="77777777" w:rsidTr="00AC31C0">
        <w:tc>
          <w:tcPr>
            <w:tcW w:w="169" w:type="pct"/>
          </w:tcPr>
          <w:p w14:paraId="13021DA3" w14:textId="77777777" w:rsidR="00401C55" w:rsidRPr="009E49DB" w:rsidRDefault="00401C55" w:rsidP="00AC31C0">
            <w:pPr>
              <w:spacing w:line="240" w:lineRule="auto"/>
              <w:jc w:val="both"/>
            </w:pPr>
            <w:r w:rsidRPr="009E49DB">
              <w:t>7</w:t>
            </w:r>
          </w:p>
        </w:tc>
        <w:tc>
          <w:tcPr>
            <w:tcW w:w="4831" w:type="pct"/>
          </w:tcPr>
          <w:p w14:paraId="5337BD65" w14:textId="77777777" w:rsidR="00401C55" w:rsidRPr="009E49DB" w:rsidRDefault="00401C55" w:rsidP="00AC31C0">
            <w:pPr>
              <w:spacing w:line="240" w:lineRule="auto"/>
              <w:jc w:val="both"/>
            </w:pPr>
            <w:r w:rsidRPr="009E49DB">
              <w:t>Kraj</w:t>
            </w:r>
          </w:p>
        </w:tc>
      </w:tr>
      <w:tr w:rsidR="00401C55" w:rsidRPr="009E49DB" w14:paraId="6BE9513F" w14:textId="77777777" w:rsidTr="00AC31C0">
        <w:tc>
          <w:tcPr>
            <w:tcW w:w="169" w:type="pct"/>
          </w:tcPr>
          <w:p w14:paraId="1F363F18" w14:textId="33B3E970" w:rsidR="00401C55" w:rsidRPr="009E49DB" w:rsidRDefault="00CA4C30" w:rsidP="00AC31C0">
            <w:pPr>
              <w:spacing w:line="240" w:lineRule="auto"/>
              <w:jc w:val="both"/>
            </w:pPr>
            <w:r>
              <w:t>8</w:t>
            </w:r>
          </w:p>
        </w:tc>
        <w:tc>
          <w:tcPr>
            <w:tcW w:w="4831" w:type="pct"/>
          </w:tcPr>
          <w:p w14:paraId="7F1F3962" w14:textId="77777777" w:rsidR="00401C55" w:rsidRPr="009E49DB" w:rsidRDefault="00401C55" w:rsidP="00AC31C0">
            <w:pPr>
              <w:spacing w:line="240" w:lineRule="auto"/>
              <w:jc w:val="both"/>
            </w:pPr>
            <w:r w:rsidRPr="009E49DB">
              <w:t>Numer rachunku beneficjenta/odbiorcy</w:t>
            </w:r>
          </w:p>
        </w:tc>
      </w:tr>
    </w:tbl>
    <w:p w14:paraId="70DEC669" w14:textId="77777777" w:rsidR="00401C55" w:rsidRPr="009E49DB" w:rsidRDefault="00401C55" w:rsidP="00401C55">
      <w:pPr>
        <w:spacing w:line="240" w:lineRule="auto"/>
        <w:jc w:val="both"/>
        <w:rPr>
          <w:b/>
        </w:rPr>
      </w:pPr>
    </w:p>
    <w:p w14:paraId="2D6E92F8" w14:textId="77777777" w:rsidR="00401C55" w:rsidRPr="009E49DB" w:rsidRDefault="00401C55" w:rsidP="00401C55">
      <w:pPr>
        <w:spacing w:line="240" w:lineRule="auto"/>
        <w:jc w:val="both"/>
        <w:rPr>
          <w:b/>
        </w:rPr>
      </w:pPr>
      <w:r w:rsidRPr="009E49DB">
        <w:rPr>
          <w:b/>
        </w:rPr>
        <w:t>Dane uczestników instytucjonalnych (osób fizycznych prowadzących jednoosobową działalność gospodarczą)</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3"/>
        <w:gridCol w:w="8599"/>
      </w:tblGrid>
      <w:tr w:rsidR="00401C55" w:rsidRPr="009E49DB" w14:paraId="2B0BC1F8" w14:textId="77777777" w:rsidTr="00AC31C0">
        <w:trPr>
          <w:trHeight w:val="205"/>
        </w:trPr>
        <w:tc>
          <w:tcPr>
            <w:tcW w:w="723" w:type="dxa"/>
            <w:shd w:val="clear" w:color="auto" w:fill="auto"/>
          </w:tcPr>
          <w:p w14:paraId="0609126F" w14:textId="77777777" w:rsidR="00401C55" w:rsidRPr="009E49DB" w:rsidRDefault="00401C55" w:rsidP="00AC31C0">
            <w:pPr>
              <w:spacing w:line="240" w:lineRule="auto"/>
              <w:jc w:val="both"/>
              <w:rPr>
                <w:b/>
                <w:bCs/>
              </w:rPr>
            </w:pPr>
            <w:r w:rsidRPr="009E49DB">
              <w:rPr>
                <w:b/>
                <w:bCs/>
              </w:rPr>
              <w:t>Lp.</w:t>
            </w:r>
          </w:p>
        </w:tc>
        <w:tc>
          <w:tcPr>
            <w:tcW w:w="8599" w:type="dxa"/>
            <w:shd w:val="clear" w:color="auto" w:fill="auto"/>
          </w:tcPr>
          <w:p w14:paraId="2514D3BD" w14:textId="77777777" w:rsidR="00401C55" w:rsidRPr="009E49DB" w:rsidRDefault="00401C55" w:rsidP="00AC31C0">
            <w:pPr>
              <w:spacing w:line="240" w:lineRule="auto"/>
              <w:jc w:val="both"/>
              <w:rPr>
                <w:b/>
                <w:bCs/>
              </w:rPr>
            </w:pPr>
            <w:r w:rsidRPr="009E49DB">
              <w:rPr>
                <w:b/>
                <w:bCs/>
              </w:rPr>
              <w:t>Nazwa</w:t>
            </w:r>
          </w:p>
        </w:tc>
      </w:tr>
      <w:tr w:rsidR="00401C55" w:rsidRPr="009E49DB" w14:paraId="39630DBA" w14:textId="77777777" w:rsidTr="00AC31C0">
        <w:trPr>
          <w:trHeight w:val="205"/>
        </w:trPr>
        <w:tc>
          <w:tcPr>
            <w:tcW w:w="723" w:type="dxa"/>
            <w:shd w:val="clear" w:color="auto" w:fill="auto"/>
          </w:tcPr>
          <w:p w14:paraId="7D1D056E" w14:textId="77777777" w:rsidR="00401C55" w:rsidRPr="009E49DB" w:rsidRDefault="00401C55" w:rsidP="00AC31C0">
            <w:pPr>
              <w:spacing w:line="240" w:lineRule="auto"/>
              <w:jc w:val="both"/>
            </w:pPr>
            <w:r w:rsidRPr="009E49DB">
              <w:t>1</w:t>
            </w:r>
          </w:p>
        </w:tc>
        <w:tc>
          <w:tcPr>
            <w:tcW w:w="8599" w:type="dxa"/>
            <w:shd w:val="clear" w:color="auto" w:fill="auto"/>
          </w:tcPr>
          <w:p w14:paraId="5D6651F5" w14:textId="77777777" w:rsidR="00401C55" w:rsidRPr="009E49DB" w:rsidRDefault="00401C55" w:rsidP="00AC31C0">
            <w:pPr>
              <w:spacing w:line="240" w:lineRule="auto"/>
              <w:jc w:val="both"/>
            </w:pPr>
            <w:r w:rsidRPr="009E49DB">
              <w:t>Kraj</w:t>
            </w:r>
          </w:p>
        </w:tc>
      </w:tr>
      <w:tr w:rsidR="00401C55" w:rsidRPr="009E49DB" w14:paraId="5FA75BCE" w14:textId="77777777" w:rsidTr="00AC31C0">
        <w:trPr>
          <w:trHeight w:val="205"/>
        </w:trPr>
        <w:tc>
          <w:tcPr>
            <w:tcW w:w="723" w:type="dxa"/>
            <w:shd w:val="clear" w:color="auto" w:fill="auto"/>
          </w:tcPr>
          <w:p w14:paraId="28127DBA" w14:textId="77777777" w:rsidR="00401C55" w:rsidRPr="009E49DB" w:rsidRDefault="00401C55" w:rsidP="00AC31C0">
            <w:pPr>
              <w:spacing w:line="240" w:lineRule="auto"/>
              <w:jc w:val="both"/>
            </w:pPr>
            <w:r w:rsidRPr="009E49DB">
              <w:t>2</w:t>
            </w:r>
          </w:p>
        </w:tc>
        <w:tc>
          <w:tcPr>
            <w:tcW w:w="8599" w:type="dxa"/>
            <w:shd w:val="clear" w:color="auto" w:fill="auto"/>
          </w:tcPr>
          <w:p w14:paraId="686E0449" w14:textId="77777777" w:rsidR="00401C55" w:rsidRPr="009E49DB" w:rsidRDefault="00401C55" w:rsidP="00AC31C0">
            <w:pPr>
              <w:spacing w:line="240" w:lineRule="auto"/>
              <w:jc w:val="both"/>
            </w:pPr>
            <w:r w:rsidRPr="009E49DB">
              <w:t>Nazwa instytucji</w:t>
            </w:r>
          </w:p>
        </w:tc>
      </w:tr>
      <w:tr w:rsidR="00401C55" w:rsidRPr="009E49DB" w14:paraId="23247316" w14:textId="77777777" w:rsidTr="00AC31C0">
        <w:trPr>
          <w:trHeight w:val="205"/>
        </w:trPr>
        <w:tc>
          <w:tcPr>
            <w:tcW w:w="723" w:type="dxa"/>
            <w:shd w:val="clear" w:color="auto" w:fill="auto"/>
          </w:tcPr>
          <w:p w14:paraId="3279CE45" w14:textId="77777777" w:rsidR="00401C55" w:rsidRPr="009E49DB" w:rsidRDefault="00401C55" w:rsidP="00AC31C0">
            <w:pPr>
              <w:spacing w:line="240" w:lineRule="auto"/>
              <w:jc w:val="both"/>
            </w:pPr>
            <w:r w:rsidRPr="009E49DB">
              <w:t>3</w:t>
            </w:r>
          </w:p>
        </w:tc>
        <w:tc>
          <w:tcPr>
            <w:tcW w:w="8599" w:type="dxa"/>
            <w:shd w:val="clear" w:color="auto" w:fill="auto"/>
          </w:tcPr>
          <w:p w14:paraId="05EAFE25" w14:textId="77777777" w:rsidR="00401C55" w:rsidRPr="009E49DB" w:rsidRDefault="00401C55" w:rsidP="00AC31C0">
            <w:pPr>
              <w:spacing w:line="240" w:lineRule="auto"/>
              <w:jc w:val="both"/>
              <w:rPr>
                <w:b/>
                <w:bCs/>
              </w:rPr>
            </w:pPr>
            <w:r w:rsidRPr="009E49DB">
              <w:t xml:space="preserve">NIP </w:t>
            </w:r>
          </w:p>
        </w:tc>
      </w:tr>
      <w:tr w:rsidR="00401C55" w:rsidRPr="009E49DB" w14:paraId="0E79DBEF" w14:textId="77777777" w:rsidTr="00AC31C0">
        <w:trPr>
          <w:trHeight w:val="205"/>
        </w:trPr>
        <w:tc>
          <w:tcPr>
            <w:tcW w:w="723" w:type="dxa"/>
            <w:shd w:val="clear" w:color="auto" w:fill="auto"/>
          </w:tcPr>
          <w:p w14:paraId="485FDBD3" w14:textId="77777777" w:rsidR="00401C55" w:rsidRPr="009E49DB" w:rsidRDefault="00401C55" w:rsidP="00AC31C0">
            <w:pPr>
              <w:spacing w:line="240" w:lineRule="auto"/>
              <w:jc w:val="both"/>
            </w:pPr>
            <w:r w:rsidRPr="009E49DB">
              <w:t>4</w:t>
            </w:r>
          </w:p>
        </w:tc>
        <w:tc>
          <w:tcPr>
            <w:tcW w:w="8599" w:type="dxa"/>
            <w:shd w:val="clear" w:color="auto" w:fill="auto"/>
          </w:tcPr>
          <w:p w14:paraId="2080F669" w14:textId="77777777" w:rsidR="00401C55" w:rsidRPr="009E49DB" w:rsidRDefault="00401C55" w:rsidP="00AC31C0">
            <w:pPr>
              <w:spacing w:line="240" w:lineRule="auto"/>
              <w:jc w:val="both"/>
            </w:pPr>
            <w:r w:rsidRPr="009E49DB">
              <w:t>Typ instytucji</w:t>
            </w:r>
          </w:p>
        </w:tc>
      </w:tr>
      <w:tr w:rsidR="00401C55" w:rsidRPr="009E49DB" w14:paraId="2B2F4E70" w14:textId="77777777" w:rsidTr="00AC31C0">
        <w:trPr>
          <w:trHeight w:val="321"/>
        </w:trPr>
        <w:tc>
          <w:tcPr>
            <w:tcW w:w="723" w:type="dxa"/>
            <w:shd w:val="clear" w:color="auto" w:fill="auto"/>
          </w:tcPr>
          <w:p w14:paraId="73F725BB" w14:textId="77777777" w:rsidR="00401C55" w:rsidRPr="009E49DB" w:rsidRDefault="00401C55" w:rsidP="00AC31C0">
            <w:pPr>
              <w:spacing w:line="240" w:lineRule="auto"/>
              <w:jc w:val="both"/>
            </w:pPr>
            <w:r w:rsidRPr="009E49DB">
              <w:t>5</w:t>
            </w:r>
          </w:p>
        </w:tc>
        <w:tc>
          <w:tcPr>
            <w:tcW w:w="8599" w:type="dxa"/>
            <w:shd w:val="clear" w:color="auto" w:fill="auto"/>
          </w:tcPr>
          <w:p w14:paraId="6B6F62D4" w14:textId="77777777" w:rsidR="00401C55" w:rsidRPr="009E49DB" w:rsidRDefault="00401C55" w:rsidP="00AC31C0">
            <w:pPr>
              <w:spacing w:line="240" w:lineRule="auto"/>
              <w:jc w:val="both"/>
            </w:pPr>
            <w:r w:rsidRPr="009E49DB">
              <w:t xml:space="preserve">Województwo </w:t>
            </w:r>
          </w:p>
        </w:tc>
      </w:tr>
      <w:tr w:rsidR="00401C55" w:rsidRPr="009E49DB" w14:paraId="5726142A" w14:textId="77777777" w:rsidTr="00AC31C0">
        <w:trPr>
          <w:trHeight w:val="205"/>
        </w:trPr>
        <w:tc>
          <w:tcPr>
            <w:tcW w:w="723" w:type="dxa"/>
            <w:shd w:val="clear" w:color="auto" w:fill="auto"/>
          </w:tcPr>
          <w:p w14:paraId="50E0D60F" w14:textId="77777777" w:rsidR="00401C55" w:rsidRPr="009E49DB" w:rsidRDefault="00401C55" w:rsidP="00AC31C0">
            <w:pPr>
              <w:spacing w:line="240" w:lineRule="auto"/>
              <w:jc w:val="both"/>
            </w:pPr>
            <w:r w:rsidRPr="009E49DB">
              <w:t>6</w:t>
            </w:r>
          </w:p>
        </w:tc>
        <w:tc>
          <w:tcPr>
            <w:tcW w:w="8599" w:type="dxa"/>
            <w:shd w:val="clear" w:color="auto" w:fill="auto"/>
          </w:tcPr>
          <w:p w14:paraId="5C80E034" w14:textId="77777777" w:rsidR="00401C55" w:rsidRPr="009E49DB" w:rsidRDefault="00401C55" w:rsidP="00AC31C0">
            <w:pPr>
              <w:spacing w:line="240" w:lineRule="auto"/>
              <w:jc w:val="both"/>
            </w:pPr>
            <w:r w:rsidRPr="009E49DB">
              <w:t>Powiat</w:t>
            </w:r>
          </w:p>
        </w:tc>
      </w:tr>
      <w:tr w:rsidR="00401C55" w:rsidRPr="009E49DB" w14:paraId="0F26F51A" w14:textId="77777777" w:rsidTr="00AC31C0">
        <w:trPr>
          <w:trHeight w:val="205"/>
        </w:trPr>
        <w:tc>
          <w:tcPr>
            <w:tcW w:w="723" w:type="dxa"/>
            <w:shd w:val="clear" w:color="auto" w:fill="auto"/>
          </w:tcPr>
          <w:p w14:paraId="6AE070F6" w14:textId="77777777" w:rsidR="00401C55" w:rsidRPr="009E49DB" w:rsidRDefault="00401C55" w:rsidP="00AC31C0">
            <w:pPr>
              <w:spacing w:line="240" w:lineRule="auto"/>
              <w:jc w:val="both"/>
            </w:pPr>
            <w:r w:rsidRPr="009E49DB">
              <w:t>7</w:t>
            </w:r>
          </w:p>
        </w:tc>
        <w:tc>
          <w:tcPr>
            <w:tcW w:w="8599" w:type="dxa"/>
            <w:shd w:val="clear" w:color="auto" w:fill="auto"/>
          </w:tcPr>
          <w:p w14:paraId="3F5A882D" w14:textId="77777777" w:rsidR="00401C55" w:rsidRPr="009E49DB" w:rsidRDefault="00401C55" w:rsidP="00AC31C0">
            <w:pPr>
              <w:spacing w:line="240" w:lineRule="auto"/>
              <w:jc w:val="both"/>
            </w:pPr>
            <w:r w:rsidRPr="009E49DB">
              <w:t>Gmina</w:t>
            </w:r>
          </w:p>
        </w:tc>
      </w:tr>
      <w:tr w:rsidR="00401C55" w:rsidRPr="009E49DB" w14:paraId="19875E88" w14:textId="77777777" w:rsidTr="00AC31C0">
        <w:trPr>
          <w:trHeight w:val="205"/>
        </w:trPr>
        <w:tc>
          <w:tcPr>
            <w:tcW w:w="723" w:type="dxa"/>
            <w:shd w:val="clear" w:color="auto" w:fill="auto"/>
          </w:tcPr>
          <w:p w14:paraId="6495963F" w14:textId="77777777" w:rsidR="00401C55" w:rsidRPr="009E49DB" w:rsidRDefault="00401C55" w:rsidP="00AC31C0">
            <w:pPr>
              <w:spacing w:line="240" w:lineRule="auto"/>
              <w:jc w:val="both"/>
            </w:pPr>
            <w:r w:rsidRPr="009E49DB">
              <w:t>8</w:t>
            </w:r>
          </w:p>
        </w:tc>
        <w:tc>
          <w:tcPr>
            <w:tcW w:w="8599" w:type="dxa"/>
            <w:shd w:val="clear" w:color="auto" w:fill="auto"/>
          </w:tcPr>
          <w:p w14:paraId="59B1EABE" w14:textId="77777777" w:rsidR="00401C55" w:rsidRPr="009E49DB" w:rsidRDefault="00401C55" w:rsidP="00AC31C0">
            <w:pPr>
              <w:spacing w:line="240" w:lineRule="auto"/>
              <w:jc w:val="both"/>
            </w:pPr>
            <w:r w:rsidRPr="009E49DB">
              <w:t>Miejscowość</w:t>
            </w:r>
          </w:p>
        </w:tc>
      </w:tr>
      <w:tr w:rsidR="00401C55" w:rsidRPr="009E49DB" w14:paraId="07B9F63A" w14:textId="77777777" w:rsidTr="00AC31C0">
        <w:trPr>
          <w:trHeight w:val="205"/>
        </w:trPr>
        <w:tc>
          <w:tcPr>
            <w:tcW w:w="723" w:type="dxa"/>
            <w:shd w:val="clear" w:color="auto" w:fill="auto"/>
          </w:tcPr>
          <w:p w14:paraId="79424345" w14:textId="77777777" w:rsidR="00401C55" w:rsidRPr="009E49DB" w:rsidRDefault="00401C55" w:rsidP="00AC31C0">
            <w:pPr>
              <w:spacing w:line="240" w:lineRule="auto"/>
              <w:jc w:val="both"/>
            </w:pPr>
            <w:r w:rsidRPr="009E49DB">
              <w:t>9</w:t>
            </w:r>
          </w:p>
        </w:tc>
        <w:tc>
          <w:tcPr>
            <w:tcW w:w="8599" w:type="dxa"/>
            <w:shd w:val="clear" w:color="auto" w:fill="auto"/>
          </w:tcPr>
          <w:p w14:paraId="7E1BB349" w14:textId="77777777" w:rsidR="00401C55" w:rsidRPr="009E49DB" w:rsidRDefault="00401C55" w:rsidP="00AC31C0">
            <w:pPr>
              <w:spacing w:line="240" w:lineRule="auto"/>
              <w:jc w:val="both"/>
            </w:pPr>
            <w:r w:rsidRPr="009E49DB">
              <w:t>Ulica</w:t>
            </w:r>
          </w:p>
        </w:tc>
      </w:tr>
      <w:tr w:rsidR="00401C55" w:rsidRPr="009E49DB" w14:paraId="4C22C00C" w14:textId="77777777" w:rsidTr="00AC31C0">
        <w:trPr>
          <w:trHeight w:val="205"/>
        </w:trPr>
        <w:tc>
          <w:tcPr>
            <w:tcW w:w="723" w:type="dxa"/>
            <w:shd w:val="clear" w:color="auto" w:fill="auto"/>
          </w:tcPr>
          <w:p w14:paraId="0427C88B" w14:textId="77777777" w:rsidR="00401C55" w:rsidRPr="009E49DB" w:rsidRDefault="00401C55" w:rsidP="00AC31C0">
            <w:pPr>
              <w:spacing w:line="240" w:lineRule="auto"/>
              <w:jc w:val="both"/>
            </w:pPr>
            <w:r w:rsidRPr="009E49DB">
              <w:t>10</w:t>
            </w:r>
          </w:p>
        </w:tc>
        <w:tc>
          <w:tcPr>
            <w:tcW w:w="8599" w:type="dxa"/>
            <w:shd w:val="clear" w:color="auto" w:fill="auto"/>
          </w:tcPr>
          <w:p w14:paraId="05453C30" w14:textId="77777777" w:rsidR="00401C55" w:rsidRPr="009E49DB" w:rsidRDefault="00401C55" w:rsidP="00AC31C0">
            <w:pPr>
              <w:spacing w:line="240" w:lineRule="auto"/>
              <w:jc w:val="both"/>
            </w:pPr>
            <w:r w:rsidRPr="009E49DB">
              <w:t>Nr budynku</w:t>
            </w:r>
          </w:p>
        </w:tc>
      </w:tr>
      <w:tr w:rsidR="00401C55" w:rsidRPr="009E49DB" w14:paraId="5026C934" w14:textId="77777777" w:rsidTr="00AC31C0">
        <w:trPr>
          <w:trHeight w:val="205"/>
        </w:trPr>
        <w:tc>
          <w:tcPr>
            <w:tcW w:w="723" w:type="dxa"/>
            <w:shd w:val="clear" w:color="auto" w:fill="auto"/>
          </w:tcPr>
          <w:p w14:paraId="6C2E788E" w14:textId="77777777" w:rsidR="00401C55" w:rsidRPr="009E49DB" w:rsidRDefault="00401C55" w:rsidP="00AC31C0">
            <w:pPr>
              <w:spacing w:line="240" w:lineRule="auto"/>
              <w:jc w:val="both"/>
            </w:pPr>
            <w:r w:rsidRPr="009E49DB">
              <w:t>11</w:t>
            </w:r>
          </w:p>
        </w:tc>
        <w:tc>
          <w:tcPr>
            <w:tcW w:w="8599" w:type="dxa"/>
            <w:shd w:val="clear" w:color="auto" w:fill="auto"/>
          </w:tcPr>
          <w:p w14:paraId="4DD3C484" w14:textId="77777777" w:rsidR="00401C55" w:rsidRPr="009E49DB" w:rsidRDefault="00401C55" w:rsidP="00AC31C0">
            <w:pPr>
              <w:spacing w:line="240" w:lineRule="auto"/>
              <w:jc w:val="both"/>
            </w:pPr>
            <w:r w:rsidRPr="009E49DB">
              <w:t>Nr lokalu</w:t>
            </w:r>
          </w:p>
        </w:tc>
      </w:tr>
      <w:tr w:rsidR="00401C55" w:rsidRPr="009E49DB" w14:paraId="4E325E93" w14:textId="77777777" w:rsidTr="00AC31C0">
        <w:trPr>
          <w:trHeight w:val="326"/>
        </w:trPr>
        <w:tc>
          <w:tcPr>
            <w:tcW w:w="723" w:type="dxa"/>
            <w:shd w:val="clear" w:color="auto" w:fill="auto"/>
          </w:tcPr>
          <w:p w14:paraId="7B01B424" w14:textId="77777777" w:rsidR="00401C55" w:rsidRPr="009E49DB" w:rsidRDefault="00401C55" w:rsidP="00AC31C0">
            <w:pPr>
              <w:spacing w:line="240" w:lineRule="auto"/>
              <w:jc w:val="both"/>
            </w:pPr>
            <w:r w:rsidRPr="009E49DB">
              <w:t>12</w:t>
            </w:r>
          </w:p>
        </w:tc>
        <w:tc>
          <w:tcPr>
            <w:tcW w:w="8599" w:type="dxa"/>
            <w:shd w:val="clear" w:color="auto" w:fill="auto"/>
            <w:vAlign w:val="center"/>
          </w:tcPr>
          <w:p w14:paraId="0B68CAA2" w14:textId="77777777" w:rsidR="00401C55" w:rsidRPr="009E49DB" w:rsidRDefault="00401C55" w:rsidP="00AC31C0">
            <w:pPr>
              <w:spacing w:line="240" w:lineRule="auto"/>
              <w:jc w:val="both"/>
            </w:pPr>
            <w:r w:rsidRPr="009E49DB">
              <w:t>Kod pocztowy</w:t>
            </w:r>
          </w:p>
        </w:tc>
      </w:tr>
      <w:tr w:rsidR="00401C55" w:rsidRPr="009E49DB" w14:paraId="21780F67" w14:textId="77777777" w:rsidTr="00AC31C0">
        <w:trPr>
          <w:trHeight w:val="205"/>
        </w:trPr>
        <w:tc>
          <w:tcPr>
            <w:tcW w:w="723" w:type="dxa"/>
            <w:shd w:val="clear" w:color="auto" w:fill="auto"/>
          </w:tcPr>
          <w:p w14:paraId="7D63104E" w14:textId="77777777" w:rsidR="00401C55" w:rsidRPr="009E49DB" w:rsidRDefault="00401C55" w:rsidP="00AC31C0">
            <w:pPr>
              <w:spacing w:line="240" w:lineRule="auto"/>
              <w:jc w:val="both"/>
            </w:pPr>
            <w:r w:rsidRPr="009E49DB">
              <w:t>13</w:t>
            </w:r>
          </w:p>
        </w:tc>
        <w:tc>
          <w:tcPr>
            <w:tcW w:w="8599" w:type="dxa"/>
            <w:shd w:val="clear" w:color="auto" w:fill="auto"/>
          </w:tcPr>
          <w:p w14:paraId="5C75778C" w14:textId="77777777" w:rsidR="00401C55" w:rsidRPr="009E49DB" w:rsidRDefault="00401C55" w:rsidP="00AC31C0">
            <w:pPr>
              <w:spacing w:line="240" w:lineRule="auto"/>
              <w:jc w:val="both"/>
            </w:pPr>
            <w:r w:rsidRPr="009E49DB">
              <w:t>Obszar wg stopnia urbanizacji (DEGURBA)</w:t>
            </w:r>
          </w:p>
        </w:tc>
      </w:tr>
      <w:tr w:rsidR="00401C55" w:rsidRPr="009E49DB" w14:paraId="1121214A" w14:textId="77777777" w:rsidTr="00AC31C0">
        <w:trPr>
          <w:trHeight w:val="205"/>
        </w:trPr>
        <w:tc>
          <w:tcPr>
            <w:tcW w:w="723" w:type="dxa"/>
            <w:shd w:val="clear" w:color="auto" w:fill="auto"/>
          </w:tcPr>
          <w:p w14:paraId="15F39838" w14:textId="180F371F" w:rsidR="00401C55" w:rsidRPr="009E49DB" w:rsidRDefault="00401C55" w:rsidP="00AC31C0">
            <w:pPr>
              <w:spacing w:line="240" w:lineRule="auto"/>
              <w:jc w:val="both"/>
            </w:pPr>
            <w:r w:rsidRPr="009E49DB">
              <w:t>1</w:t>
            </w:r>
            <w:r w:rsidR="00CA4C30">
              <w:t>4</w:t>
            </w:r>
          </w:p>
        </w:tc>
        <w:tc>
          <w:tcPr>
            <w:tcW w:w="8599" w:type="dxa"/>
            <w:shd w:val="clear" w:color="auto" w:fill="auto"/>
          </w:tcPr>
          <w:p w14:paraId="3D235FDB" w14:textId="77777777" w:rsidR="00401C55" w:rsidRPr="009E49DB" w:rsidRDefault="00401C55" w:rsidP="00AC31C0">
            <w:pPr>
              <w:spacing w:line="240" w:lineRule="auto"/>
              <w:jc w:val="both"/>
            </w:pPr>
            <w:r w:rsidRPr="009E49DB">
              <w:t>Telefon kontaktowy</w:t>
            </w:r>
          </w:p>
        </w:tc>
      </w:tr>
      <w:tr w:rsidR="00401C55" w:rsidRPr="009E49DB" w14:paraId="5CFA001B" w14:textId="77777777" w:rsidTr="00AC31C0">
        <w:trPr>
          <w:trHeight w:val="205"/>
        </w:trPr>
        <w:tc>
          <w:tcPr>
            <w:tcW w:w="723" w:type="dxa"/>
            <w:shd w:val="clear" w:color="auto" w:fill="auto"/>
          </w:tcPr>
          <w:p w14:paraId="3F06C75C" w14:textId="1AC2540A" w:rsidR="00401C55" w:rsidRPr="009E49DB" w:rsidRDefault="00401C55" w:rsidP="00AC31C0">
            <w:pPr>
              <w:spacing w:line="240" w:lineRule="auto"/>
              <w:jc w:val="both"/>
            </w:pPr>
            <w:r w:rsidRPr="009E49DB">
              <w:t>1</w:t>
            </w:r>
            <w:r w:rsidR="00CA4C30">
              <w:t>5</w:t>
            </w:r>
          </w:p>
        </w:tc>
        <w:tc>
          <w:tcPr>
            <w:tcW w:w="8599" w:type="dxa"/>
            <w:shd w:val="clear" w:color="auto" w:fill="auto"/>
          </w:tcPr>
          <w:p w14:paraId="021AE619" w14:textId="77777777" w:rsidR="00401C55" w:rsidRPr="009E49DB" w:rsidRDefault="00401C55" w:rsidP="00AC31C0">
            <w:pPr>
              <w:spacing w:line="240" w:lineRule="auto"/>
              <w:jc w:val="both"/>
            </w:pPr>
            <w:r w:rsidRPr="009E49DB">
              <w:t>Adres e-mail</w:t>
            </w:r>
          </w:p>
        </w:tc>
      </w:tr>
      <w:tr w:rsidR="00401C55" w:rsidRPr="009E49DB" w14:paraId="11048DA0" w14:textId="77777777" w:rsidTr="00AC31C0">
        <w:trPr>
          <w:trHeight w:val="303"/>
        </w:trPr>
        <w:tc>
          <w:tcPr>
            <w:tcW w:w="723" w:type="dxa"/>
            <w:shd w:val="clear" w:color="auto" w:fill="auto"/>
          </w:tcPr>
          <w:p w14:paraId="7DE30065" w14:textId="2C1ECAD1" w:rsidR="00401C55" w:rsidRPr="009E49DB" w:rsidRDefault="00401C55" w:rsidP="00AC31C0">
            <w:pPr>
              <w:spacing w:line="240" w:lineRule="auto"/>
              <w:jc w:val="both"/>
            </w:pPr>
            <w:r w:rsidRPr="009E49DB">
              <w:t>1</w:t>
            </w:r>
            <w:r w:rsidR="00CA4C30">
              <w:t>6</w:t>
            </w:r>
          </w:p>
        </w:tc>
        <w:tc>
          <w:tcPr>
            <w:tcW w:w="8599" w:type="dxa"/>
            <w:shd w:val="clear" w:color="auto" w:fill="auto"/>
          </w:tcPr>
          <w:p w14:paraId="08932BD0" w14:textId="77777777" w:rsidR="00401C55" w:rsidRPr="009E49DB" w:rsidRDefault="00401C55" w:rsidP="00AC31C0">
            <w:pPr>
              <w:spacing w:line="240" w:lineRule="auto"/>
              <w:jc w:val="both"/>
            </w:pPr>
            <w:r w:rsidRPr="009E49DB">
              <w:t>Data rozpoczęcia udziału w projekcie</w:t>
            </w:r>
          </w:p>
        </w:tc>
      </w:tr>
      <w:tr w:rsidR="00401C55" w:rsidRPr="009E49DB" w14:paraId="35FAAC0C" w14:textId="77777777" w:rsidTr="00AC31C0">
        <w:trPr>
          <w:trHeight w:val="205"/>
        </w:trPr>
        <w:tc>
          <w:tcPr>
            <w:tcW w:w="723" w:type="dxa"/>
            <w:shd w:val="clear" w:color="auto" w:fill="auto"/>
          </w:tcPr>
          <w:p w14:paraId="76B9FC67" w14:textId="34577CD5" w:rsidR="00401C55" w:rsidRPr="009E49DB" w:rsidRDefault="00401C55" w:rsidP="00AC31C0">
            <w:pPr>
              <w:spacing w:line="240" w:lineRule="auto"/>
              <w:jc w:val="both"/>
            </w:pPr>
            <w:r w:rsidRPr="009E49DB">
              <w:t>1</w:t>
            </w:r>
            <w:r w:rsidR="00CA4C30">
              <w:t>7</w:t>
            </w:r>
          </w:p>
        </w:tc>
        <w:tc>
          <w:tcPr>
            <w:tcW w:w="8599" w:type="dxa"/>
            <w:shd w:val="clear" w:color="auto" w:fill="auto"/>
          </w:tcPr>
          <w:p w14:paraId="5814EDFB" w14:textId="77777777" w:rsidR="00401C55" w:rsidRPr="009E49DB" w:rsidRDefault="00401C55" w:rsidP="00AC31C0">
            <w:pPr>
              <w:spacing w:line="240" w:lineRule="auto"/>
              <w:jc w:val="both"/>
            </w:pPr>
            <w:r w:rsidRPr="009E49DB">
              <w:t>Data zakończenia udziału w projekcie</w:t>
            </w:r>
          </w:p>
        </w:tc>
      </w:tr>
      <w:tr w:rsidR="00401C55" w:rsidRPr="009E49DB" w14:paraId="7305E7A0" w14:textId="77777777" w:rsidTr="00AC31C0">
        <w:trPr>
          <w:trHeight w:val="205"/>
        </w:trPr>
        <w:tc>
          <w:tcPr>
            <w:tcW w:w="723" w:type="dxa"/>
            <w:shd w:val="clear" w:color="auto" w:fill="auto"/>
          </w:tcPr>
          <w:p w14:paraId="6CA7177B" w14:textId="1B5CC71B" w:rsidR="00401C55" w:rsidRPr="009E49DB" w:rsidRDefault="00401C55" w:rsidP="00AC31C0">
            <w:pPr>
              <w:spacing w:line="240" w:lineRule="auto"/>
              <w:jc w:val="both"/>
            </w:pPr>
            <w:r w:rsidRPr="009E49DB">
              <w:t>1</w:t>
            </w:r>
            <w:r w:rsidR="00CA4C30">
              <w:t>8</w:t>
            </w:r>
          </w:p>
        </w:tc>
        <w:tc>
          <w:tcPr>
            <w:tcW w:w="8599" w:type="dxa"/>
            <w:shd w:val="clear" w:color="auto" w:fill="auto"/>
          </w:tcPr>
          <w:p w14:paraId="613CC2B1" w14:textId="77777777" w:rsidR="00401C55" w:rsidRPr="009E49DB" w:rsidRDefault="00401C55" w:rsidP="00AC31C0">
            <w:pPr>
              <w:spacing w:line="240" w:lineRule="auto"/>
              <w:jc w:val="both"/>
            </w:pPr>
            <w:r w:rsidRPr="009E49DB">
              <w:t>Czy wsparciem zostali objęci pracownicy instytucji</w:t>
            </w:r>
          </w:p>
        </w:tc>
      </w:tr>
      <w:tr w:rsidR="00401C55" w:rsidRPr="009E49DB" w14:paraId="7510C28A" w14:textId="77777777" w:rsidTr="00AC31C0">
        <w:trPr>
          <w:trHeight w:val="244"/>
        </w:trPr>
        <w:tc>
          <w:tcPr>
            <w:tcW w:w="723" w:type="dxa"/>
            <w:shd w:val="clear" w:color="auto" w:fill="auto"/>
          </w:tcPr>
          <w:p w14:paraId="4493D179" w14:textId="514F1479" w:rsidR="00401C55" w:rsidRPr="009E49DB" w:rsidRDefault="00CA4C30" w:rsidP="00AC31C0">
            <w:pPr>
              <w:spacing w:line="240" w:lineRule="auto"/>
              <w:jc w:val="both"/>
            </w:pPr>
            <w:r>
              <w:t>19</w:t>
            </w:r>
          </w:p>
        </w:tc>
        <w:tc>
          <w:tcPr>
            <w:tcW w:w="8599" w:type="dxa"/>
            <w:shd w:val="clear" w:color="auto" w:fill="auto"/>
          </w:tcPr>
          <w:p w14:paraId="75D7DB9B" w14:textId="77777777" w:rsidR="00401C55" w:rsidRPr="009E49DB" w:rsidRDefault="00401C55" w:rsidP="00AC31C0">
            <w:pPr>
              <w:spacing w:line="240" w:lineRule="auto"/>
              <w:jc w:val="both"/>
            </w:pPr>
            <w:r w:rsidRPr="009E49DB">
              <w:t>Rodzaj przyznanego wsparcia</w:t>
            </w:r>
          </w:p>
        </w:tc>
      </w:tr>
      <w:tr w:rsidR="00401C55" w:rsidRPr="009E49DB" w14:paraId="21BF13F5" w14:textId="77777777" w:rsidTr="00AC31C0">
        <w:trPr>
          <w:trHeight w:val="205"/>
        </w:trPr>
        <w:tc>
          <w:tcPr>
            <w:tcW w:w="723" w:type="dxa"/>
            <w:shd w:val="clear" w:color="auto" w:fill="auto"/>
          </w:tcPr>
          <w:p w14:paraId="1F042471" w14:textId="61D1529A" w:rsidR="00401C55" w:rsidRPr="009E49DB" w:rsidRDefault="00401C55" w:rsidP="00AC31C0">
            <w:pPr>
              <w:spacing w:line="240" w:lineRule="auto"/>
              <w:jc w:val="both"/>
            </w:pPr>
            <w:r w:rsidRPr="009E49DB">
              <w:t>2</w:t>
            </w:r>
            <w:r w:rsidR="00CA4C30">
              <w:t>0</w:t>
            </w:r>
          </w:p>
        </w:tc>
        <w:tc>
          <w:tcPr>
            <w:tcW w:w="8599" w:type="dxa"/>
            <w:shd w:val="clear" w:color="auto" w:fill="auto"/>
          </w:tcPr>
          <w:p w14:paraId="7CF6C3B6" w14:textId="77777777" w:rsidR="00401C55" w:rsidRPr="009E49DB" w:rsidRDefault="00401C55" w:rsidP="00AC31C0">
            <w:pPr>
              <w:spacing w:line="240" w:lineRule="auto"/>
              <w:jc w:val="both"/>
            </w:pPr>
            <w:r w:rsidRPr="009E49DB">
              <w:t>Data rozpoczęcia udziału we wsparciu</w:t>
            </w:r>
          </w:p>
        </w:tc>
      </w:tr>
      <w:tr w:rsidR="00401C55" w:rsidRPr="009E49DB" w14:paraId="10B088A4" w14:textId="77777777" w:rsidTr="00AC31C0">
        <w:trPr>
          <w:trHeight w:val="205"/>
        </w:trPr>
        <w:tc>
          <w:tcPr>
            <w:tcW w:w="723" w:type="dxa"/>
            <w:shd w:val="clear" w:color="auto" w:fill="auto"/>
          </w:tcPr>
          <w:p w14:paraId="3A6D54C7" w14:textId="365AC652" w:rsidR="00401C55" w:rsidRPr="009E49DB" w:rsidRDefault="00401C55" w:rsidP="00AC31C0">
            <w:pPr>
              <w:spacing w:line="240" w:lineRule="auto"/>
              <w:jc w:val="both"/>
            </w:pPr>
            <w:r w:rsidRPr="009E49DB">
              <w:t>2</w:t>
            </w:r>
            <w:r w:rsidR="00CA4C30">
              <w:t>1</w:t>
            </w:r>
          </w:p>
        </w:tc>
        <w:tc>
          <w:tcPr>
            <w:tcW w:w="8599" w:type="dxa"/>
            <w:shd w:val="clear" w:color="auto" w:fill="auto"/>
          </w:tcPr>
          <w:p w14:paraId="0F5A27AB" w14:textId="77777777" w:rsidR="00401C55" w:rsidRPr="009E49DB" w:rsidRDefault="00401C55" w:rsidP="00AC31C0">
            <w:pPr>
              <w:spacing w:line="240" w:lineRule="auto"/>
              <w:jc w:val="both"/>
            </w:pPr>
            <w:r w:rsidRPr="009E49DB">
              <w:t>Data zakończenia udziału we wsparciu</w:t>
            </w:r>
          </w:p>
        </w:tc>
      </w:tr>
    </w:tbl>
    <w:p w14:paraId="5F76B3EC" w14:textId="77777777" w:rsidR="00401C55" w:rsidRPr="009E49DB" w:rsidRDefault="00401C55" w:rsidP="00401C55">
      <w:pPr>
        <w:spacing w:line="240" w:lineRule="auto"/>
        <w:jc w:val="both"/>
      </w:pPr>
    </w:p>
    <w:p w14:paraId="67E15559" w14:textId="77777777" w:rsidR="00401C55" w:rsidRPr="009E49DB" w:rsidRDefault="00401C55" w:rsidP="00401C55">
      <w:pPr>
        <w:spacing w:line="240" w:lineRule="auto"/>
        <w:jc w:val="both"/>
        <w:rPr>
          <w:b/>
        </w:rPr>
      </w:pPr>
      <w:r w:rsidRPr="009E49DB">
        <w:rPr>
          <w:b/>
        </w:rPr>
        <w:t>Dane uczestników indywidualnych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0"/>
        <w:gridCol w:w="8652"/>
      </w:tblGrid>
      <w:tr w:rsidR="00401C55" w:rsidRPr="009E49DB" w14:paraId="383E8A1D" w14:textId="77777777" w:rsidTr="003B3CE5">
        <w:trPr>
          <w:trHeight w:val="201"/>
        </w:trPr>
        <w:tc>
          <w:tcPr>
            <w:tcW w:w="223" w:type="pct"/>
            <w:vAlign w:val="center"/>
          </w:tcPr>
          <w:p w14:paraId="4A9437C2" w14:textId="77777777" w:rsidR="00401C55" w:rsidRPr="009E49DB" w:rsidRDefault="00401C55" w:rsidP="00AC31C0">
            <w:pPr>
              <w:spacing w:line="240" w:lineRule="auto"/>
              <w:jc w:val="both"/>
              <w:rPr>
                <w:b/>
              </w:rPr>
            </w:pPr>
            <w:r w:rsidRPr="009E49DB">
              <w:rPr>
                <w:b/>
              </w:rPr>
              <w:t>Lp.</w:t>
            </w:r>
          </w:p>
        </w:tc>
        <w:tc>
          <w:tcPr>
            <w:tcW w:w="4777" w:type="pct"/>
            <w:vAlign w:val="center"/>
          </w:tcPr>
          <w:p w14:paraId="332BF40E" w14:textId="77777777" w:rsidR="00401C55" w:rsidRPr="009E49DB" w:rsidRDefault="00401C55" w:rsidP="00AC31C0">
            <w:pPr>
              <w:spacing w:line="240" w:lineRule="auto"/>
              <w:jc w:val="both"/>
              <w:rPr>
                <w:b/>
              </w:rPr>
            </w:pPr>
            <w:r w:rsidRPr="009E49DB">
              <w:rPr>
                <w:b/>
              </w:rPr>
              <w:t>Nazwa</w:t>
            </w:r>
          </w:p>
        </w:tc>
      </w:tr>
      <w:tr w:rsidR="00401C55" w:rsidRPr="009E49DB" w14:paraId="22ACC38F" w14:textId="77777777" w:rsidTr="003B3CE5">
        <w:trPr>
          <w:trHeight w:val="201"/>
        </w:trPr>
        <w:tc>
          <w:tcPr>
            <w:tcW w:w="223" w:type="pct"/>
            <w:vAlign w:val="center"/>
          </w:tcPr>
          <w:p w14:paraId="524549E2" w14:textId="77777777" w:rsidR="00401C55" w:rsidRPr="009E49DB" w:rsidRDefault="00401C55" w:rsidP="00AC31C0">
            <w:pPr>
              <w:spacing w:line="240" w:lineRule="auto"/>
              <w:jc w:val="both"/>
            </w:pPr>
            <w:r w:rsidRPr="009E49DB">
              <w:t>1</w:t>
            </w:r>
          </w:p>
        </w:tc>
        <w:tc>
          <w:tcPr>
            <w:tcW w:w="4777" w:type="pct"/>
            <w:vAlign w:val="center"/>
          </w:tcPr>
          <w:p w14:paraId="47304AA7" w14:textId="77777777" w:rsidR="00401C55" w:rsidRPr="009E49DB" w:rsidRDefault="00401C55" w:rsidP="00AC31C0">
            <w:pPr>
              <w:spacing w:line="240" w:lineRule="auto"/>
              <w:jc w:val="both"/>
            </w:pPr>
            <w:r w:rsidRPr="009E49DB">
              <w:t>Kraj</w:t>
            </w:r>
          </w:p>
        </w:tc>
      </w:tr>
      <w:tr w:rsidR="00401C55" w:rsidRPr="009E49DB" w14:paraId="12D4FAFB" w14:textId="77777777" w:rsidTr="003B3CE5">
        <w:trPr>
          <w:trHeight w:val="211"/>
        </w:trPr>
        <w:tc>
          <w:tcPr>
            <w:tcW w:w="223" w:type="pct"/>
            <w:vAlign w:val="center"/>
          </w:tcPr>
          <w:p w14:paraId="58D70516" w14:textId="77777777" w:rsidR="00401C55" w:rsidRPr="009E49DB" w:rsidRDefault="00401C55" w:rsidP="00AC31C0">
            <w:pPr>
              <w:spacing w:line="240" w:lineRule="auto"/>
              <w:jc w:val="both"/>
            </w:pPr>
            <w:r w:rsidRPr="009E49DB">
              <w:t>2</w:t>
            </w:r>
          </w:p>
        </w:tc>
        <w:tc>
          <w:tcPr>
            <w:tcW w:w="4777" w:type="pct"/>
            <w:vAlign w:val="center"/>
          </w:tcPr>
          <w:p w14:paraId="4BEB096A" w14:textId="77777777" w:rsidR="00401C55" w:rsidRPr="009E49DB" w:rsidRDefault="00401C55" w:rsidP="00AC31C0">
            <w:pPr>
              <w:spacing w:line="240" w:lineRule="auto"/>
              <w:jc w:val="both"/>
            </w:pPr>
            <w:r w:rsidRPr="009E49DB">
              <w:t>Rodzaj uczestnika</w:t>
            </w:r>
          </w:p>
        </w:tc>
      </w:tr>
      <w:tr w:rsidR="00401C55" w:rsidRPr="009E49DB" w14:paraId="4D68291A" w14:textId="77777777" w:rsidTr="003B3CE5">
        <w:trPr>
          <w:trHeight w:val="211"/>
        </w:trPr>
        <w:tc>
          <w:tcPr>
            <w:tcW w:w="223" w:type="pct"/>
            <w:vAlign w:val="center"/>
          </w:tcPr>
          <w:p w14:paraId="0FAD3000" w14:textId="77777777" w:rsidR="00401C55" w:rsidRPr="009E49DB" w:rsidRDefault="00401C55" w:rsidP="00AC31C0">
            <w:pPr>
              <w:spacing w:line="240" w:lineRule="auto"/>
              <w:jc w:val="both"/>
            </w:pPr>
            <w:r w:rsidRPr="009E49DB">
              <w:t>3</w:t>
            </w:r>
          </w:p>
        </w:tc>
        <w:tc>
          <w:tcPr>
            <w:tcW w:w="4777" w:type="pct"/>
            <w:vAlign w:val="center"/>
          </w:tcPr>
          <w:p w14:paraId="0217280D" w14:textId="77777777" w:rsidR="00401C55" w:rsidRPr="009E49DB" w:rsidRDefault="00401C55" w:rsidP="00AC31C0">
            <w:pPr>
              <w:spacing w:line="240" w:lineRule="auto"/>
              <w:jc w:val="both"/>
            </w:pPr>
            <w:r w:rsidRPr="009E49DB">
              <w:t>Nazwa instytucji</w:t>
            </w:r>
          </w:p>
        </w:tc>
      </w:tr>
      <w:tr w:rsidR="00401C55" w:rsidRPr="009E49DB" w14:paraId="5884251B" w14:textId="77777777" w:rsidTr="003B3CE5">
        <w:trPr>
          <w:trHeight w:val="211"/>
        </w:trPr>
        <w:tc>
          <w:tcPr>
            <w:tcW w:w="223" w:type="pct"/>
            <w:vAlign w:val="center"/>
          </w:tcPr>
          <w:p w14:paraId="2FFDB4FF" w14:textId="77777777" w:rsidR="00401C55" w:rsidRPr="009E49DB" w:rsidRDefault="00401C55" w:rsidP="00AC31C0">
            <w:pPr>
              <w:spacing w:line="240" w:lineRule="auto"/>
              <w:jc w:val="both"/>
            </w:pPr>
            <w:r w:rsidRPr="009E49DB">
              <w:t>4</w:t>
            </w:r>
          </w:p>
        </w:tc>
        <w:tc>
          <w:tcPr>
            <w:tcW w:w="4777" w:type="pct"/>
            <w:vAlign w:val="center"/>
          </w:tcPr>
          <w:p w14:paraId="3315705B" w14:textId="77777777" w:rsidR="00401C55" w:rsidRPr="009E49DB" w:rsidRDefault="00401C55" w:rsidP="00AC31C0">
            <w:pPr>
              <w:spacing w:line="240" w:lineRule="auto"/>
              <w:jc w:val="both"/>
            </w:pPr>
            <w:r w:rsidRPr="009E49DB">
              <w:t>Imię</w:t>
            </w:r>
          </w:p>
        </w:tc>
      </w:tr>
      <w:tr w:rsidR="00401C55" w:rsidRPr="009E49DB" w14:paraId="46673701" w14:textId="77777777" w:rsidTr="003B3CE5">
        <w:trPr>
          <w:trHeight w:val="211"/>
        </w:trPr>
        <w:tc>
          <w:tcPr>
            <w:tcW w:w="223" w:type="pct"/>
            <w:vAlign w:val="center"/>
          </w:tcPr>
          <w:p w14:paraId="609052AD" w14:textId="77777777" w:rsidR="00401C55" w:rsidRPr="009E49DB" w:rsidRDefault="00401C55" w:rsidP="00AC31C0">
            <w:pPr>
              <w:spacing w:line="240" w:lineRule="auto"/>
              <w:jc w:val="both"/>
            </w:pPr>
            <w:r w:rsidRPr="009E49DB">
              <w:t>5</w:t>
            </w:r>
          </w:p>
        </w:tc>
        <w:tc>
          <w:tcPr>
            <w:tcW w:w="4777" w:type="pct"/>
            <w:vAlign w:val="center"/>
          </w:tcPr>
          <w:p w14:paraId="1BC096D5" w14:textId="77777777" w:rsidR="00401C55" w:rsidRPr="009E49DB" w:rsidRDefault="00401C55" w:rsidP="00AC31C0">
            <w:pPr>
              <w:spacing w:line="240" w:lineRule="auto"/>
              <w:jc w:val="both"/>
            </w:pPr>
            <w:r w:rsidRPr="009E49DB">
              <w:t>Nazwisko</w:t>
            </w:r>
          </w:p>
        </w:tc>
      </w:tr>
      <w:tr w:rsidR="00401C55" w:rsidRPr="009E49DB" w14:paraId="50463AA5" w14:textId="77777777" w:rsidTr="003B3CE5">
        <w:trPr>
          <w:trHeight w:val="211"/>
        </w:trPr>
        <w:tc>
          <w:tcPr>
            <w:tcW w:w="223" w:type="pct"/>
            <w:vAlign w:val="center"/>
          </w:tcPr>
          <w:p w14:paraId="00B6021A" w14:textId="77777777" w:rsidR="00401C55" w:rsidRPr="009E49DB" w:rsidRDefault="00401C55" w:rsidP="00AC31C0">
            <w:pPr>
              <w:spacing w:line="240" w:lineRule="auto"/>
              <w:jc w:val="both"/>
            </w:pPr>
            <w:r w:rsidRPr="009E49DB">
              <w:t>6</w:t>
            </w:r>
          </w:p>
        </w:tc>
        <w:tc>
          <w:tcPr>
            <w:tcW w:w="4777" w:type="pct"/>
            <w:vAlign w:val="center"/>
          </w:tcPr>
          <w:p w14:paraId="617B3FAA" w14:textId="77777777" w:rsidR="00401C55" w:rsidRPr="009E49DB" w:rsidRDefault="00401C55" w:rsidP="00AC31C0">
            <w:pPr>
              <w:spacing w:line="240" w:lineRule="auto"/>
              <w:jc w:val="both"/>
            </w:pPr>
            <w:r w:rsidRPr="009E49DB">
              <w:t>PESEL</w:t>
            </w:r>
          </w:p>
        </w:tc>
      </w:tr>
      <w:tr w:rsidR="00401C55" w:rsidRPr="009E49DB" w14:paraId="087D08D0" w14:textId="77777777" w:rsidTr="003B3CE5">
        <w:trPr>
          <w:trHeight w:val="211"/>
        </w:trPr>
        <w:tc>
          <w:tcPr>
            <w:tcW w:w="223" w:type="pct"/>
            <w:vAlign w:val="center"/>
          </w:tcPr>
          <w:p w14:paraId="3144A1BC" w14:textId="77777777" w:rsidR="00401C55" w:rsidRPr="009E49DB" w:rsidRDefault="00401C55" w:rsidP="00AC31C0">
            <w:pPr>
              <w:spacing w:line="240" w:lineRule="auto"/>
              <w:jc w:val="both"/>
            </w:pPr>
            <w:r w:rsidRPr="009E49DB">
              <w:t>7</w:t>
            </w:r>
          </w:p>
        </w:tc>
        <w:tc>
          <w:tcPr>
            <w:tcW w:w="4777" w:type="pct"/>
            <w:vAlign w:val="center"/>
          </w:tcPr>
          <w:p w14:paraId="30FD8250" w14:textId="77777777" w:rsidR="00401C55" w:rsidRPr="009E49DB" w:rsidRDefault="00401C55" w:rsidP="00AC31C0">
            <w:pPr>
              <w:spacing w:line="240" w:lineRule="auto"/>
              <w:jc w:val="both"/>
            </w:pPr>
            <w:r w:rsidRPr="009E49DB">
              <w:t xml:space="preserve">Płeć </w:t>
            </w:r>
          </w:p>
        </w:tc>
      </w:tr>
      <w:tr w:rsidR="00401C55" w:rsidRPr="009E49DB" w14:paraId="14063237" w14:textId="77777777" w:rsidTr="003B3CE5">
        <w:trPr>
          <w:trHeight w:val="211"/>
        </w:trPr>
        <w:tc>
          <w:tcPr>
            <w:tcW w:w="223" w:type="pct"/>
            <w:vAlign w:val="center"/>
          </w:tcPr>
          <w:p w14:paraId="3FC7CD8F" w14:textId="77777777" w:rsidR="00401C55" w:rsidRPr="009E49DB" w:rsidRDefault="00401C55" w:rsidP="00AC31C0">
            <w:pPr>
              <w:spacing w:line="240" w:lineRule="auto"/>
              <w:jc w:val="both"/>
            </w:pPr>
            <w:r w:rsidRPr="009E49DB">
              <w:t>8</w:t>
            </w:r>
          </w:p>
        </w:tc>
        <w:tc>
          <w:tcPr>
            <w:tcW w:w="4777" w:type="pct"/>
            <w:vAlign w:val="center"/>
          </w:tcPr>
          <w:p w14:paraId="6F25B10D" w14:textId="77777777" w:rsidR="00401C55" w:rsidRPr="009E49DB" w:rsidRDefault="00401C55" w:rsidP="00AC31C0">
            <w:pPr>
              <w:spacing w:line="240" w:lineRule="auto"/>
              <w:jc w:val="both"/>
            </w:pPr>
            <w:r w:rsidRPr="009E49DB">
              <w:t>Wiek w chwili przystępowania do projektu</w:t>
            </w:r>
          </w:p>
        </w:tc>
      </w:tr>
      <w:tr w:rsidR="00401C55" w:rsidRPr="009E49DB" w14:paraId="0D074E20" w14:textId="77777777" w:rsidTr="003B3CE5">
        <w:trPr>
          <w:trHeight w:val="211"/>
        </w:trPr>
        <w:tc>
          <w:tcPr>
            <w:tcW w:w="223" w:type="pct"/>
            <w:vAlign w:val="center"/>
          </w:tcPr>
          <w:p w14:paraId="4CC13070" w14:textId="5377129A" w:rsidR="00401C55" w:rsidRPr="009E49DB" w:rsidRDefault="00CA4C30" w:rsidP="00AC31C0">
            <w:pPr>
              <w:spacing w:line="240" w:lineRule="auto"/>
              <w:jc w:val="both"/>
            </w:pPr>
            <w:r>
              <w:t>9</w:t>
            </w:r>
          </w:p>
        </w:tc>
        <w:tc>
          <w:tcPr>
            <w:tcW w:w="4777" w:type="pct"/>
            <w:vAlign w:val="center"/>
          </w:tcPr>
          <w:p w14:paraId="2A6C04F7" w14:textId="77777777" w:rsidR="00401C55" w:rsidRPr="009E49DB" w:rsidRDefault="00401C55" w:rsidP="00AC31C0">
            <w:pPr>
              <w:spacing w:line="240" w:lineRule="auto"/>
              <w:jc w:val="both"/>
            </w:pPr>
            <w:r w:rsidRPr="009E49DB">
              <w:t>Wykształcenie</w:t>
            </w:r>
          </w:p>
        </w:tc>
      </w:tr>
      <w:tr w:rsidR="00401C55" w:rsidRPr="009E49DB" w14:paraId="4AAB7A33" w14:textId="77777777" w:rsidTr="003B3CE5">
        <w:trPr>
          <w:trHeight w:val="144"/>
        </w:trPr>
        <w:tc>
          <w:tcPr>
            <w:tcW w:w="223" w:type="pct"/>
            <w:vAlign w:val="center"/>
          </w:tcPr>
          <w:p w14:paraId="6C4CE5A8" w14:textId="1A117D7B" w:rsidR="00401C55" w:rsidRPr="009E49DB" w:rsidRDefault="00CA4C30" w:rsidP="00AC31C0">
            <w:pPr>
              <w:spacing w:line="240" w:lineRule="auto"/>
              <w:jc w:val="both"/>
            </w:pPr>
            <w:r>
              <w:t>10</w:t>
            </w:r>
          </w:p>
        </w:tc>
        <w:tc>
          <w:tcPr>
            <w:tcW w:w="4777" w:type="pct"/>
          </w:tcPr>
          <w:p w14:paraId="5D135B89" w14:textId="77777777" w:rsidR="00401C55" w:rsidRPr="009E49DB" w:rsidRDefault="00401C55" w:rsidP="00AC31C0">
            <w:pPr>
              <w:spacing w:line="240" w:lineRule="auto"/>
              <w:jc w:val="both"/>
            </w:pPr>
            <w:r w:rsidRPr="009E49DB">
              <w:t xml:space="preserve">Województwo </w:t>
            </w:r>
          </w:p>
        </w:tc>
      </w:tr>
      <w:tr w:rsidR="00401C55" w:rsidRPr="009E49DB" w14:paraId="023C689B" w14:textId="77777777" w:rsidTr="003B3CE5">
        <w:trPr>
          <w:trHeight w:val="57"/>
        </w:trPr>
        <w:tc>
          <w:tcPr>
            <w:tcW w:w="223" w:type="pct"/>
            <w:vAlign w:val="center"/>
          </w:tcPr>
          <w:p w14:paraId="2F7BD1CB" w14:textId="2C07A1DD" w:rsidR="00401C55" w:rsidRPr="009E49DB" w:rsidRDefault="00401C55" w:rsidP="00AC31C0">
            <w:pPr>
              <w:spacing w:line="240" w:lineRule="auto"/>
              <w:jc w:val="both"/>
            </w:pPr>
            <w:r w:rsidRPr="009E49DB">
              <w:t>1</w:t>
            </w:r>
            <w:r w:rsidR="00CA4C30">
              <w:t>1</w:t>
            </w:r>
          </w:p>
        </w:tc>
        <w:tc>
          <w:tcPr>
            <w:tcW w:w="4777" w:type="pct"/>
          </w:tcPr>
          <w:p w14:paraId="3C2C155D" w14:textId="77777777" w:rsidR="00401C55" w:rsidRPr="009E49DB" w:rsidRDefault="00401C55" w:rsidP="00AC31C0">
            <w:pPr>
              <w:spacing w:line="240" w:lineRule="auto"/>
              <w:jc w:val="both"/>
            </w:pPr>
            <w:r w:rsidRPr="009E49DB">
              <w:t>Powiat</w:t>
            </w:r>
          </w:p>
        </w:tc>
      </w:tr>
      <w:tr w:rsidR="00401C55" w:rsidRPr="009E49DB" w14:paraId="1D7BF242" w14:textId="77777777" w:rsidTr="003B3CE5">
        <w:trPr>
          <w:trHeight w:val="118"/>
        </w:trPr>
        <w:tc>
          <w:tcPr>
            <w:tcW w:w="223" w:type="pct"/>
            <w:vAlign w:val="center"/>
          </w:tcPr>
          <w:p w14:paraId="6285B149" w14:textId="3BD96E62" w:rsidR="00401C55" w:rsidRPr="009E49DB" w:rsidRDefault="00401C55" w:rsidP="00AC31C0">
            <w:pPr>
              <w:spacing w:line="240" w:lineRule="auto"/>
              <w:jc w:val="both"/>
            </w:pPr>
            <w:r w:rsidRPr="009E49DB">
              <w:t>1</w:t>
            </w:r>
            <w:r w:rsidR="00CA4C30">
              <w:t>2</w:t>
            </w:r>
          </w:p>
        </w:tc>
        <w:tc>
          <w:tcPr>
            <w:tcW w:w="4777" w:type="pct"/>
          </w:tcPr>
          <w:p w14:paraId="3DEF3974" w14:textId="77777777" w:rsidR="00401C55" w:rsidRPr="009E49DB" w:rsidRDefault="00401C55" w:rsidP="00AC31C0">
            <w:pPr>
              <w:spacing w:line="240" w:lineRule="auto"/>
              <w:jc w:val="both"/>
            </w:pPr>
            <w:r w:rsidRPr="009E49DB">
              <w:t>Gmina</w:t>
            </w:r>
          </w:p>
        </w:tc>
      </w:tr>
      <w:tr w:rsidR="00401C55" w:rsidRPr="009E49DB" w14:paraId="58CF5BF3" w14:textId="77777777" w:rsidTr="003B3CE5">
        <w:trPr>
          <w:trHeight w:val="118"/>
        </w:trPr>
        <w:tc>
          <w:tcPr>
            <w:tcW w:w="223" w:type="pct"/>
            <w:vAlign w:val="center"/>
          </w:tcPr>
          <w:p w14:paraId="37097CA8" w14:textId="1F6C69F0" w:rsidR="00401C55" w:rsidRPr="009E49DB" w:rsidRDefault="00401C55" w:rsidP="00AC31C0">
            <w:pPr>
              <w:spacing w:line="240" w:lineRule="auto"/>
              <w:jc w:val="both"/>
            </w:pPr>
            <w:r w:rsidRPr="009E49DB">
              <w:t>1</w:t>
            </w:r>
            <w:r w:rsidR="00CA4C30">
              <w:t>3</w:t>
            </w:r>
          </w:p>
        </w:tc>
        <w:tc>
          <w:tcPr>
            <w:tcW w:w="4777" w:type="pct"/>
            <w:tcBorders>
              <w:bottom w:val="single" w:sz="4" w:space="0" w:color="auto"/>
            </w:tcBorders>
          </w:tcPr>
          <w:p w14:paraId="02001918" w14:textId="77777777" w:rsidR="00401C55" w:rsidRPr="009E49DB" w:rsidRDefault="00401C55" w:rsidP="00AC31C0">
            <w:pPr>
              <w:spacing w:line="240" w:lineRule="auto"/>
              <w:jc w:val="both"/>
            </w:pPr>
            <w:r w:rsidRPr="009E49DB">
              <w:t>Miejscowość</w:t>
            </w:r>
          </w:p>
        </w:tc>
      </w:tr>
      <w:tr w:rsidR="00401C55" w:rsidRPr="009E49DB" w14:paraId="26F3BBAF" w14:textId="77777777" w:rsidTr="003B3CE5">
        <w:trPr>
          <w:trHeight w:val="118"/>
        </w:trPr>
        <w:tc>
          <w:tcPr>
            <w:tcW w:w="223" w:type="pct"/>
            <w:vAlign w:val="center"/>
          </w:tcPr>
          <w:p w14:paraId="260755E5" w14:textId="77777777" w:rsidR="00401C55" w:rsidRPr="009E49DB" w:rsidRDefault="00401C55" w:rsidP="00AC31C0">
            <w:pPr>
              <w:spacing w:line="240" w:lineRule="auto"/>
              <w:jc w:val="both"/>
            </w:pPr>
            <w:r w:rsidRPr="009E49DB">
              <w:t>14</w:t>
            </w:r>
          </w:p>
        </w:tc>
        <w:tc>
          <w:tcPr>
            <w:tcW w:w="4777" w:type="pct"/>
          </w:tcPr>
          <w:p w14:paraId="0276E9CB" w14:textId="77777777" w:rsidR="00401C55" w:rsidRPr="009E49DB" w:rsidRDefault="00401C55" w:rsidP="00AC31C0">
            <w:pPr>
              <w:spacing w:line="240" w:lineRule="auto"/>
              <w:jc w:val="both"/>
            </w:pPr>
            <w:r w:rsidRPr="009E49DB">
              <w:t>Ulica</w:t>
            </w:r>
          </w:p>
        </w:tc>
      </w:tr>
      <w:tr w:rsidR="00401C55" w:rsidRPr="009E49DB" w14:paraId="7CAE5A0B" w14:textId="77777777" w:rsidTr="003B3CE5">
        <w:trPr>
          <w:trHeight w:val="118"/>
        </w:trPr>
        <w:tc>
          <w:tcPr>
            <w:tcW w:w="223" w:type="pct"/>
            <w:vAlign w:val="center"/>
          </w:tcPr>
          <w:p w14:paraId="6F73DF1F" w14:textId="77777777" w:rsidR="00401C55" w:rsidRPr="009E49DB" w:rsidRDefault="00401C55" w:rsidP="00AC31C0">
            <w:pPr>
              <w:spacing w:line="240" w:lineRule="auto"/>
              <w:jc w:val="both"/>
            </w:pPr>
            <w:r w:rsidRPr="009E49DB">
              <w:t>15</w:t>
            </w:r>
          </w:p>
        </w:tc>
        <w:tc>
          <w:tcPr>
            <w:tcW w:w="4777" w:type="pct"/>
          </w:tcPr>
          <w:p w14:paraId="4B43A218" w14:textId="77777777" w:rsidR="00401C55" w:rsidRPr="009E49DB" w:rsidRDefault="00401C55" w:rsidP="00AC31C0">
            <w:pPr>
              <w:spacing w:line="240" w:lineRule="auto"/>
              <w:jc w:val="both"/>
            </w:pPr>
            <w:r w:rsidRPr="009E49DB">
              <w:t>Nr budynku</w:t>
            </w:r>
          </w:p>
        </w:tc>
      </w:tr>
      <w:tr w:rsidR="00401C55" w:rsidRPr="009E49DB" w14:paraId="10EF96A3" w14:textId="77777777" w:rsidTr="003B3CE5">
        <w:trPr>
          <w:trHeight w:val="118"/>
        </w:trPr>
        <w:tc>
          <w:tcPr>
            <w:tcW w:w="223" w:type="pct"/>
            <w:vAlign w:val="center"/>
          </w:tcPr>
          <w:p w14:paraId="47C14458" w14:textId="77777777" w:rsidR="00401C55" w:rsidRPr="009E49DB" w:rsidRDefault="00401C55" w:rsidP="00AC31C0">
            <w:pPr>
              <w:spacing w:line="240" w:lineRule="auto"/>
              <w:jc w:val="both"/>
            </w:pPr>
            <w:r w:rsidRPr="009E49DB">
              <w:t>16</w:t>
            </w:r>
          </w:p>
        </w:tc>
        <w:tc>
          <w:tcPr>
            <w:tcW w:w="4777" w:type="pct"/>
          </w:tcPr>
          <w:p w14:paraId="5C67B09E" w14:textId="77777777" w:rsidR="00401C55" w:rsidRPr="009E49DB" w:rsidRDefault="00401C55" w:rsidP="00AC31C0">
            <w:pPr>
              <w:spacing w:line="240" w:lineRule="auto"/>
              <w:jc w:val="both"/>
            </w:pPr>
            <w:r w:rsidRPr="009E49DB">
              <w:t>Nr lokalu</w:t>
            </w:r>
          </w:p>
        </w:tc>
      </w:tr>
      <w:tr w:rsidR="00401C55" w:rsidRPr="009E49DB" w14:paraId="49307CC0" w14:textId="77777777" w:rsidTr="003B3CE5">
        <w:trPr>
          <w:trHeight w:val="118"/>
        </w:trPr>
        <w:tc>
          <w:tcPr>
            <w:tcW w:w="223" w:type="pct"/>
            <w:vAlign w:val="center"/>
          </w:tcPr>
          <w:p w14:paraId="52729AA5" w14:textId="77777777" w:rsidR="00401C55" w:rsidRPr="009E49DB" w:rsidRDefault="00401C55" w:rsidP="00AC31C0">
            <w:pPr>
              <w:spacing w:line="240" w:lineRule="auto"/>
              <w:jc w:val="both"/>
            </w:pPr>
            <w:r w:rsidRPr="009E49DB">
              <w:t>17</w:t>
            </w:r>
          </w:p>
        </w:tc>
        <w:tc>
          <w:tcPr>
            <w:tcW w:w="4777" w:type="pct"/>
            <w:vAlign w:val="center"/>
          </w:tcPr>
          <w:p w14:paraId="11A384F6" w14:textId="77777777" w:rsidR="00401C55" w:rsidRPr="009E49DB" w:rsidRDefault="00401C55" w:rsidP="00AC31C0">
            <w:pPr>
              <w:spacing w:line="240" w:lineRule="auto"/>
              <w:jc w:val="both"/>
            </w:pPr>
            <w:r w:rsidRPr="009E49DB">
              <w:t>Kod pocztowy</w:t>
            </w:r>
          </w:p>
        </w:tc>
      </w:tr>
      <w:tr w:rsidR="00401C55" w:rsidRPr="009E49DB" w14:paraId="65BEBDEB" w14:textId="77777777" w:rsidTr="003B3CE5">
        <w:trPr>
          <w:trHeight w:val="118"/>
        </w:trPr>
        <w:tc>
          <w:tcPr>
            <w:tcW w:w="223" w:type="pct"/>
            <w:vAlign w:val="center"/>
          </w:tcPr>
          <w:p w14:paraId="642EB21B" w14:textId="77777777" w:rsidR="00401C55" w:rsidRPr="009E49DB" w:rsidRDefault="00401C55" w:rsidP="00AC31C0">
            <w:pPr>
              <w:spacing w:line="240" w:lineRule="auto"/>
              <w:jc w:val="both"/>
            </w:pPr>
            <w:r w:rsidRPr="009E49DB">
              <w:t>18</w:t>
            </w:r>
          </w:p>
        </w:tc>
        <w:tc>
          <w:tcPr>
            <w:tcW w:w="4777" w:type="pct"/>
          </w:tcPr>
          <w:p w14:paraId="6E73A646" w14:textId="77777777" w:rsidR="00401C55" w:rsidRPr="009E49DB" w:rsidRDefault="00401C55" w:rsidP="00AC31C0">
            <w:pPr>
              <w:spacing w:line="240" w:lineRule="auto"/>
              <w:jc w:val="both"/>
            </w:pPr>
            <w:r w:rsidRPr="009E49DB">
              <w:t>Obszar wg stopnia urbanizacji (DEGURBA)</w:t>
            </w:r>
          </w:p>
        </w:tc>
      </w:tr>
      <w:tr w:rsidR="00401C55" w:rsidRPr="009E49DB" w14:paraId="74F670A8" w14:textId="77777777" w:rsidTr="003B3CE5">
        <w:trPr>
          <w:trHeight w:val="118"/>
        </w:trPr>
        <w:tc>
          <w:tcPr>
            <w:tcW w:w="223" w:type="pct"/>
            <w:vAlign w:val="center"/>
          </w:tcPr>
          <w:p w14:paraId="6188CF30" w14:textId="77777777" w:rsidR="00401C55" w:rsidRPr="009E49DB" w:rsidRDefault="00401C55" w:rsidP="00AC31C0">
            <w:pPr>
              <w:spacing w:line="240" w:lineRule="auto"/>
              <w:jc w:val="both"/>
            </w:pPr>
            <w:r w:rsidRPr="009E49DB">
              <w:t>19</w:t>
            </w:r>
          </w:p>
        </w:tc>
        <w:tc>
          <w:tcPr>
            <w:tcW w:w="4777" w:type="pct"/>
          </w:tcPr>
          <w:p w14:paraId="58815714" w14:textId="77777777" w:rsidR="00401C55" w:rsidRPr="009E49DB" w:rsidRDefault="00401C55" w:rsidP="00AC31C0">
            <w:pPr>
              <w:spacing w:line="240" w:lineRule="auto"/>
              <w:jc w:val="both"/>
            </w:pPr>
            <w:r w:rsidRPr="009E49DB">
              <w:t>Telefon kontaktowy</w:t>
            </w:r>
          </w:p>
        </w:tc>
      </w:tr>
      <w:tr w:rsidR="00401C55" w:rsidRPr="009E49DB" w14:paraId="083D2ECE" w14:textId="77777777" w:rsidTr="003B3CE5">
        <w:trPr>
          <w:trHeight w:val="118"/>
        </w:trPr>
        <w:tc>
          <w:tcPr>
            <w:tcW w:w="223" w:type="pct"/>
            <w:vAlign w:val="center"/>
          </w:tcPr>
          <w:p w14:paraId="2D4CC76E" w14:textId="77777777" w:rsidR="00401C55" w:rsidRPr="009E49DB" w:rsidRDefault="00401C55" w:rsidP="00AC31C0">
            <w:pPr>
              <w:spacing w:line="240" w:lineRule="auto"/>
              <w:jc w:val="both"/>
            </w:pPr>
            <w:r w:rsidRPr="009E49DB">
              <w:t>20</w:t>
            </w:r>
          </w:p>
        </w:tc>
        <w:tc>
          <w:tcPr>
            <w:tcW w:w="4777" w:type="pct"/>
          </w:tcPr>
          <w:p w14:paraId="758B9E19" w14:textId="77777777" w:rsidR="00401C55" w:rsidRPr="009E49DB" w:rsidRDefault="00401C55" w:rsidP="00AC31C0">
            <w:pPr>
              <w:spacing w:line="240" w:lineRule="auto"/>
              <w:jc w:val="both"/>
            </w:pPr>
            <w:r w:rsidRPr="009E49DB">
              <w:t>Adres e-mail</w:t>
            </w:r>
          </w:p>
        </w:tc>
      </w:tr>
      <w:tr w:rsidR="00401C55" w:rsidRPr="009E49DB" w14:paraId="6B139B8E" w14:textId="77777777" w:rsidTr="003B3CE5">
        <w:trPr>
          <w:trHeight w:val="118"/>
        </w:trPr>
        <w:tc>
          <w:tcPr>
            <w:tcW w:w="223" w:type="pct"/>
          </w:tcPr>
          <w:p w14:paraId="2E3942EB" w14:textId="77777777" w:rsidR="00401C55" w:rsidRPr="009E49DB" w:rsidRDefault="00401C55" w:rsidP="00AC31C0">
            <w:pPr>
              <w:spacing w:line="240" w:lineRule="auto"/>
              <w:jc w:val="both"/>
            </w:pPr>
            <w:r w:rsidRPr="009E49DB">
              <w:t>21</w:t>
            </w:r>
          </w:p>
        </w:tc>
        <w:tc>
          <w:tcPr>
            <w:tcW w:w="4777" w:type="pct"/>
          </w:tcPr>
          <w:p w14:paraId="65C9000B" w14:textId="77777777" w:rsidR="00401C55" w:rsidRPr="009E49DB" w:rsidRDefault="00401C55" w:rsidP="00AC31C0">
            <w:pPr>
              <w:spacing w:line="240" w:lineRule="auto"/>
              <w:jc w:val="both"/>
            </w:pPr>
            <w:r w:rsidRPr="009E49DB">
              <w:t>Data rozpoczęcia udziału w projekcie</w:t>
            </w:r>
          </w:p>
        </w:tc>
      </w:tr>
      <w:tr w:rsidR="00401C55" w:rsidRPr="009E49DB" w14:paraId="531BD5CD" w14:textId="77777777" w:rsidTr="003B3CE5">
        <w:trPr>
          <w:trHeight w:val="118"/>
        </w:trPr>
        <w:tc>
          <w:tcPr>
            <w:tcW w:w="223" w:type="pct"/>
          </w:tcPr>
          <w:p w14:paraId="6A439690" w14:textId="77777777" w:rsidR="00401C55" w:rsidRPr="009E49DB" w:rsidRDefault="00401C55" w:rsidP="00AC31C0">
            <w:pPr>
              <w:spacing w:line="240" w:lineRule="auto"/>
              <w:jc w:val="both"/>
            </w:pPr>
            <w:r w:rsidRPr="009E49DB">
              <w:t>22</w:t>
            </w:r>
          </w:p>
        </w:tc>
        <w:tc>
          <w:tcPr>
            <w:tcW w:w="4777" w:type="pct"/>
          </w:tcPr>
          <w:p w14:paraId="3DF3F571" w14:textId="77777777" w:rsidR="00401C55" w:rsidRPr="009E49DB" w:rsidRDefault="00401C55" w:rsidP="00AC31C0">
            <w:pPr>
              <w:spacing w:line="240" w:lineRule="auto"/>
              <w:jc w:val="both"/>
            </w:pPr>
            <w:r w:rsidRPr="009E49DB">
              <w:t>Data zakończenia udziału w projekcie</w:t>
            </w:r>
          </w:p>
        </w:tc>
      </w:tr>
      <w:tr w:rsidR="00401C55" w:rsidRPr="009E49DB" w14:paraId="4EC41D4B" w14:textId="77777777" w:rsidTr="003B3CE5">
        <w:trPr>
          <w:trHeight w:val="118"/>
        </w:trPr>
        <w:tc>
          <w:tcPr>
            <w:tcW w:w="223" w:type="pct"/>
          </w:tcPr>
          <w:p w14:paraId="6DE60CEF" w14:textId="77777777" w:rsidR="00401C55" w:rsidRPr="009E49DB" w:rsidRDefault="00401C55" w:rsidP="00AC31C0">
            <w:pPr>
              <w:spacing w:line="240" w:lineRule="auto"/>
              <w:jc w:val="both"/>
            </w:pPr>
            <w:r w:rsidRPr="009E49DB">
              <w:t>23</w:t>
            </w:r>
          </w:p>
        </w:tc>
        <w:tc>
          <w:tcPr>
            <w:tcW w:w="4777" w:type="pct"/>
          </w:tcPr>
          <w:p w14:paraId="2D8B2982" w14:textId="77777777" w:rsidR="00401C55" w:rsidRPr="009E49DB" w:rsidRDefault="00401C55" w:rsidP="00AC31C0">
            <w:pPr>
              <w:spacing w:line="240" w:lineRule="auto"/>
              <w:jc w:val="both"/>
            </w:pPr>
            <w:r w:rsidRPr="009E49DB">
              <w:t>Status osoby na rynku pracy w chwili przystąpienia do projektu</w:t>
            </w:r>
          </w:p>
        </w:tc>
      </w:tr>
      <w:tr w:rsidR="00401C55" w:rsidRPr="009E49DB" w14:paraId="62EA5811" w14:textId="77777777" w:rsidTr="003B3CE5">
        <w:trPr>
          <w:trHeight w:val="118"/>
        </w:trPr>
        <w:tc>
          <w:tcPr>
            <w:tcW w:w="223" w:type="pct"/>
          </w:tcPr>
          <w:p w14:paraId="54A4A182" w14:textId="77777777" w:rsidR="00401C55" w:rsidRPr="00E8658D" w:rsidRDefault="00401C55" w:rsidP="00AC31C0">
            <w:pPr>
              <w:spacing w:line="240" w:lineRule="auto"/>
              <w:jc w:val="both"/>
            </w:pPr>
            <w:r w:rsidRPr="00E8658D">
              <w:t>24</w:t>
            </w:r>
          </w:p>
        </w:tc>
        <w:tc>
          <w:tcPr>
            <w:tcW w:w="4777" w:type="pct"/>
          </w:tcPr>
          <w:p w14:paraId="4AD4DB35" w14:textId="77777777" w:rsidR="00401C55" w:rsidRPr="009E49DB" w:rsidRDefault="00401C55" w:rsidP="00AC31C0">
            <w:pPr>
              <w:spacing w:line="240" w:lineRule="auto"/>
              <w:jc w:val="both"/>
              <w:rPr>
                <w:b/>
              </w:rPr>
            </w:pPr>
            <w:r w:rsidRPr="008033C1">
              <w:t>Planowana data zakończenia edukacji w placówce edukacyjnej, w której skorzystano ze wsparcia</w:t>
            </w:r>
          </w:p>
        </w:tc>
      </w:tr>
      <w:tr w:rsidR="00401C55" w:rsidRPr="009E49DB" w14:paraId="63DF4898" w14:textId="77777777" w:rsidTr="003B3CE5">
        <w:trPr>
          <w:trHeight w:val="118"/>
        </w:trPr>
        <w:tc>
          <w:tcPr>
            <w:tcW w:w="223" w:type="pct"/>
          </w:tcPr>
          <w:p w14:paraId="53417FE2" w14:textId="77777777" w:rsidR="00401C55" w:rsidRPr="009E49DB" w:rsidRDefault="00401C55" w:rsidP="00AC31C0">
            <w:pPr>
              <w:spacing w:line="240" w:lineRule="auto"/>
              <w:jc w:val="both"/>
            </w:pPr>
            <w:r w:rsidRPr="009E49DB">
              <w:t>25</w:t>
            </w:r>
          </w:p>
        </w:tc>
        <w:tc>
          <w:tcPr>
            <w:tcW w:w="4777" w:type="pct"/>
          </w:tcPr>
          <w:p w14:paraId="12D3D6AC" w14:textId="77777777" w:rsidR="00401C55" w:rsidRPr="009E49DB" w:rsidRDefault="00401C55" w:rsidP="00AC31C0">
            <w:pPr>
              <w:spacing w:line="240" w:lineRule="auto"/>
              <w:jc w:val="both"/>
            </w:pPr>
            <w:r w:rsidRPr="009E49DB">
              <w:t>Wykonywany zawód</w:t>
            </w:r>
          </w:p>
        </w:tc>
      </w:tr>
      <w:tr w:rsidR="00401C55" w:rsidRPr="009E49DB" w14:paraId="3131106C" w14:textId="77777777" w:rsidTr="003B3CE5">
        <w:trPr>
          <w:trHeight w:val="118"/>
        </w:trPr>
        <w:tc>
          <w:tcPr>
            <w:tcW w:w="223" w:type="pct"/>
          </w:tcPr>
          <w:p w14:paraId="07F0CD55" w14:textId="77777777" w:rsidR="00401C55" w:rsidRPr="009E49DB" w:rsidRDefault="00401C55" w:rsidP="00AC31C0">
            <w:pPr>
              <w:spacing w:line="240" w:lineRule="auto"/>
              <w:jc w:val="both"/>
            </w:pPr>
            <w:r w:rsidRPr="009E49DB">
              <w:t>26</w:t>
            </w:r>
          </w:p>
        </w:tc>
        <w:tc>
          <w:tcPr>
            <w:tcW w:w="4777" w:type="pct"/>
          </w:tcPr>
          <w:p w14:paraId="3C01EEC0" w14:textId="77777777" w:rsidR="00401C55" w:rsidRPr="009E49DB" w:rsidRDefault="00401C55" w:rsidP="00AC31C0">
            <w:pPr>
              <w:spacing w:line="240" w:lineRule="auto"/>
              <w:jc w:val="both"/>
            </w:pPr>
            <w:r w:rsidRPr="009E49DB">
              <w:t>Zatrudniony w (miejsce zatrudnienia)</w:t>
            </w:r>
          </w:p>
        </w:tc>
      </w:tr>
      <w:tr w:rsidR="00401C55" w:rsidRPr="009E49DB" w14:paraId="20E40190" w14:textId="77777777" w:rsidTr="003B3CE5">
        <w:trPr>
          <w:trHeight w:val="118"/>
        </w:trPr>
        <w:tc>
          <w:tcPr>
            <w:tcW w:w="223" w:type="pct"/>
          </w:tcPr>
          <w:p w14:paraId="424FBC73" w14:textId="77777777" w:rsidR="00401C55" w:rsidRPr="009E49DB" w:rsidRDefault="00401C55" w:rsidP="00AC31C0">
            <w:pPr>
              <w:spacing w:line="240" w:lineRule="auto"/>
              <w:jc w:val="both"/>
            </w:pPr>
            <w:r w:rsidRPr="009E49DB">
              <w:lastRenderedPageBreak/>
              <w:t>27</w:t>
            </w:r>
          </w:p>
        </w:tc>
        <w:tc>
          <w:tcPr>
            <w:tcW w:w="4777" w:type="pct"/>
          </w:tcPr>
          <w:p w14:paraId="07FD70FB" w14:textId="77777777" w:rsidR="00401C55" w:rsidRPr="009E49DB" w:rsidRDefault="00401C55" w:rsidP="00AC31C0">
            <w:pPr>
              <w:spacing w:line="240" w:lineRule="auto"/>
              <w:jc w:val="both"/>
            </w:pPr>
            <w:r w:rsidRPr="009E49DB">
              <w:t>Sytuacja osoby w momencie zakończenia udziału w projekcie</w:t>
            </w:r>
          </w:p>
        </w:tc>
      </w:tr>
      <w:tr w:rsidR="00401C55" w:rsidRPr="009E49DB" w14:paraId="3A040956" w14:textId="77777777" w:rsidTr="003B3CE5">
        <w:trPr>
          <w:trHeight w:val="118"/>
        </w:trPr>
        <w:tc>
          <w:tcPr>
            <w:tcW w:w="223" w:type="pct"/>
          </w:tcPr>
          <w:p w14:paraId="661CA383" w14:textId="77777777" w:rsidR="00401C55" w:rsidRPr="009E49DB" w:rsidRDefault="00401C55" w:rsidP="00AC31C0">
            <w:pPr>
              <w:spacing w:line="240" w:lineRule="auto"/>
              <w:jc w:val="both"/>
            </w:pPr>
            <w:r w:rsidRPr="009E49DB">
              <w:t>28</w:t>
            </w:r>
          </w:p>
        </w:tc>
        <w:tc>
          <w:tcPr>
            <w:tcW w:w="4777" w:type="pct"/>
          </w:tcPr>
          <w:p w14:paraId="73B9CD40" w14:textId="77777777" w:rsidR="00401C55" w:rsidRPr="009E49DB" w:rsidRDefault="00401C55" w:rsidP="00AC31C0">
            <w:pPr>
              <w:spacing w:line="240" w:lineRule="auto"/>
              <w:jc w:val="both"/>
            </w:pPr>
            <w:r w:rsidRPr="009E49DB">
              <w:t xml:space="preserve">Inne rezultaty dotyczące osób młodych (dotyczy IZM - </w:t>
            </w:r>
            <w:r w:rsidRPr="009E49DB">
              <w:rPr>
                <w:bCs/>
              </w:rPr>
              <w:t>Inicjatywy na rzecz Zatrudnienia Młodych</w:t>
            </w:r>
            <w:r w:rsidRPr="009E49DB">
              <w:t>)</w:t>
            </w:r>
          </w:p>
        </w:tc>
      </w:tr>
      <w:tr w:rsidR="00401C55" w:rsidRPr="009E49DB" w14:paraId="6B666A9A" w14:textId="77777777" w:rsidTr="003B3CE5">
        <w:trPr>
          <w:trHeight w:val="118"/>
        </w:trPr>
        <w:tc>
          <w:tcPr>
            <w:tcW w:w="223" w:type="pct"/>
          </w:tcPr>
          <w:p w14:paraId="47E6F019" w14:textId="77777777" w:rsidR="00401C55" w:rsidRPr="009E49DB" w:rsidRDefault="00401C55" w:rsidP="00AC31C0">
            <w:pPr>
              <w:spacing w:line="240" w:lineRule="auto"/>
              <w:jc w:val="both"/>
            </w:pPr>
            <w:r w:rsidRPr="009E49DB">
              <w:t>29</w:t>
            </w:r>
          </w:p>
        </w:tc>
        <w:tc>
          <w:tcPr>
            <w:tcW w:w="4777" w:type="pct"/>
          </w:tcPr>
          <w:p w14:paraId="0195D058" w14:textId="77777777" w:rsidR="00401C55" w:rsidRPr="009E49DB" w:rsidRDefault="00401C55" w:rsidP="00AC31C0">
            <w:pPr>
              <w:spacing w:line="240" w:lineRule="auto"/>
              <w:jc w:val="both"/>
            </w:pPr>
            <w:r w:rsidRPr="009E49DB">
              <w:t>Zakończenie udziału osoby w projekcie zgodnie z zaplanowaną dla niej ścieżką uczestnictwa</w:t>
            </w:r>
          </w:p>
        </w:tc>
      </w:tr>
      <w:tr w:rsidR="00401C55" w:rsidRPr="009E49DB" w14:paraId="74E240FB" w14:textId="77777777" w:rsidTr="003B3CE5">
        <w:trPr>
          <w:trHeight w:val="118"/>
        </w:trPr>
        <w:tc>
          <w:tcPr>
            <w:tcW w:w="223" w:type="pct"/>
          </w:tcPr>
          <w:p w14:paraId="53147D59" w14:textId="77777777" w:rsidR="00401C55" w:rsidRPr="009E49DB" w:rsidRDefault="00401C55" w:rsidP="00AC31C0">
            <w:pPr>
              <w:spacing w:line="240" w:lineRule="auto"/>
              <w:jc w:val="both"/>
            </w:pPr>
            <w:r w:rsidRPr="009E49DB">
              <w:t>30</w:t>
            </w:r>
          </w:p>
        </w:tc>
        <w:tc>
          <w:tcPr>
            <w:tcW w:w="4777" w:type="pct"/>
          </w:tcPr>
          <w:p w14:paraId="541997D2" w14:textId="77777777" w:rsidR="00401C55" w:rsidRPr="009E49DB" w:rsidRDefault="00401C55" w:rsidP="00AC31C0">
            <w:pPr>
              <w:spacing w:line="240" w:lineRule="auto"/>
              <w:jc w:val="both"/>
            </w:pPr>
            <w:r w:rsidRPr="009E49DB">
              <w:t>Rodzaj przyznanego wsparcia</w:t>
            </w:r>
          </w:p>
        </w:tc>
      </w:tr>
      <w:tr w:rsidR="00401C55" w:rsidRPr="009E49DB" w14:paraId="7A0ECAD8" w14:textId="77777777" w:rsidTr="003B3CE5">
        <w:trPr>
          <w:trHeight w:val="118"/>
        </w:trPr>
        <w:tc>
          <w:tcPr>
            <w:tcW w:w="223" w:type="pct"/>
          </w:tcPr>
          <w:p w14:paraId="26E3DA64" w14:textId="77777777" w:rsidR="00401C55" w:rsidRPr="009E49DB" w:rsidRDefault="00401C55" w:rsidP="00AC31C0">
            <w:pPr>
              <w:spacing w:line="240" w:lineRule="auto"/>
              <w:jc w:val="both"/>
            </w:pPr>
            <w:r w:rsidRPr="009E49DB">
              <w:t>31</w:t>
            </w:r>
          </w:p>
        </w:tc>
        <w:tc>
          <w:tcPr>
            <w:tcW w:w="4777" w:type="pct"/>
          </w:tcPr>
          <w:p w14:paraId="0E3DF5E3" w14:textId="77777777" w:rsidR="00401C55" w:rsidRPr="009E49DB" w:rsidRDefault="00401C55" w:rsidP="00AC31C0">
            <w:pPr>
              <w:spacing w:line="240" w:lineRule="auto"/>
              <w:jc w:val="both"/>
            </w:pPr>
            <w:r w:rsidRPr="009E49DB">
              <w:t>Data rozpoczęcia udziału we wsparciu</w:t>
            </w:r>
          </w:p>
        </w:tc>
      </w:tr>
      <w:tr w:rsidR="00401C55" w:rsidRPr="009E49DB" w14:paraId="07D7E0A5" w14:textId="77777777" w:rsidTr="003B3CE5">
        <w:trPr>
          <w:trHeight w:val="118"/>
        </w:trPr>
        <w:tc>
          <w:tcPr>
            <w:tcW w:w="223" w:type="pct"/>
          </w:tcPr>
          <w:p w14:paraId="2488C851" w14:textId="77777777" w:rsidR="00401C55" w:rsidRPr="009E49DB" w:rsidRDefault="00401C55" w:rsidP="00AC31C0">
            <w:pPr>
              <w:spacing w:line="240" w:lineRule="auto"/>
              <w:jc w:val="both"/>
            </w:pPr>
            <w:r w:rsidRPr="009E49DB">
              <w:t>32</w:t>
            </w:r>
          </w:p>
        </w:tc>
        <w:tc>
          <w:tcPr>
            <w:tcW w:w="4777" w:type="pct"/>
          </w:tcPr>
          <w:p w14:paraId="2E798B0B" w14:textId="77777777" w:rsidR="00401C55" w:rsidRPr="009E49DB" w:rsidRDefault="00401C55" w:rsidP="00AC31C0">
            <w:pPr>
              <w:spacing w:line="240" w:lineRule="auto"/>
              <w:jc w:val="both"/>
            </w:pPr>
            <w:r w:rsidRPr="009E49DB">
              <w:t>Data zakończenia udziału we wsparciu</w:t>
            </w:r>
          </w:p>
        </w:tc>
      </w:tr>
      <w:tr w:rsidR="00401C55" w:rsidRPr="009E49DB" w14:paraId="1DBC2438" w14:textId="77777777" w:rsidTr="003B3CE5">
        <w:trPr>
          <w:trHeight w:val="118"/>
        </w:trPr>
        <w:tc>
          <w:tcPr>
            <w:tcW w:w="223" w:type="pct"/>
          </w:tcPr>
          <w:p w14:paraId="7FD1BD87" w14:textId="77777777" w:rsidR="00401C55" w:rsidRPr="009E49DB" w:rsidRDefault="00401C55" w:rsidP="00AC31C0">
            <w:pPr>
              <w:spacing w:line="240" w:lineRule="auto"/>
              <w:jc w:val="both"/>
            </w:pPr>
            <w:r w:rsidRPr="009E49DB">
              <w:t>33</w:t>
            </w:r>
          </w:p>
        </w:tc>
        <w:tc>
          <w:tcPr>
            <w:tcW w:w="4777" w:type="pct"/>
          </w:tcPr>
          <w:p w14:paraId="2C60EEF6" w14:textId="77777777" w:rsidR="00401C55" w:rsidRPr="009E49DB" w:rsidRDefault="00401C55" w:rsidP="00AC31C0">
            <w:pPr>
              <w:spacing w:line="240" w:lineRule="auto"/>
              <w:jc w:val="both"/>
            </w:pPr>
            <w:r w:rsidRPr="009E49DB">
              <w:t>Data założenia działalności gospodarczej</w:t>
            </w:r>
          </w:p>
        </w:tc>
      </w:tr>
      <w:tr w:rsidR="00401C55" w:rsidRPr="009E49DB" w14:paraId="2114ED4E" w14:textId="77777777" w:rsidTr="003B3CE5">
        <w:trPr>
          <w:trHeight w:val="118"/>
        </w:trPr>
        <w:tc>
          <w:tcPr>
            <w:tcW w:w="223" w:type="pct"/>
          </w:tcPr>
          <w:p w14:paraId="55C62B72" w14:textId="77777777" w:rsidR="00401C55" w:rsidRPr="009E49DB" w:rsidRDefault="00401C55" w:rsidP="00AC31C0">
            <w:pPr>
              <w:spacing w:line="240" w:lineRule="auto"/>
              <w:jc w:val="both"/>
            </w:pPr>
            <w:r w:rsidRPr="009E49DB">
              <w:t>34</w:t>
            </w:r>
          </w:p>
        </w:tc>
        <w:tc>
          <w:tcPr>
            <w:tcW w:w="4777" w:type="pct"/>
          </w:tcPr>
          <w:p w14:paraId="2E7D899C" w14:textId="77777777" w:rsidR="00401C55" w:rsidRPr="009E49DB" w:rsidRDefault="00401C55" w:rsidP="00AC31C0">
            <w:pPr>
              <w:spacing w:line="240" w:lineRule="auto"/>
              <w:jc w:val="both"/>
            </w:pPr>
            <w:r w:rsidRPr="009E49DB">
              <w:t>Kwota przyznanych środków na założenie działalności gospodarczej</w:t>
            </w:r>
          </w:p>
        </w:tc>
      </w:tr>
      <w:tr w:rsidR="00401C55" w:rsidRPr="009E49DB" w14:paraId="7EBD6FE2" w14:textId="77777777" w:rsidTr="003B3CE5">
        <w:trPr>
          <w:trHeight w:val="118"/>
        </w:trPr>
        <w:tc>
          <w:tcPr>
            <w:tcW w:w="223" w:type="pct"/>
          </w:tcPr>
          <w:p w14:paraId="3AE095B0" w14:textId="77777777" w:rsidR="00401C55" w:rsidRPr="009E49DB" w:rsidRDefault="00401C55" w:rsidP="00AC31C0">
            <w:pPr>
              <w:spacing w:line="240" w:lineRule="auto"/>
              <w:jc w:val="both"/>
            </w:pPr>
            <w:r w:rsidRPr="009E49DB">
              <w:t>35</w:t>
            </w:r>
          </w:p>
        </w:tc>
        <w:tc>
          <w:tcPr>
            <w:tcW w:w="4777" w:type="pct"/>
          </w:tcPr>
          <w:p w14:paraId="54DB5E4C" w14:textId="77777777" w:rsidR="00401C55" w:rsidRPr="009E49DB" w:rsidRDefault="00401C55" w:rsidP="00AC31C0">
            <w:pPr>
              <w:spacing w:line="240" w:lineRule="auto"/>
              <w:jc w:val="both"/>
            </w:pPr>
            <w:r w:rsidRPr="009E49DB">
              <w:t>PKD założonej działalności gospodarczej</w:t>
            </w:r>
          </w:p>
        </w:tc>
      </w:tr>
      <w:tr w:rsidR="00401C55" w:rsidRPr="009E49DB" w14:paraId="44D70681" w14:textId="77777777" w:rsidTr="003B3CE5">
        <w:trPr>
          <w:trHeight w:val="118"/>
        </w:trPr>
        <w:tc>
          <w:tcPr>
            <w:tcW w:w="223" w:type="pct"/>
          </w:tcPr>
          <w:p w14:paraId="447A2EFB" w14:textId="77777777" w:rsidR="00401C55" w:rsidRPr="009E49DB" w:rsidRDefault="00401C55" w:rsidP="00AC31C0">
            <w:pPr>
              <w:spacing w:line="240" w:lineRule="auto"/>
              <w:jc w:val="both"/>
            </w:pPr>
            <w:r w:rsidRPr="009E49DB">
              <w:t>36</w:t>
            </w:r>
          </w:p>
        </w:tc>
        <w:tc>
          <w:tcPr>
            <w:tcW w:w="4777" w:type="pct"/>
          </w:tcPr>
          <w:p w14:paraId="1E693305" w14:textId="77777777" w:rsidR="00401C55" w:rsidRPr="009E49DB" w:rsidRDefault="00401C55" w:rsidP="00AC31C0">
            <w:pPr>
              <w:spacing w:line="240" w:lineRule="auto"/>
              <w:jc w:val="both"/>
            </w:pPr>
            <w:r w:rsidRPr="009E49DB">
              <w:t>Osoba należąca do mniejszości narodowej lub etnicznej, migrant, osoba obcego pochodzenia</w:t>
            </w:r>
          </w:p>
        </w:tc>
      </w:tr>
      <w:tr w:rsidR="00401C55" w:rsidRPr="009E49DB" w14:paraId="0B52C81F" w14:textId="77777777" w:rsidTr="003B3CE5">
        <w:trPr>
          <w:trHeight w:val="118"/>
        </w:trPr>
        <w:tc>
          <w:tcPr>
            <w:tcW w:w="223" w:type="pct"/>
          </w:tcPr>
          <w:p w14:paraId="08216BD7" w14:textId="77777777" w:rsidR="00401C55" w:rsidRPr="009E49DB" w:rsidRDefault="00401C55" w:rsidP="00AC31C0">
            <w:pPr>
              <w:spacing w:line="240" w:lineRule="auto"/>
              <w:jc w:val="both"/>
            </w:pPr>
            <w:r w:rsidRPr="009E49DB">
              <w:t>37</w:t>
            </w:r>
          </w:p>
        </w:tc>
        <w:tc>
          <w:tcPr>
            <w:tcW w:w="4777" w:type="pct"/>
          </w:tcPr>
          <w:p w14:paraId="0532DCF1" w14:textId="77777777" w:rsidR="00401C55" w:rsidRPr="009E49DB" w:rsidRDefault="00401C55" w:rsidP="00AC31C0">
            <w:pPr>
              <w:spacing w:line="240" w:lineRule="auto"/>
              <w:jc w:val="both"/>
            </w:pPr>
            <w:r w:rsidRPr="009E49DB">
              <w:t>Osoba bezdomna lub dotknięta wykluczeniem z dostępu do mieszkań</w:t>
            </w:r>
          </w:p>
        </w:tc>
      </w:tr>
      <w:tr w:rsidR="00401C55" w:rsidRPr="009E49DB" w14:paraId="3B5BC2C0" w14:textId="77777777" w:rsidTr="003B3CE5">
        <w:trPr>
          <w:trHeight w:val="118"/>
        </w:trPr>
        <w:tc>
          <w:tcPr>
            <w:tcW w:w="223" w:type="pct"/>
          </w:tcPr>
          <w:p w14:paraId="01D3F414" w14:textId="77777777" w:rsidR="00401C55" w:rsidRPr="009E49DB" w:rsidRDefault="00401C55" w:rsidP="00AC31C0">
            <w:pPr>
              <w:spacing w:line="240" w:lineRule="auto"/>
              <w:jc w:val="both"/>
            </w:pPr>
            <w:r w:rsidRPr="009E49DB">
              <w:t>38</w:t>
            </w:r>
          </w:p>
        </w:tc>
        <w:tc>
          <w:tcPr>
            <w:tcW w:w="4777" w:type="pct"/>
          </w:tcPr>
          <w:p w14:paraId="3B475A30" w14:textId="77777777" w:rsidR="00401C55" w:rsidRPr="009E49DB" w:rsidRDefault="00401C55" w:rsidP="00AC31C0">
            <w:pPr>
              <w:spacing w:line="240" w:lineRule="auto"/>
              <w:jc w:val="both"/>
            </w:pPr>
            <w:r w:rsidRPr="009E49DB">
              <w:t>Osoba z niepełnosprawnościami</w:t>
            </w:r>
          </w:p>
        </w:tc>
      </w:tr>
      <w:tr w:rsidR="00401C55" w:rsidRPr="009E49DB" w14:paraId="325ECFA8" w14:textId="77777777" w:rsidTr="003B3CE5">
        <w:trPr>
          <w:trHeight w:val="118"/>
        </w:trPr>
        <w:tc>
          <w:tcPr>
            <w:tcW w:w="223" w:type="pct"/>
          </w:tcPr>
          <w:p w14:paraId="1E9D3990" w14:textId="15B62DFF" w:rsidR="00401C55" w:rsidRPr="009E49DB" w:rsidRDefault="00C5248F" w:rsidP="00AC31C0">
            <w:pPr>
              <w:spacing w:line="240" w:lineRule="auto"/>
              <w:jc w:val="both"/>
            </w:pPr>
            <w:r>
              <w:t>39</w:t>
            </w:r>
          </w:p>
        </w:tc>
        <w:tc>
          <w:tcPr>
            <w:tcW w:w="4777" w:type="pct"/>
          </w:tcPr>
          <w:p w14:paraId="10B60808" w14:textId="090F52B4" w:rsidR="00401C55" w:rsidRPr="009E49DB" w:rsidRDefault="00401C55" w:rsidP="0019689E">
            <w:pPr>
              <w:spacing w:line="240" w:lineRule="auto"/>
              <w:jc w:val="both"/>
            </w:pPr>
            <w:r w:rsidRPr="009E49DB">
              <w:t>Osoba w innej niekorzystnej sytuacji społecznej</w:t>
            </w:r>
          </w:p>
        </w:tc>
      </w:tr>
    </w:tbl>
    <w:p w14:paraId="47C8EF72" w14:textId="77777777" w:rsidR="00C5248F" w:rsidRDefault="00C5248F" w:rsidP="00E8658D">
      <w:pPr>
        <w:spacing w:after="0" w:line="240" w:lineRule="auto"/>
        <w:jc w:val="both"/>
        <w:rPr>
          <w:b/>
        </w:rPr>
      </w:pPr>
    </w:p>
    <w:p w14:paraId="7A513512" w14:textId="77777777" w:rsidR="00401C55" w:rsidRPr="009E49DB" w:rsidRDefault="00401C55" w:rsidP="00E8658D">
      <w:pPr>
        <w:spacing w:after="0" w:line="240" w:lineRule="auto"/>
        <w:jc w:val="both"/>
        <w:rPr>
          <w:b/>
        </w:rPr>
      </w:pPr>
      <w:r w:rsidRPr="009E49DB">
        <w:rPr>
          <w:b/>
        </w:rPr>
        <w:t>Dane dotyczące personelu projektu.</w:t>
      </w:r>
    </w:p>
    <w:tbl>
      <w:tblP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0"/>
        <w:gridCol w:w="8583"/>
      </w:tblGrid>
      <w:tr w:rsidR="00401C55" w:rsidRPr="009E49DB" w14:paraId="02B847B9" w14:textId="77777777" w:rsidTr="00AC31C0">
        <w:tc>
          <w:tcPr>
            <w:tcW w:w="224" w:type="pct"/>
          </w:tcPr>
          <w:p w14:paraId="186DF9F7" w14:textId="77777777" w:rsidR="00401C55" w:rsidRPr="009E49DB" w:rsidRDefault="00401C55" w:rsidP="00AC31C0">
            <w:pPr>
              <w:spacing w:line="240" w:lineRule="auto"/>
              <w:jc w:val="both"/>
              <w:rPr>
                <w:b/>
              </w:rPr>
            </w:pPr>
            <w:r w:rsidRPr="009E49DB">
              <w:rPr>
                <w:b/>
              </w:rPr>
              <w:t>Lp.</w:t>
            </w:r>
          </w:p>
        </w:tc>
        <w:tc>
          <w:tcPr>
            <w:tcW w:w="4776" w:type="pct"/>
          </w:tcPr>
          <w:p w14:paraId="4E1B271C" w14:textId="77777777" w:rsidR="00401C55" w:rsidRPr="009E49DB" w:rsidRDefault="00401C55" w:rsidP="00AC31C0">
            <w:pPr>
              <w:spacing w:line="240" w:lineRule="auto"/>
              <w:jc w:val="both"/>
              <w:rPr>
                <w:b/>
              </w:rPr>
            </w:pPr>
            <w:r w:rsidRPr="009E49DB">
              <w:rPr>
                <w:b/>
              </w:rPr>
              <w:t>Nazwa</w:t>
            </w:r>
          </w:p>
        </w:tc>
      </w:tr>
      <w:tr w:rsidR="00401C55" w:rsidRPr="009E49DB" w14:paraId="29B39AF5" w14:textId="77777777" w:rsidTr="00AC31C0">
        <w:tc>
          <w:tcPr>
            <w:tcW w:w="224" w:type="pct"/>
          </w:tcPr>
          <w:p w14:paraId="72A442EB" w14:textId="77777777" w:rsidR="00401C55" w:rsidRPr="009E49DB" w:rsidRDefault="00401C55" w:rsidP="00AC31C0">
            <w:pPr>
              <w:spacing w:line="240" w:lineRule="auto"/>
              <w:jc w:val="both"/>
            </w:pPr>
            <w:r w:rsidRPr="009E49DB">
              <w:t>1</w:t>
            </w:r>
          </w:p>
        </w:tc>
        <w:tc>
          <w:tcPr>
            <w:tcW w:w="4776" w:type="pct"/>
          </w:tcPr>
          <w:p w14:paraId="22A832DA" w14:textId="77777777" w:rsidR="00401C55" w:rsidRPr="009E49DB" w:rsidRDefault="00401C55" w:rsidP="00AC31C0">
            <w:pPr>
              <w:spacing w:line="240" w:lineRule="auto"/>
              <w:jc w:val="both"/>
            </w:pPr>
            <w:r w:rsidRPr="009E49DB">
              <w:t xml:space="preserve">Imię </w:t>
            </w:r>
          </w:p>
        </w:tc>
      </w:tr>
      <w:tr w:rsidR="00401C55" w:rsidRPr="009E49DB" w14:paraId="43F5B86F" w14:textId="77777777" w:rsidTr="00AC31C0">
        <w:tc>
          <w:tcPr>
            <w:tcW w:w="224" w:type="pct"/>
          </w:tcPr>
          <w:p w14:paraId="6A4C6099" w14:textId="77777777" w:rsidR="00401C55" w:rsidRPr="009E49DB" w:rsidRDefault="00401C55" w:rsidP="00AC31C0">
            <w:pPr>
              <w:spacing w:line="240" w:lineRule="auto"/>
              <w:jc w:val="both"/>
            </w:pPr>
            <w:r w:rsidRPr="009E49DB">
              <w:t>2</w:t>
            </w:r>
          </w:p>
        </w:tc>
        <w:tc>
          <w:tcPr>
            <w:tcW w:w="4776" w:type="pct"/>
          </w:tcPr>
          <w:p w14:paraId="0F22C53F" w14:textId="77777777" w:rsidR="00401C55" w:rsidRPr="009E49DB" w:rsidRDefault="00401C55" w:rsidP="00AC31C0">
            <w:pPr>
              <w:spacing w:line="240" w:lineRule="auto"/>
              <w:jc w:val="both"/>
            </w:pPr>
            <w:r w:rsidRPr="009E49DB">
              <w:t>Nazwisko</w:t>
            </w:r>
          </w:p>
        </w:tc>
      </w:tr>
      <w:tr w:rsidR="00401C55" w:rsidRPr="009E49DB" w14:paraId="7E8A46BA" w14:textId="77777777" w:rsidTr="00AC31C0">
        <w:tc>
          <w:tcPr>
            <w:tcW w:w="224" w:type="pct"/>
          </w:tcPr>
          <w:p w14:paraId="44B15D28" w14:textId="77777777" w:rsidR="00401C55" w:rsidRPr="009E49DB" w:rsidRDefault="00401C55" w:rsidP="00AC31C0">
            <w:pPr>
              <w:spacing w:line="240" w:lineRule="auto"/>
              <w:jc w:val="both"/>
            </w:pPr>
            <w:r w:rsidRPr="009E49DB">
              <w:t>3</w:t>
            </w:r>
          </w:p>
        </w:tc>
        <w:tc>
          <w:tcPr>
            <w:tcW w:w="4776" w:type="pct"/>
          </w:tcPr>
          <w:p w14:paraId="634F9169" w14:textId="77777777" w:rsidR="00401C55" w:rsidRPr="009E49DB" w:rsidRDefault="00401C55" w:rsidP="00AC31C0">
            <w:pPr>
              <w:spacing w:line="240" w:lineRule="auto"/>
              <w:jc w:val="both"/>
            </w:pPr>
            <w:r w:rsidRPr="009E49DB">
              <w:t>Kraj</w:t>
            </w:r>
          </w:p>
        </w:tc>
      </w:tr>
      <w:tr w:rsidR="00401C55" w:rsidRPr="009E49DB" w14:paraId="7DD114A8" w14:textId="77777777" w:rsidTr="00AC31C0">
        <w:tc>
          <w:tcPr>
            <w:tcW w:w="224" w:type="pct"/>
          </w:tcPr>
          <w:p w14:paraId="19C848C1" w14:textId="77777777" w:rsidR="00401C55" w:rsidRPr="009E49DB" w:rsidRDefault="00401C55" w:rsidP="00AC31C0">
            <w:pPr>
              <w:spacing w:line="240" w:lineRule="auto"/>
              <w:jc w:val="both"/>
            </w:pPr>
            <w:r w:rsidRPr="009E49DB">
              <w:t>4</w:t>
            </w:r>
          </w:p>
        </w:tc>
        <w:tc>
          <w:tcPr>
            <w:tcW w:w="4776" w:type="pct"/>
          </w:tcPr>
          <w:p w14:paraId="339BDF44" w14:textId="77777777" w:rsidR="00401C55" w:rsidRPr="009E49DB" w:rsidRDefault="00401C55" w:rsidP="00AC31C0">
            <w:pPr>
              <w:spacing w:line="240" w:lineRule="auto"/>
              <w:jc w:val="both"/>
            </w:pPr>
            <w:r w:rsidRPr="009E49DB">
              <w:t>PESEL</w:t>
            </w:r>
          </w:p>
        </w:tc>
      </w:tr>
      <w:tr w:rsidR="00401C55" w:rsidRPr="009E49DB" w14:paraId="04BCBA74" w14:textId="77777777" w:rsidTr="00AC31C0">
        <w:tc>
          <w:tcPr>
            <w:tcW w:w="224" w:type="pct"/>
          </w:tcPr>
          <w:p w14:paraId="591272E1" w14:textId="77777777" w:rsidR="00401C55" w:rsidRPr="009E49DB" w:rsidRDefault="00401C55" w:rsidP="00AC31C0">
            <w:pPr>
              <w:spacing w:line="240" w:lineRule="auto"/>
              <w:jc w:val="both"/>
            </w:pPr>
            <w:r w:rsidRPr="009E49DB">
              <w:t>5</w:t>
            </w:r>
          </w:p>
        </w:tc>
        <w:tc>
          <w:tcPr>
            <w:tcW w:w="4776" w:type="pct"/>
          </w:tcPr>
          <w:p w14:paraId="33CE19B3" w14:textId="77777777" w:rsidR="00401C55" w:rsidRPr="009E49DB" w:rsidRDefault="00401C55" w:rsidP="00AC31C0">
            <w:pPr>
              <w:spacing w:line="240" w:lineRule="auto"/>
              <w:jc w:val="both"/>
            </w:pPr>
            <w:r w:rsidRPr="009E49DB">
              <w:t>Forma zaangażowania</w:t>
            </w:r>
          </w:p>
        </w:tc>
      </w:tr>
      <w:tr w:rsidR="00401C55" w:rsidRPr="009E49DB" w14:paraId="50C970DD" w14:textId="77777777" w:rsidTr="00AC31C0">
        <w:tc>
          <w:tcPr>
            <w:tcW w:w="224" w:type="pct"/>
          </w:tcPr>
          <w:p w14:paraId="5749A01F" w14:textId="77777777" w:rsidR="00401C55" w:rsidRPr="009E49DB" w:rsidRDefault="00401C55" w:rsidP="00AC31C0">
            <w:pPr>
              <w:spacing w:line="240" w:lineRule="auto"/>
              <w:jc w:val="both"/>
            </w:pPr>
            <w:r w:rsidRPr="009E49DB">
              <w:t>6</w:t>
            </w:r>
          </w:p>
        </w:tc>
        <w:tc>
          <w:tcPr>
            <w:tcW w:w="4776" w:type="pct"/>
          </w:tcPr>
          <w:p w14:paraId="3E90B701" w14:textId="77777777" w:rsidR="00401C55" w:rsidRPr="009E49DB" w:rsidRDefault="00401C55" w:rsidP="00AC31C0">
            <w:pPr>
              <w:spacing w:line="240" w:lineRule="auto"/>
              <w:jc w:val="both"/>
            </w:pPr>
            <w:r w:rsidRPr="009E49DB">
              <w:t>Okres zaangażowania w projekcie</w:t>
            </w:r>
          </w:p>
        </w:tc>
      </w:tr>
      <w:tr w:rsidR="00401C55" w:rsidRPr="009E49DB" w14:paraId="071607A3" w14:textId="77777777" w:rsidTr="00AC31C0">
        <w:tc>
          <w:tcPr>
            <w:tcW w:w="224" w:type="pct"/>
          </w:tcPr>
          <w:p w14:paraId="5AFB9D68" w14:textId="77777777" w:rsidR="00401C55" w:rsidRPr="009E49DB" w:rsidRDefault="00401C55" w:rsidP="00AC31C0">
            <w:pPr>
              <w:spacing w:line="240" w:lineRule="auto"/>
              <w:jc w:val="both"/>
            </w:pPr>
            <w:r w:rsidRPr="009E49DB">
              <w:t>7</w:t>
            </w:r>
          </w:p>
        </w:tc>
        <w:tc>
          <w:tcPr>
            <w:tcW w:w="4776" w:type="pct"/>
          </w:tcPr>
          <w:p w14:paraId="01D297CB" w14:textId="77777777" w:rsidR="00401C55" w:rsidRPr="009E49DB" w:rsidRDefault="00401C55" w:rsidP="00AC31C0">
            <w:pPr>
              <w:spacing w:line="240" w:lineRule="auto"/>
              <w:jc w:val="both"/>
            </w:pPr>
            <w:r w:rsidRPr="009E49DB">
              <w:t>Wymiar czasu pracy</w:t>
            </w:r>
          </w:p>
        </w:tc>
      </w:tr>
      <w:tr w:rsidR="00401C55" w:rsidRPr="009E49DB" w14:paraId="5FE0D75E" w14:textId="77777777" w:rsidTr="00AC31C0">
        <w:tc>
          <w:tcPr>
            <w:tcW w:w="224" w:type="pct"/>
            <w:tcBorders>
              <w:top w:val="single" w:sz="4" w:space="0" w:color="auto"/>
              <w:left w:val="single" w:sz="4" w:space="0" w:color="auto"/>
              <w:bottom w:val="single" w:sz="4" w:space="0" w:color="auto"/>
              <w:right w:val="single" w:sz="4" w:space="0" w:color="auto"/>
            </w:tcBorders>
          </w:tcPr>
          <w:p w14:paraId="732FB73B" w14:textId="77777777" w:rsidR="00401C55" w:rsidRPr="009E49DB" w:rsidRDefault="00401C55" w:rsidP="00AC31C0">
            <w:pPr>
              <w:spacing w:line="240" w:lineRule="auto"/>
              <w:jc w:val="both"/>
            </w:pPr>
            <w:r w:rsidRPr="009E49DB">
              <w:t>8</w:t>
            </w:r>
          </w:p>
        </w:tc>
        <w:tc>
          <w:tcPr>
            <w:tcW w:w="4776" w:type="pct"/>
            <w:tcBorders>
              <w:top w:val="single" w:sz="4" w:space="0" w:color="auto"/>
              <w:left w:val="single" w:sz="4" w:space="0" w:color="auto"/>
              <w:bottom w:val="single" w:sz="4" w:space="0" w:color="auto"/>
              <w:right w:val="single" w:sz="4" w:space="0" w:color="auto"/>
            </w:tcBorders>
          </w:tcPr>
          <w:p w14:paraId="08953A0E" w14:textId="77777777" w:rsidR="00401C55" w:rsidRPr="009E49DB" w:rsidRDefault="00401C55" w:rsidP="00AC31C0">
            <w:pPr>
              <w:spacing w:line="240" w:lineRule="auto"/>
              <w:jc w:val="both"/>
            </w:pPr>
            <w:r w:rsidRPr="009E49DB">
              <w:t>Stanowisko</w:t>
            </w:r>
          </w:p>
        </w:tc>
      </w:tr>
      <w:tr w:rsidR="00401C55" w:rsidRPr="009E49DB" w14:paraId="578400F2" w14:textId="77777777" w:rsidTr="00AC31C0">
        <w:tc>
          <w:tcPr>
            <w:tcW w:w="224" w:type="pct"/>
            <w:tcBorders>
              <w:top w:val="single" w:sz="4" w:space="0" w:color="auto"/>
              <w:left w:val="single" w:sz="4" w:space="0" w:color="auto"/>
              <w:bottom w:val="single" w:sz="4" w:space="0" w:color="auto"/>
              <w:right w:val="single" w:sz="4" w:space="0" w:color="auto"/>
            </w:tcBorders>
          </w:tcPr>
          <w:p w14:paraId="4FB31866" w14:textId="77777777" w:rsidR="00401C55" w:rsidRPr="009E49DB" w:rsidRDefault="00401C55" w:rsidP="00AC31C0">
            <w:pPr>
              <w:spacing w:line="240" w:lineRule="auto"/>
              <w:jc w:val="both"/>
            </w:pPr>
            <w:r w:rsidRPr="009E49DB">
              <w:t>9</w:t>
            </w:r>
          </w:p>
        </w:tc>
        <w:tc>
          <w:tcPr>
            <w:tcW w:w="4776" w:type="pct"/>
            <w:tcBorders>
              <w:top w:val="single" w:sz="4" w:space="0" w:color="auto"/>
              <w:left w:val="single" w:sz="4" w:space="0" w:color="auto"/>
              <w:bottom w:val="single" w:sz="4" w:space="0" w:color="auto"/>
              <w:right w:val="single" w:sz="4" w:space="0" w:color="auto"/>
            </w:tcBorders>
          </w:tcPr>
          <w:p w14:paraId="24BBE66F" w14:textId="6FC54634" w:rsidR="00401C55" w:rsidRPr="009E49DB" w:rsidRDefault="00401C55" w:rsidP="00C5248F">
            <w:pPr>
              <w:spacing w:line="240" w:lineRule="auto"/>
              <w:jc w:val="both"/>
            </w:pPr>
            <w:r w:rsidRPr="009E49DB">
              <w:t>Adres:</w:t>
            </w:r>
            <w:r>
              <w:t xml:space="preserve"> </w:t>
            </w:r>
            <w:r w:rsidRPr="009E49DB">
              <w:t>Ulica</w:t>
            </w:r>
            <w:r>
              <w:t xml:space="preserve">, </w:t>
            </w:r>
            <w:r w:rsidRPr="009E49DB">
              <w:t>Nr budynku</w:t>
            </w:r>
            <w:r>
              <w:t xml:space="preserve">, </w:t>
            </w:r>
            <w:r w:rsidRPr="009E49DB">
              <w:t>Nr lokalu</w:t>
            </w:r>
            <w:r>
              <w:t xml:space="preserve">, </w:t>
            </w:r>
            <w:r w:rsidRPr="009E49DB">
              <w:t>Kod pocztowy</w:t>
            </w:r>
            <w:r>
              <w:t xml:space="preserve">, </w:t>
            </w:r>
            <w:r w:rsidRPr="009E49DB">
              <w:t>Miejscowość</w:t>
            </w:r>
            <w:r>
              <w:t xml:space="preserve"> </w:t>
            </w:r>
          </w:p>
        </w:tc>
      </w:tr>
      <w:tr w:rsidR="00401C55" w:rsidRPr="009E49DB" w14:paraId="76A5B5A1" w14:textId="77777777" w:rsidTr="00AC31C0">
        <w:tc>
          <w:tcPr>
            <w:tcW w:w="224" w:type="pct"/>
            <w:tcBorders>
              <w:top w:val="single" w:sz="4" w:space="0" w:color="auto"/>
              <w:left w:val="single" w:sz="4" w:space="0" w:color="auto"/>
              <w:bottom w:val="single" w:sz="4" w:space="0" w:color="auto"/>
              <w:right w:val="single" w:sz="4" w:space="0" w:color="auto"/>
            </w:tcBorders>
          </w:tcPr>
          <w:p w14:paraId="7E252ED5" w14:textId="77777777" w:rsidR="00401C55" w:rsidRPr="009E49DB" w:rsidRDefault="00401C55" w:rsidP="00AC31C0">
            <w:pPr>
              <w:spacing w:line="240" w:lineRule="auto"/>
              <w:jc w:val="both"/>
            </w:pPr>
            <w:r w:rsidRPr="009E49DB">
              <w:t>10</w:t>
            </w:r>
          </w:p>
        </w:tc>
        <w:tc>
          <w:tcPr>
            <w:tcW w:w="4776" w:type="pct"/>
            <w:tcBorders>
              <w:top w:val="single" w:sz="4" w:space="0" w:color="auto"/>
              <w:left w:val="single" w:sz="4" w:space="0" w:color="auto"/>
              <w:bottom w:val="single" w:sz="4" w:space="0" w:color="auto"/>
              <w:right w:val="single" w:sz="4" w:space="0" w:color="auto"/>
            </w:tcBorders>
          </w:tcPr>
          <w:p w14:paraId="7382A94C" w14:textId="77777777" w:rsidR="00401C55" w:rsidRPr="009E49DB" w:rsidRDefault="00401C55" w:rsidP="00AC31C0">
            <w:pPr>
              <w:spacing w:line="240" w:lineRule="auto"/>
              <w:jc w:val="both"/>
            </w:pPr>
            <w:r w:rsidRPr="009E49DB">
              <w:t>Nr rachunku bankowego</w:t>
            </w:r>
          </w:p>
        </w:tc>
      </w:tr>
      <w:tr w:rsidR="00401C55" w:rsidRPr="009E49DB" w14:paraId="11B5BD85" w14:textId="77777777" w:rsidTr="00AC31C0">
        <w:tc>
          <w:tcPr>
            <w:tcW w:w="224" w:type="pct"/>
            <w:tcBorders>
              <w:top w:val="single" w:sz="4" w:space="0" w:color="auto"/>
              <w:left w:val="single" w:sz="4" w:space="0" w:color="auto"/>
              <w:bottom w:val="single" w:sz="4" w:space="0" w:color="auto"/>
              <w:right w:val="single" w:sz="4" w:space="0" w:color="auto"/>
            </w:tcBorders>
          </w:tcPr>
          <w:p w14:paraId="4E35C66B" w14:textId="77777777" w:rsidR="00401C55" w:rsidRPr="009E49DB" w:rsidRDefault="00401C55" w:rsidP="00AC31C0">
            <w:pPr>
              <w:spacing w:line="240" w:lineRule="auto"/>
              <w:jc w:val="both"/>
            </w:pPr>
            <w:r w:rsidRPr="009E49DB">
              <w:t>11</w:t>
            </w:r>
          </w:p>
        </w:tc>
        <w:tc>
          <w:tcPr>
            <w:tcW w:w="4776" w:type="pct"/>
            <w:tcBorders>
              <w:top w:val="single" w:sz="4" w:space="0" w:color="auto"/>
              <w:left w:val="single" w:sz="4" w:space="0" w:color="auto"/>
              <w:bottom w:val="single" w:sz="4" w:space="0" w:color="auto"/>
              <w:right w:val="single" w:sz="4" w:space="0" w:color="auto"/>
            </w:tcBorders>
          </w:tcPr>
          <w:p w14:paraId="0009C420" w14:textId="77777777" w:rsidR="00401C55" w:rsidRPr="009E49DB" w:rsidRDefault="00401C55" w:rsidP="00AC31C0">
            <w:pPr>
              <w:spacing w:line="240" w:lineRule="auto"/>
              <w:jc w:val="both"/>
            </w:pPr>
            <w:r w:rsidRPr="009E49DB">
              <w:t>Kwota wynagrodzenia</w:t>
            </w:r>
          </w:p>
        </w:tc>
      </w:tr>
    </w:tbl>
    <w:p w14:paraId="04344C25" w14:textId="77777777" w:rsidR="00401C55" w:rsidRPr="009E49DB" w:rsidRDefault="00401C55" w:rsidP="00E8658D">
      <w:pPr>
        <w:spacing w:after="0" w:line="240" w:lineRule="auto"/>
        <w:jc w:val="both"/>
        <w:rPr>
          <w:b/>
        </w:rPr>
      </w:pPr>
      <w:r w:rsidRPr="009E49DB">
        <w:rPr>
          <w:b/>
        </w:rPr>
        <w:t>Osoby fizyczne i osoby prowadzące działalność gospodarczą, których dane będą przetwarzane w związku z badaniem kwalifikowalności środków w projekcie</w:t>
      </w:r>
    </w:p>
    <w:tbl>
      <w:tblP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0"/>
        <w:gridCol w:w="8583"/>
      </w:tblGrid>
      <w:tr w:rsidR="00401C55" w:rsidRPr="009E49DB" w14:paraId="2BF0CFC5" w14:textId="77777777" w:rsidTr="00AC31C0">
        <w:tc>
          <w:tcPr>
            <w:tcW w:w="224" w:type="pct"/>
          </w:tcPr>
          <w:p w14:paraId="6559EABE" w14:textId="77777777" w:rsidR="00401C55" w:rsidRPr="009E49DB" w:rsidRDefault="00401C55" w:rsidP="00AC31C0">
            <w:pPr>
              <w:spacing w:line="240" w:lineRule="auto"/>
              <w:jc w:val="both"/>
              <w:rPr>
                <w:b/>
              </w:rPr>
            </w:pPr>
            <w:r w:rsidRPr="009E49DB">
              <w:rPr>
                <w:b/>
              </w:rPr>
              <w:t>Lp.</w:t>
            </w:r>
          </w:p>
        </w:tc>
        <w:tc>
          <w:tcPr>
            <w:tcW w:w="4776" w:type="pct"/>
          </w:tcPr>
          <w:p w14:paraId="458F77B9" w14:textId="77777777" w:rsidR="00401C55" w:rsidRPr="009E49DB" w:rsidRDefault="00401C55" w:rsidP="00AC31C0">
            <w:pPr>
              <w:spacing w:line="240" w:lineRule="auto"/>
              <w:jc w:val="both"/>
              <w:rPr>
                <w:b/>
              </w:rPr>
            </w:pPr>
            <w:r w:rsidRPr="009E49DB">
              <w:rPr>
                <w:b/>
              </w:rPr>
              <w:t>Nazwa</w:t>
            </w:r>
          </w:p>
        </w:tc>
      </w:tr>
      <w:tr w:rsidR="00401C55" w:rsidRPr="009E49DB" w14:paraId="0299D681" w14:textId="77777777" w:rsidTr="00AC31C0">
        <w:tc>
          <w:tcPr>
            <w:tcW w:w="224" w:type="pct"/>
          </w:tcPr>
          <w:p w14:paraId="505F910E" w14:textId="77777777" w:rsidR="00401C55" w:rsidRPr="009E49DB" w:rsidRDefault="00401C55" w:rsidP="00AC31C0">
            <w:pPr>
              <w:spacing w:line="240" w:lineRule="auto"/>
              <w:jc w:val="both"/>
            </w:pPr>
            <w:r w:rsidRPr="009E49DB">
              <w:t>1</w:t>
            </w:r>
          </w:p>
        </w:tc>
        <w:tc>
          <w:tcPr>
            <w:tcW w:w="4776" w:type="pct"/>
          </w:tcPr>
          <w:p w14:paraId="7D4CB3C7" w14:textId="77777777" w:rsidR="00401C55" w:rsidRPr="009E49DB" w:rsidRDefault="00401C55" w:rsidP="00AC31C0">
            <w:pPr>
              <w:spacing w:line="240" w:lineRule="auto"/>
              <w:jc w:val="both"/>
            </w:pPr>
            <w:r w:rsidRPr="009E49DB">
              <w:t>Nazwa wykonawcy</w:t>
            </w:r>
          </w:p>
        </w:tc>
      </w:tr>
      <w:tr w:rsidR="00401C55" w:rsidRPr="009E49DB" w14:paraId="3720ABDD" w14:textId="77777777" w:rsidTr="00AC31C0">
        <w:tc>
          <w:tcPr>
            <w:tcW w:w="224" w:type="pct"/>
          </w:tcPr>
          <w:p w14:paraId="62C6B40E" w14:textId="77777777" w:rsidR="00401C55" w:rsidRPr="009E49DB" w:rsidRDefault="00401C55" w:rsidP="00AC31C0">
            <w:pPr>
              <w:spacing w:line="240" w:lineRule="auto"/>
              <w:jc w:val="both"/>
            </w:pPr>
            <w:r w:rsidRPr="009E49DB">
              <w:lastRenderedPageBreak/>
              <w:t>2</w:t>
            </w:r>
          </w:p>
        </w:tc>
        <w:tc>
          <w:tcPr>
            <w:tcW w:w="4776" w:type="pct"/>
          </w:tcPr>
          <w:p w14:paraId="7BF668D5" w14:textId="77777777" w:rsidR="00401C55" w:rsidRPr="009E49DB" w:rsidRDefault="00401C55" w:rsidP="00AC31C0">
            <w:pPr>
              <w:spacing w:line="240" w:lineRule="auto"/>
              <w:jc w:val="both"/>
            </w:pPr>
            <w:r w:rsidRPr="009E49DB">
              <w:t>Imię</w:t>
            </w:r>
          </w:p>
        </w:tc>
      </w:tr>
      <w:tr w:rsidR="00401C55" w:rsidRPr="009E49DB" w14:paraId="2237E0C7" w14:textId="77777777" w:rsidTr="00AC31C0">
        <w:tc>
          <w:tcPr>
            <w:tcW w:w="224" w:type="pct"/>
          </w:tcPr>
          <w:p w14:paraId="7B6E1A1E" w14:textId="77777777" w:rsidR="00401C55" w:rsidRPr="009E49DB" w:rsidRDefault="00401C55" w:rsidP="00AC31C0">
            <w:pPr>
              <w:spacing w:line="240" w:lineRule="auto"/>
              <w:jc w:val="both"/>
            </w:pPr>
            <w:r w:rsidRPr="009E49DB">
              <w:t>3</w:t>
            </w:r>
          </w:p>
        </w:tc>
        <w:tc>
          <w:tcPr>
            <w:tcW w:w="4776" w:type="pct"/>
          </w:tcPr>
          <w:p w14:paraId="49ECF320" w14:textId="77777777" w:rsidR="00401C55" w:rsidRPr="009E49DB" w:rsidRDefault="00401C55" w:rsidP="00AC31C0">
            <w:pPr>
              <w:spacing w:line="240" w:lineRule="auto"/>
              <w:jc w:val="both"/>
            </w:pPr>
            <w:r w:rsidRPr="009E49DB">
              <w:t>Nazwisko</w:t>
            </w:r>
          </w:p>
        </w:tc>
      </w:tr>
      <w:tr w:rsidR="00401C55" w:rsidRPr="009E49DB" w14:paraId="2995F24B" w14:textId="77777777" w:rsidTr="00AC31C0">
        <w:tc>
          <w:tcPr>
            <w:tcW w:w="224" w:type="pct"/>
          </w:tcPr>
          <w:p w14:paraId="54B6F714" w14:textId="1D28E8D7" w:rsidR="00401C55" w:rsidRPr="009E49DB" w:rsidRDefault="00CA4C30" w:rsidP="00AC31C0">
            <w:pPr>
              <w:spacing w:line="240" w:lineRule="auto"/>
              <w:jc w:val="both"/>
            </w:pPr>
            <w:r>
              <w:t>4</w:t>
            </w:r>
          </w:p>
        </w:tc>
        <w:tc>
          <w:tcPr>
            <w:tcW w:w="4776" w:type="pct"/>
          </w:tcPr>
          <w:p w14:paraId="0A318A5E" w14:textId="77777777" w:rsidR="00401C55" w:rsidRPr="009E49DB" w:rsidRDefault="00401C55" w:rsidP="00AC31C0">
            <w:pPr>
              <w:spacing w:line="240" w:lineRule="auto"/>
              <w:jc w:val="both"/>
            </w:pPr>
            <w:r w:rsidRPr="009E49DB">
              <w:t>Kraj</w:t>
            </w:r>
          </w:p>
        </w:tc>
      </w:tr>
      <w:tr w:rsidR="00401C55" w:rsidRPr="009E49DB" w14:paraId="2097B7EC" w14:textId="77777777" w:rsidTr="00AC31C0">
        <w:tc>
          <w:tcPr>
            <w:tcW w:w="224" w:type="pct"/>
          </w:tcPr>
          <w:p w14:paraId="787CFF49" w14:textId="457952FA" w:rsidR="00401C55" w:rsidRPr="009E49DB" w:rsidRDefault="00CA4C30" w:rsidP="00AC31C0">
            <w:pPr>
              <w:spacing w:line="240" w:lineRule="auto"/>
              <w:jc w:val="both"/>
            </w:pPr>
            <w:r>
              <w:t>5</w:t>
            </w:r>
          </w:p>
        </w:tc>
        <w:tc>
          <w:tcPr>
            <w:tcW w:w="4776" w:type="pct"/>
          </w:tcPr>
          <w:p w14:paraId="6E5A7DC4" w14:textId="77777777" w:rsidR="00401C55" w:rsidRPr="009E49DB" w:rsidRDefault="00401C55" w:rsidP="00AC31C0">
            <w:pPr>
              <w:spacing w:line="240" w:lineRule="auto"/>
              <w:jc w:val="both"/>
            </w:pPr>
            <w:r w:rsidRPr="009E49DB">
              <w:t>NIP</w:t>
            </w:r>
          </w:p>
        </w:tc>
      </w:tr>
      <w:tr w:rsidR="00401C55" w:rsidRPr="009E49DB" w14:paraId="341EE310" w14:textId="77777777" w:rsidTr="00AC31C0">
        <w:tc>
          <w:tcPr>
            <w:tcW w:w="224" w:type="pct"/>
          </w:tcPr>
          <w:p w14:paraId="7777ABFA" w14:textId="5A71169D" w:rsidR="00401C55" w:rsidRPr="009E49DB" w:rsidRDefault="00CA4C30" w:rsidP="00AC31C0">
            <w:pPr>
              <w:spacing w:line="240" w:lineRule="auto"/>
              <w:jc w:val="both"/>
            </w:pPr>
            <w:r>
              <w:t>6</w:t>
            </w:r>
          </w:p>
        </w:tc>
        <w:tc>
          <w:tcPr>
            <w:tcW w:w="4776" w:type="pct"/>
          </w:tcPr>
          <w:p w14:paraId="450D8E74" w14:textId="77777777" w:rsidR="00401C55" w:rsidRPr="009E49DB" w:rsidRDefault="00401C55" w:rsidP="00AC31C0">
            <w:pPr>
              <w:spacing w:line="240" w:lineRule="auto"/>
              <w:jc w:val="both"/>
            </w:pPr>
            <w:r w:rsidRPr="009E49DB">
              <w:t>PESEL</w:t>
            </w:r>
          </w:p>
        </w:tc>
      </w:tr>
      <w:tr w:rsidR="00401C55" w:rsidRPr="009E49DB" w14:paraId="34ABDBBC" w14:textId="77777777" w:rsidTr="00AC31C0">
        <w:tc>
          <w:tcPr>
            <w:tcW w:w="224" w:type="pct"/>
          </w:tcPr>
          <w:p w14:paraId="1FF9BE5F" w14:textId="3F7D5E0D" w:rsidR="00401C55" w:rsidRPr="009E49DB" w:rsidRDefault="00CA4C30" w:rsidP="00AC31C0">
            <w:pPr>
              <w:spacing w:line="240" w:lineRule="auto"/>
              <w:jc w:val="both"/>
            </w:pPr>
            <w:r>
              <w:t>7</w:t>
            </w:r>
          </w:p>
        </w:tc>
        <w:tc>
          <w:tcPr>
            <w:tcW w:w="4776" w:type="pct"/>
          </w:tcPr>
          <w:p w14:paraId="4B090905" w14:textId="774C3856" w:rsidR="00401C55" w:rsidRPr="009E49DB" w:rsidRDefault="00401C55" w:rsidP="00C5248F">
            <w:pPr>
              <w:spacing w:line="240" w:lineRule="auto"/>
              <w:jc w:val="both"/>
            </w:pPr>
            <w:r w:rsidRPr="009E49DB">
              <w:t>Adres:</w:t>
            </w:r>
            <w:r>
              <w:t xml:space="preserve"> </w:t>
            </w:r>
            <w:r w:rsidRPr="009E49DB">
              <w:t>Ulica</w:t>
            </w:r>
            <w:r>
              <w:t xml:space="preserve">, </w:t>
            </w:r>
            <w:r w:rsidRPr="009E49DB">
              <w:t>Nr budynku</w:t>
            </w:r>
            <w:r>
              <w:t xml:space="preserve">, </w:t>
            </w:r>
            <w:r w:rsidRPr="009E49DB">
              <w:t>Nr lokalu</w:t>
            </w:r>
            <w:r>
              <w:t xml:space="preserve">, </w:t>
            </w:r>
            <w:r w:rsidRPr="009E49DB">
              <w:t>Kod pocztowy</w:t>
            </w:r>
            <w:r>
              <w:t xml:space="preserve">, </w:t>
            </w:r>
            <w:r w:rsidRPr="009E49DB">
              <w:t>Miejscowość</w:t>
            </w:r>
          </w:p>
        </w:tc>
      </w:tr>
      <w:tr w:rsidR="00401C55" w:rsidRPr="009E49DB" w14:paraId="07539CFA" w14:textId="77777777" w:rsidTr="00AC31C0">
        <w:tc>
          <w:tcPr>
            <w:tcW w:w="224" w:type="pct"/>
          </w:tcPr>
          <w:p w14:paraId="401989BF" w14:textId="478DEA78" w:rsidR="00401C55" w:rsidRPr="009E49DB" w:rsidRDefault="00CA4C30" w:rsidP="00AC31C0">
            <w:pPr>
              <w:spacing w:line="240" w:lineRule="auto"/>
              <w:jc w:val="both"/>
            </w:pPr>
            <w:r>
              <w:t>8</w:t>
            </w:r>
          </w:p>
        </w:tc>
        <w:tc>
          <w:tcPr>
            <w:tcW w:w="4776" w:type="pct"/>
          </w:tcPr>
          <w:p w14:paraId="2EC6450C" w14:textId="77777777" w:rsidR="00401C55" w:rsidRPr="009E49DB" w:rsidRDefault="00401C55" w:rsidP="00AC31C0">
            <w:pPr>
              <w:spacing w:line="240" w:lineRule="auto"/>
              <w:jc w:val="both"/>
            </w:pPr>
            <w:r w:rsidRPr="009E49DB">
              <w:t>Nr rachunku bankowego</w:t>
            </w:r>
          </w:p>
        </w:tc>
      </w:tr>
      <w:tr w:rsidR="00401C55" w:rsidRPr="009E49DB" w14:paraId="42A300A1" w14:textId="77777777" w:rsidTr="00AC31C0">
        <w:tc>
          <w:tcPr>
            <w:tcW w:w="224" w:type="pct"/>
          </w:tcPr>
          <w:p w14:paraId="2DB9DE77" w14:textId="2A68DDF4" w:rsidR="00401C55" w:rsidRPr="009E49DB" w:rsidRDefault="00CA4C30" w:rsidP="00AC31C0">
            <w:pPr>
              <w:spacing w:line="240" w:lineRule="auto"/>
              <w:jc w:val="both"/>
            </w:pPr>
            <w:r>
              <w:t>9</w:t>
            </w:r>
          </w:p>
        </w:tc>
        <w:tc>
          <w:tcPr>
            <w:tcW w:w="4776" w:type="pct"/>
          </w:tcPr>
          <w:p w14:paraId="4E98452F" w14:textId="77777777" w:rsidR="00401C55" w:rsidRPr="009E49DB" w:rsidRDefault="00401C55" w:rsidP="00AC31C0">
            <w:pPr>
              <w:spacing w:line="240" w:lineRule="auto"/>
              <w:jc w:val="both"/>
            </w:pPr>
            <w:r w:rsidRPr="009E49DB">
              <w:t>Kwota wynagrodzenia</w:t>
            </w:r>
          </w:p>
        </w:tc>
      </w:tr>
      <w:tr w:rsidR="00C5248F" w:rsidRPr="009E49DB" w14:paraId="4740EC38" w14:textId="77777777" w:rsidTr="00554541">
        <w:tc>
          <w:tcPr>
            <w:tcW w:w="224" w:type="pct"/>
          </w:tcPr>
          <w:p w14:paraId="743C4C14" w14:textId="77777777" w:rsidR="00C5248F" w:rsidRDefault="00C5248F" w:rsidP="00554541">
            <w:pPr>
              <w:spacing w:line="240" w:lineRule="auto"/>
              <w:jc w:val="both"/>
            </w:pPr>
            <w:r>
              <w:t>10</w:t>
            </w:r>
          </w:p>
        </w:tc>
        <w:tc>
          <w:tcPr>
            <w:tcW w:w="4776" w:type="pct"/>
          </w:tcPr>
          <w:p w14:paraId="483F80E7" w14:textId="77777777" w:rsidR="00C5248F" w:rsidRPr="009E49DB" w:rsidRDefault="00C5248F" w:rsidP="00554541">
            <w:pPr>
              <w:spacing w:line="240" w:lineRule="auto"/>
              <w:jc w:val="both"/>
            </w:pPr>
            <w:r>
              <w:t>Numer działki</w:t>
            </w:r>
          </w:p>
        </w:tc>
      </w:tr>
      <w:tr w:rsidR="00C5248F" w:rsidRPr="009E49DB" w14:paraId="4CFF632A" w14:textId="77777777" w:rsidTr="00554541">
        <w:tc>
          <w:tcPr>
            <w:tcW w:w="224" w:type="pct"/>
          </w:tcPr>
          <w:p w14:paraId="20B2F311" w14:textId="77777777" w:rsidR="00C5248F" w:rsidRDefault="00C5248F" w:rsidP="00554541">
            <w:pPr>
              <w:spacing w:line="240" w:lineRule="auto"/>
              <w:jc w:val="both"/>
            </w:pPr>
            <w:r>
              <w:t>11</w:t>
            </w:r>
          </w:p>
        </w:tc>
        <w:tc>
          <w:tcPr>
            <w:tcW w:w="4776" w:type="pct"/>
          </w:tcPr>
          <w:p w14:paraId="0C239B09" w14:textId="77777777" w:rsidR="00C5248F" w:rsidRPr="009E49DB" w:rsidRDefault="00C5248F" w:rsidP="00554541">
            <w:pPr>
              <w:spacing w:line="240" w:lineRule="auto"/>
              <w:jc w:val="both"/>
            </w:pPr>
            <w:r>
              <w:t>Obręb</w:t>
            </w:r>
          </w:p>
        </w:tc>
      </w:tr>
      <w:tr w:rsidR="00C5248F" w:rsidRPr="009E49DB" w14:paraId="2FC74268" w14:textId="77777777" w:rsidTr="00554541">
        <w:tc>
          <w:tcPr>
            <w:tcW w:w="224" w:type="pct"/>
          </w:tcPr>
          <w:p w14:paraId="7C8C1340" w14:textId="77777777" w:rsidR="00C5248F" w:rsidRDefault="00C5248F" w:rsidP="00554541">
            <w:pPr>
              <w:spacing w:line="240" w:lineRule="auto"/>
              <w:jc w:val="both"/>
            </w:pPr>
            <w:r>
              <w:t>12</w:t>
            </w:r>
          </w:p>
        </w:tc>
        <w:tc>
          <w:tcPr>
            <w:tcW w:w="4776" w:type="pct"/>
          </w:tcPr>
          <w:p w14:paraId="24CB8C04" w14:textId="77777777" w:rsidR="00C5248F" w:rsidRPr="009E49DB" w:rsidRDefault="00C5248F" w:rsidP="00554541">
            <w:pPr>
              <w:spacing w:line="240" w:lineRule="auto"/>
              <w:jc w:val="both"/>
            </w:pPr>
            <w:r>
              <w:t>Numer księgi wieczystej</w:t>
            </w:r>
          </w:p>
        </w:tc>
      </w:tr>
      <w:tr w:rsidR="00C5248F" w:rsidRPr="009E49DB" w14:paraId="228F7D31" w14:textId="77777777" w:rsidTr="00554541">
        <w:tc>
          <w:tcPr>
            <w:tcW w:w="224" w:type="pct"/>
          </w:tcPr>
          <w:p w14:paraId="0A4B582A" w14:textId="77777777" w:rsidR="00C5248F" w:rsidRDefault="00C5248F" w:rsidP="00554541">
            <w:pPr>
              <w:spacing w:line="240" w:lineRule="auto"/>
              <w:jc w:val="both"/>
            </w:pPr>
            <w:r>
              <w:t>13</w:t>
            </w:r>
          </w:p>
        </w:tc>
        <w:tc>
          <w:tcPr>
            <w:tcW w:w="4776" w:type="pct"/>
          </w:tcPr>
          <w:p w14:paraId="07820892" w14:textId="77777777" w:rsidR="00C5248F" w:rsidRPr="009E49DB" w:rsidRDefault="00C5248F" w:rsidP="00554541">
            <w:pPr>
              <w:spacing w:line="240" w:lineRule="auto"/>
              <w:jc w:val="both"/>
            </w:pPr>
            <w:r>
              <w:t>Numer przyłącza gazowego</w:t>
            </w:r>
          </w:p>
        </w:tc>
      </w:tr>
    </w:tbl>
    <w:p w14:paraId="164A6E09" w14:textId="238F34DE" w:rsidR="00D239F9" w:rsidRPr="00F50FD5" w:rsidRDefault="00D239F9" w:rsidP="00D239F9">
      <w:pPr>
        <w:spacing w:after="120" w:line="240" w:lineRule="auto"/>
        <w:jc w:val="both"/>
        <w:rPr>
          <w:rFonts w:asciiTheme="minorHAnsi" w:hAnsiTheme="minorHAnsi"/>
        </w:rPr>
        <w:sectPr w:rsidR="00D239F9" w:rsidRPr="00F50FD5" w:rsidSect="00130ECB">
          <w:headerReference w:type="default" r:id="rId15"/>
          <w:footerReference w:type="default" r:id="rId16"/>
          <w:footerReference w:type="first" r:id="rId17"/>
          <w:pgSz w:w="11904" w:h="16843"/>
          <w:pgMar w:top="1418" w:right="1414" w:bottom="318" w:left="1418" w:header="573" w:footer="709" w:gutter="0"/>
          <w:cols w:space="708"/>
          <w:titlePg/>
        </w:sectPr>
      </w:pPr>
    </w:p>
    <w:p w14:paraId="406C01D9" w14:textId="63EC1A2A" w:rsidR="00D239F9" w:rsidRPr="00F50FD5" w:rsidRDefault="00D239F9" w:rsidP="00D239F9">
      <w:pPr>
        <w:spacing w:after="0" w:line="240" w:lineRule="auto"/>
        <w:rPr>
          <w:rFonts w:asciiTheme="minorHAnsi" w:hAnsiTheme="minorHAnsi"/>
        </w:rPr>
      </w:pPr>
      <w:r w:rsidRPr="00F50FD5">
        <w:rPr>
          <w:rFonts w:asciiTheme="minorHAnsi" w:hAnsiTheme="minorHAnsi"/>
          <w:b/>
        </w:rPr>
        <w:lastRenderedPageBreak/>
        <w:t xml:space="preserve">Załącznik nr </w:t>
      </w:r>
      <w:r w:rsidR="00CA4C30">
        <w:rPr>
          <w:rFonts w:asciiTheme="minorHAnsi" w:hAnsiTheme="minorHAnsi"/>
          <w:b/>
        </w:rPr>
        <w:t>7</w:t>
      </w:r>
      <w:r w:rsidRPr="00F50FD5">
        <w:rPr>
          <w:rFonts w:asciiTheme="minorHAnsi" w:hAnsiTheme="minorHAnsi"/>
          <w:b/>
        </w:rPr>
        <w:t xml:space="preserve"> do </w:t>
      </w:r>
      <w:r w:rsidRPr="00D239F9">
        <w:rPr>
          <w:rFonts w:asciiTheme="minorHAnsi" w:hAnsiTheme="minorHAnsi"/>
          <w:b/>
        </w:rPr>
        <w:t>decyzji</w:t>
      </w:r>
      <w:r w:rsidRPr="00F50FD5">
        <w:rPr>
          <w:rFonts w:asciiTheme="minorHAnsi" w:hAnsiTheme="minorHAnsi"/>
          <w:b/>
        </w:rPr>
        <w:t>:</w:t>
      </w:r>
      <w:r w:rsidRPr="00F50FD5">
        <w:rPr>
          <w:rFonts w:asciiTheme="minorHAnsi" w:hAnsiTheme="minorHAnsi"/>
        </w:rPr>
        <w:t xml:space="preserve"> </w:t>
      </w:r>
      <w:r w:rsidRPr="00F50FD5">
        <w:rPr>
          <w:rFonts w:asciiTheme="minorHAnsi" w:hAnsiTheme="minorHAnsi"/>
          <w:i/>
        </w:rPr>
        <w:t>Zestawienie wszystkich dokumentów dotyczących operacji w ramach Projektu dofinansowanego z Regionalnego Programu Operacyjnego Województwa Dolnośląskiego 2014-2020</w:t>
      </w:r>
    </w:p>
    <w:p w14:paraId="0A8FAC9D" w14:textId="262146DB" w:rsidR="00D239F9" w:rsidRPr="00D239F9" w:rsidRDefault="00D239F9" w:rsidP="00D239F9">
      <w:pPr>
        <w:widowControl w:val="0"/>
        <w:autoSpaceDE w:val="0"/>
        <w:autoSpaceDN w:val="0"/>
        <w:spacing w:before="72" w:after="0" w:line="307" w:lineRule="auto"/>
        <w:ind w:left="144"/>
        <w:jc w:val="center"/>
        <w:rPr>
          <w:rFonts w:asciiTheme="minorHAnsi" w:hAnsiTheme="minorHAnsi" w:cs="Tahoma"/>
          <w:b/>
          <w:bCs/>
        </w:rPr>
      </w:pPr>
      <w:r w:rsidRPr="00D239F9">
        <w:rPr>
          <w:rFonts w:asciiTheme="minorHAnsi" w:hAnsiTheme="minorHAnsi" w:cs="Tahoma"/>
          <w:b/>
          <w:noProof/>
          <w:lang w:eastAsia="pl-PL"/>
        </w:rPr>
        <w:drawing>
          <wp:inline distT="0" distB="0" distL="0" distR="0" wp14:anchorId="391B35EC" wp14:editId="3DF62AF4">
            <wp:extent cx="5753100" cy="571500"/>
            <wp:effectExtent l="0" t="0" r="0"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44DDC127" w14:textId="77777777" w:rsidR="00D239F9" w:rsidRPr="00F50FD5" w:rsidRDefault="00D239F9" w:rsidP="00D239F9">
      <w:pPr>
        <w:widowControl w:val="0"/>
        <w:autoSpaceDE w:val="0"/>
        <w:autoSpaceDN w:val="0"/>
        <w:spacing w:before="480" w:after="0"/>
        <w:ind w:left="142"/>
        <w:jc w:val="center"/>
        <w:rPr>
          <w:rFonts w:asciiTheme="minorHAnsi" w:hAnsiTheme="minorHAnsi"/>
          <w:b/>
        </w:rPr>
      </w:pPr>
      <w:r w:rsidRPr="00F50FD5">
        <w:rPr>
          <w:rFonts w:asciiTheme="minorHAnsi" w:hAnsiTheme="minorHAnsi"/>
          <w:b/>
        </w:rPr>
        <w:t>Zestawienie wszystkich dokumentów dotyczących operacji w ramach Projektu dofinansowanego</w:t>
      </w:r>
      <w:r w:rsidRPr="00F50FD5">
        <w:rPr>
          <w:rFonts w:asciiTheme="minorHAnsi" w:hAnsiTheme="minorHAnsi"/>
          <w:b/>
        </w:rPr>
        <w:br/>
        <w:t xml:space="preserve"> z Regionalnego Programu Operacyjnego Województwa Dolnośląskiego 2014-2020</w:t>
      </w:r>
    </w:p>
    <w:p w14:paraId="0A47BEE7" w14:textId="77777777" w:rsidR="00D239F9" w:rsidRPr="00F50FD5" w:rsidRDefault="00D239F9" w:rsidP="00D239F9">
      <w:pPr>
        <w:widowControl w:val="0"/>
        <w:autoSpaceDE w:val="0"/>
        <w:autoSpaceDN w:val="0"/>
        <w:spacing w:before="72" w:after="0" w:line="307" w:lineRule="auto"/>
        <w:ind w:left="144"/>
        <w:jc w:val="center"/>
        <w:rPr>
          <w:rFonts w:asciiTheme="minorHAnsi" w:hAnsiTheme="minorHAnsi"/>
        </w:rPr>
      </w:pPr>
      <w:r w:rsidRPr="00F50FD5">
        <w:rPr>
          <w:rFonts w:asciiTheme="minorHAnsi" w:hAnsiTheme="minorHAnsi"/>
        </w:rPr>
        <w:t>(faktur i innych dokumentów księgowych o równoważnej wartości dowodowej)</w:t>
      </w:r>
    </w:p>
    <w:p w14:paraId="7D734D33" w14:textId="77777777" w:rsidR="00D239F9" w:rsidRPr="00F50FD5" w:rsidRDefault="00D239F9" w:rsidP="00D239F9">
      <w:pPr>
        <w:widowControl w:val="0"/>
        <w:tabs>
          <w:tab w:val="left" w:leader="dot" w:pos="3303"/>
        </w:tabs>
        <w:autoSpaceDE w:val="0"/>
        <w:autoSpaceDN w:val="0"/>
        <w:spacing w:before="144" w:after="0" w:line="312" w:lineRule="auto"/>
        <w:ind w:left="576"/>
        <w:rPr>
          <w:rFonts w:asciiTheme="minorHAnsi" w:hAnsiTheme="minorHAnsi"/>
        </w:rPr>
      </w:pPr>
    </w:p>
    <w:p w14:paraId="4B65A0F4" w14:textId="77777777" w:rsidR="00D239F9" w:rsidRPr="000E1BA7" w:rsidRDefault="00D239F9" w:rsidP="00D239F9">
      <w:pPr>
        <w:widowControl w:val="0"/>
        <w:tabs>
          <w:tab w:val="left" w:leader="dot" w:pos="3303"/>
        </w:tabs>
        <w:autoSpaceDE w:val="0"/>
        <w:autoSpaceDN w:val="0"/>
        <w:spacing w:before="144" w:after="0" w:line="312" w:lineRule="auto"/>
        <w:ind w:left="576"/>
        <w:rPr>
          <w:rFonts w:asciiTheme="minorHAnsi" w:hAnsiTheme="minorHAnsi"/>
        </w:rPr>
      </w:pPr>
    </w:p>
    <w:p w14:paraId="14DC7B32" w14:textId="77777777" w:rsidR="00D239F9" w:rsidRPr="000E1BA7" w:rsidRDefault="00D239F9" w:rsidP="00D239F9">
      <w:pPr>
        <w:widowControl w:val="0"/>
        <w:tabs>
          <w:tab w:val="left" w:leader="dot" w:pos="3303"/>
        </w:tabs>
        <w:autoSpaceDE w:val="0"/>
        <w:autoSpaceDN w:val="0"/>
        <w:spacing w:before="144" w:after="0" w:line="312" w:lineRule="auto"/>
        <w:ind w:left="576"/>
        <w:rPr>
          <w:rFonts w:asciiTheme="minorHAnsi" w:hAnsiTheme="minorHAnsi"/>
        </w:rPr>
      </w:pPr>
    </w:p>
    <w:p w14:paraId="696EFCBC" w14:textId="77777777" w:rsidR="00D239F9" w:rsidRPr="000E1BA7" w:rsidRDefault="00D239F9" w:rsidP="00D239F9">
      <w:pPr>
        <w:widowControl w:val="0"/>
        <w:tabs>
          <w:tab w:val="left" w:leader="dot" w:pos="12130"/>
        </w:tabs>
        <w:autoSpaceDE w:val="0"/>
        <w:autoSpaceDN w:val="0"/>
        <w:spacing w:before="240" w:after="240"/>
        <w:ind w:left="578"/>
        <w:rPr>
          <w:rFonts w:asciiTheme="minorHAnsi" w:hAnsiTheme="minorHAnsi"/>
        </w:rPr>
      </w:pPr>
      <w:r w:rsidRPr="000E1BA7">
        <w:rPr>
          <w:rFonts w:asciiTheme="minorHAnsi" w:hAnsiTheme="minorHAnsi"/>
        </w:rPr>
        <w:t xml:space="preserve">Numer Projektu: </w:t>
      </w:r>
      <w:r w:rsidRPr="000E1BA7">
        <w:rPr>
          <w:rFonts w:asciiTheme="minorHAnsi" w:hAnsiTheme="minorHAnsi"/>
        </w:rPr>
        <w:tab/>
        <w:t>…………………………………………………………….</w:t>
      </w:r>
    </w:p>
    <w:p w14:paraId="61E2B4C0" w14:textId="77777777" w:rsidR="00D239F9" w:rsidRPr="000E1BA7" w:rsidRDefault="00D239F9" w:rsidP="00D239F9">
      <w:pPr>
        <w:widowControl w:val="0"/>
        <w:tabs>
          <w:tab w:val="left" w:leader="dot" w:pos="12130"/>
        </w:tabs>
        <w:autoSpaceDE w:val="0"/>
        <w:autoSpaceDN w:val="0"/>
        <w:spacing w:before="240" w:after="240" w:line="264" w:lineRule="auto"/>
        <w:ind w:left="578"/>
        <w:rPr>
          <w:rFonts w:asciiTheme="minorHAnsi" w:hAnsiTheme="minorHAnsi"/>
        </w:rPr>
      </w:pPr>
      <w:r w:rsidRPr="000E1BA7">
        <w:rPr>
          <w:rFonts w:asciiTheme="minorHAnsi" w:hAnsiTheme="minorHAnsi"/>
        </w:rPr>
        <w:t xml:space="preserve">Nazwa Projektu: </w:t>
      </w:r>
      <w:r w:rsidRPr="000E1BA7">
        <w:rPr>
          <w:rFonts w:asciiTheme="minorHAnsi" w:hAnsiTheme="minorHAnsi"/>
        </w:rPr>
        <w:tab/>
        <w:t>…………………………………………………………….</w:t>
      </w:r>
    </w:p>
    <w:p w14:paraId="513D1EA3" w14:textId="77777777" w:rsidR="00D239F9" w:rsidRPr="000E1BA7" w:rsidRDefault="00D239F9" w:rsidP="00D239F9">
      <w:pPr>
        <w:widowControl w:val="0"/>
        <w:tabs>
          <w:tab w:val="left" w:leader="dot" w:pos="12130"/>
        </w:tabs>
        <w:autoSpaceDE w:val="0"/>
        <w:autoSpaceDN w:val="0"/>
        <w:spacing w:before="240" w:after="240" w:line="288" w:lineRule="auto"/>
        <w:ind w:left="578"/>
        <w:rPr>
          <w:rFonts w:asciiTheme="minorHAnsi" w:hAnsiTheme="minorHAnsi"/>
        </w:rPr>
      </w:pPr>
      <w:r w:rsidRPr="000E1BA7">
        <w:rPr>
          <w:rFonts w:asciiTheme="minorHAnsi" w:hAnsiTheme="minorHAnsi"/>
        </w:rPr>
        <w:t xml:space="preserve">Nazwa i adres Beneficjenta: </w:t>
      </w:r>
      <w:r w:rsidRPr="000E1BA7">
        <w:rPr>
          <w:rFonts w:asciiTheme="minorHAnsi" w:hAnsiTheme="minorHAnsi"/>
        </w:rPr>
        <w:tab/>
        <w:t>……………………………………………………………….</w:t>
      </w:r>
    </w:p>
    <w:p w14:paraId="30CD3AD8" w14:textId="77777777" w:rsidR="00D239F9" w:rsidRPr="000E1BA7" w:rsidRDefault="00D239F9" w:rsidP="00D239F9">
      <w:pPr>
        <w:widowControl w:val="0"/>
        <w:tabs>
          <w:tab w:val="left" w:leader="dot" w:pos="12130"/>
        </w:tabs>
        <w:autoSpaceDE w:val="0"/>
        <w:autoSpaceDN w:val="0"/>
        <w:spacing w:before="240" w:after="240" w:line="288" w:lineRule="auto"/>
        <w:ind w:left="578"/>
        <w:rPr>
          <w:rFonts w:asciiTheme="minorHAnsi" w:hAnsiTheme="minorHAnsi"/>
        </w:rPr>
      </w:pPr>
    </w:p>
    <w:p w14:paraId="4C572BF6" w14:textId="77777777" w:rsidR="00D239F9" w:rsidRPr="000E1BA7" w:rsidRDefault="00D239F9" w:rsidP="00D239F9">
      <w:pPr>
        <w:widowControl w:val="0"/>
        <w:tabs>
          <w:tab w:val="left" w:leader="dot" w:pos="12130"/>
        </w:tabs>
        <w:autoSpaceDE w:val="0"/>
        <w:autoSpaceDN w:val="0"/>
        <w:spacing w:before="240" w:after="240" w:line="288" w:lineRule="auto"/>
        <w:ind w:left="578"/>
        <w:rPr>
          <w:rFonts w:asciiTheme="minorHAnsi" w:hAnsiTheme="minorHAnsi"/>
        </w:rPr>
      </w:pPr>
    </w:p>
    <w:p w14:paraId="473E5EBF" w14:textId="77777777" w:rsidR="00D239F9" w:rsidRPr="000E1BA7" w:rsidRDefault="00D239F9" w:rsidP="00D239F9">
      <w:pPr>
        <w:widowControl w:val="0"/>
        <w:tabs>
          <w:tab w:val="left" w:leader="dot" w:pos="12130"/>
        </w:tabs>
        <w:autoSpaceDE w:val="0"/>
        <w:autoSpaceDN w:val="0"/>
        <w:spacing w:before="240" w:after="240" w:line="288" w:lineRule="auto"/>
        <w:ind w:left="578"/>
        <w:rPr>
          <w:rFonts w:asciiTheme="minorHAnsi" w:hAnsiTheme="minorHAnsi"/>
        </w:rPr>
      </w:pPr>
    </w:p>
    <w:p w14:paraId="3EC5B22F" w14:textId="77777777" w:rsidR="00D239F9" w:rsidRPr="000E1BA7" w:rsidRDefault="00D239F9" w:rsidP="00D239F9">
      <w:pPr>
        <w:widowControl w:val="0"/>
        <w:tabs>
          <w:tab w:val="left" w:leader="dot" w:pos="12130"/>
        </w:tabs>
        <w:autoSpaceDE w:val="0"/>
        <w:autoSpaceDN w:val="0"/>
        <w:spacing w:before="240" w:after="240" w:line="288" w:lineRule="auto"/>
        <w:ind w:left="578"/>
        <w:rPr>
          <w:rFonts w:asciiTheme="minorHAnsi" w:hAnsiTheme="minorHAnsi"/>
        </w:rPr>
      </w:pPr>
    </w:p>
    <w:p w14:paraId="41518506" w14:textId="77777777" w:rsidR="00D239F9" w:rsidRPr="000E1BA7" w:rsidRDefault="00D239F9" w:rsidP="00D239F9">
      <w:pPr>
        <w:widowControl w:val="0"/>
        <w:tabs>
          <w:tab w:val="left" w:leader="dot" w:pos="12130"/>
        </w:tabs>
        <w:autoSpaceDE w:val="0"/>
        <w:autoSpaceDN w:val="0"/>
        <w:spacing w:before="240" w:after="240" w:line="288" w:lineRule="auto"/>
        <w:ind w:left="578"/>
        <w:rPr>
          <w:rFonts w:asciiTheme="minorHAnsi" w:hAnsiTheme="minorHAnsi"/>
        </w:rPr>
      </w:pPr>
    </w:p>
    <w:p w14:paraId="6F6909C0" w14:textId="77777777" w:rsidR="00D239F9" w:rsidRPr="00F50FD5" w:rsidRDefault="00D239F9" w:rsidP="00D239F9">
      <w:pPr>
        <w:widowControl w:val="0"/>
        <w:tabs>
          <w:tab w:val="left" w:leader="dot" w:pos="12130"/>
        </w:tabs>
        <w:autoSpaceDE w:val="0"/>
        <w:autoSpaceDN w:val="0"/>
        <w:spacing w:before="240" w:after="240" w:line="288" w:lineRule="auto"/>
        <w:rPr>
          <w:rFonts w:asciiTheme="minorHAnsi" w:hAnsiTheme="minorHAnsi"/>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20234E" w:rsidRPr="00BE1821" w14:paraId="4BA00D22" w14:textId="77777777" w:rsidTr="00130ECB">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14:paraId="2BA7EB09"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3F07B7A"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Rodzaj dowodu</w:t>
            </w:r>
          </w:p>
          <w:p w14:paraId="1BBDF4E7"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księgowego</w:t>
            </w:r>
          </w:p>
          <w:p w14:paraId="616905E0"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(dokumentu)</w:t>
            </w:r>
          </w:p>
          <w:p w14:paraId="151358EA"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i jego nr</w:t>
            </w:r>
          </w:p>
          <w:p w14:paraId="2246CA1F"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C4DB2F"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195E55"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Numer umowy/</w:t>
            </w:r>
            <w:r w:rsidRPr="00BC01E7">
              <w:rPr>
                <w:rFonts w:asciiTheme="minorHAnsi" w:hAnsiTheme="minorHAnsi"/>
                <w:sz w:val="18"/>
                <w:szCs w:val="18"/>
              </w:rPr>
              <w:br/>
              <w:t>zlecenia/</w:t>
            </w:r>
            <w:r w:rsidRPr="00BC01E7">
              <w:rPr>
                <w:rFonts w:asciiTheme="minorHAnsi" w:hAnsiTheme="minorHAnsi"/>
                <w:sz w:val="18"/>
                <w:szCs w:val="18"/>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44CEED"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Data</w:t>
            </w:r>
          </w:p>
          <w:p w14:paraId="35C3313D"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wystawienia</w:t>
            </w:r>
          </w:p>
          <w:p w14:paraId="1C44D484"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dowodu</w:t>
            </w:r>
          </w:p>
          <w:p w14:paraId="1799A040"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księgowego</w:t>
            </w:r>
          </w:p>
          <w:p w14:paraId="7BA577FC"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F8FC5B"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Opis operacji</w:t>
            </w:r>
          </w:p>
          <w:p w14:paraId="0BF5E1A4"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14:paraId="72DDF4FE"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Kwota netto</w:t>
            </w:r>
          </w:p>
          <w:p w14:paraId="480C98C1"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dowodu</w:t>
            </w:r>
          </w:p>
          <w:p w14:paraId="264CEDEB"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księgowego</w:t>
            </w:r>
          </w:p>
          <w:p w14:paraId="705026FC"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(dokumentu)</w:t>
            </w:r>
          </w:p>
          <w:p w14:paraId="4DF490D9"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3A65C60D"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Kwota brutto</w:t>
            </w:r>
          </w:p>
          <w:p w14:paraId="6D6BA5CE"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dowodu</w:t>
            </w:r>
          </w:p>
          <w:p w14:paraId="55C4BBCE"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księgowego</w:t>
            </w:r>
          </w:p>
          <w:p w14:paraId="7765C44B"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28781F"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 xml:space="preserve">Wydatki ogółem </w:t>
            </w:r>
            <w:r w:rsidRPr="00BC01E7">
              <w:rPr>
                <w:rFonts w:asciiTheme="minorHAnsi" w:hAnsiTheme="minorHAnsi"/>
                <w:sz w:val="18"/>
                <w:szCs w:val="18"/>
              </w:rPr>
              <w:br/>
              <w:t>w Projekcie</w:t>
            </w:r>
          </w:p>
          <w:p w14:paraId="2994EEF1"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9F576F"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 xml:space="preserve"> w tym </w:t>
            </w:r>
            <w:r w:rsidRPr="00BC01E7">
              <w:rPr>
                <w:rFonts w:asciiTheme="minorHAnsi" w:hAnsiTheme="minorHAnsi"/>
                <w:sz w:val="18"/>
                <w:szCs w:val="18"/>
              </w:rPr>
              <w:br/>
              <w:t>Kwota</w:t>
            </w:r>
          </w:p>
          <w:p w14:paraId="68EA2CE4"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wydatków</w:t>
            </w:r>
          </w:p>
          <w:p w14:paraId="7AC9126C"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kwalifikowalnych</w:t>
            </w:r>
          </w:p>
          <w:p w14:paraId="0ED4B325"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95A4D"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w tym VAT</w:t>
            </w:r>
          </w:p>
          <w:p w14:paraId="6339F6DD"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(w PLN)</w:t>
            </w:r>
          </w:p>
        </w:tc>
        <w:tc>
          <w:tcPr>
            <w:tcW w:w="709" w:type="dxa"/>
            <w:tcBorders>
              <w:top w:val="single" w:sz="4" w:space="0" w:color="auto"/>
              <w:left w:val="single" w:sz="4" w:space="0" w:color="auto"/>
              <w:bottom w:val="single" w:sz="4" w:space="0" w:color="auto"/>
              <w:right w:val="single" w:sz="4" w:space="0" w:color="auto"/>
            </w:tcBorders>
            <w:vAlign w:val="center"/>
          </w:tcPr>
          <w:p w14:paraId="41C073A5"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p>
          <w:p w14:paraId="0F216859"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p>
          <w:p w14:paraId="0FACC4EC"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br/>
              <w:t xml:space="preserve">Forma płatności </w:t>
            </w:r>
          </w:p>
          <w:p w14:paraId="720B5A1D"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p>
          <w:p w14:paraId="388CF635"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p>
          <w:p w14:paraId="12CE29D8"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280E1A"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B1ABA0"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Data dokonania</w:t>
            </w:r>
          </w:p>
          <w:p w14:paraId="6411EB18"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74ECFC"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 xml:space="preserve">Nr kategorii </w:t>
            </w:r>
            <w:r w:rsidRPr="00BC01E7">
              <w:rPr>
                <w:rFonts w:asciiTheme="minorHAnsi" w:hAnsiTheme="minorHAnsi"/>
                <w:sz w:val="18"/>
                <w:szCs w:val="18"/>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14:paraId="06B43D4B"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Uwagi</w:t>
            </w:r>
          </w:p>
        </w:tc>
      </w:tr>
      <w:tr w:rsidR="0020234E" w:rsidRPr="00BE1821" w14:paraId="2FA1BC96" w14:textId="77777777" w:rsidTr="00130ECB">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14:paraId="5624B59B" w14:textId="77777777" w:rsidR="00D239F9" w:rsidRPr="00BC01E7" w:rsidRDefault="00D239F9" w:rsidP="00130ECB">
            <w:pPr>
              <w:widowControl w:val="0"/>
              <w:autoSpaceDE w:val="0"/>
              <w:autoSpaceDN w:val="0"/>
              <w:adjustRightInd w:val="0"/>
              <w:spacing w:after="0" w:line="240" w:lineRule="auto"/>
              <w:jc w:val="center"/>
              <w:rPr>
                <w:rFonts w:asciiTheme="minorHAnsi" w:hAnsiTheme="minorHAnsi"/>
                <w:sz w:val="18"/>
                <w:szCs w:val="18"/>
              </w:rPr>
            </w:pPr>
            <w:r w:rsidRPr="00BC01E7">
              <w:rPr>
                <w:rFonts w:asciiTheme="minorHAnsi" w:hAnsiTheme="minorHAnsi"/>
                <w:sz w:val="18"/>
                <w:szCs w:val="18"/>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957D67F" w14:textId="77777777" w:rsidR="00D239F9" w:rsidRPr="00BC01E7" w:rsidRDefault="00D239F9" w:rsidP="00130ECB">
            <w:pPr>
              <w:widowControl w:val="0"/>
              <w:autoSpaceDE w:val="0"/>
              <w:autoSpaceDN w:val="0"/>
              <w:adjustRightInd w:val="0"/>
              <w:spacing w:after="0" w:line="240" w:lineRule="auto"/>
              <w:ind w:left="849" w:hanging="283"/>
              <w:jc w:val="center"/>
              <w:rPr>
                <w:rFonts w:asciiTheme="minorHAnsi" w:hAnsiTheme="minorHAnsi"/>
                <w:sz w:val="18"/>
                <w:szCs w:val="18"/>
              </w:rPr>
            </w:pPr>
            <w:r w:rsidRPr="00BC01E7">
              <w:rPr>
                <w:rFonts w:asciiTheme="minorHAnsi" w:hAnsiTheme="minorHAnsi"/>
                <w:sz w:val="18"/>
                <w:szCs w:val="18"/>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CCA227" w14:textId="77777777" w:rsidR="00D239F9" w:rsidRPr="00BC01E7" w:rsidRDefault="00D239F9" w:rsidP="00130ECB">
            <w:pPr>
              <w:widowControl w:val="0"/>
              <w:autoSpaceDE w:val="0"/>
              <w:autoSpaceDN w:val="0"/>
              <w:adjustRightInd w:val="0"/>
              <w:spacing w:after="0" w:line="240" w:lineRule="auto"/>
              <w:ind w:left="849" w:hanging="283"/>
              <w:jc w:val="center"/>
              <w:rPr>
                <w:rFonts w:asciiTheme="minorHAnsi" w:hAnsiTheme="minorHAnsi"/>
                <w:sz w:val="18"/>
                <w:szCs w:val="18"/>
              </w:rPr>
            </w:pPr>
            <w:r w:rsidRPr="00BC01E7">
              <w:rPr>
                <w:rFonts w:asciiTheme="minorHAnsi" w:hAnsiTheme="minorHAnsi"/>
                <w:sz w:val="18"/>
                <w:szCs w:val="18"/>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567BE" w14:textId="77777777" w:rsidR="00D239F9" w:rsidRPr="00BC01E7" w:rsidRDefault="00D239F9" w:rsidP="00130ECB">
            <w:pPr>
              <w:widowControl w:val="0"/>
              <w:autoSpaceDE w:val="0"/>
              <w:autoSpaceDN w:val="0"/>
              <w:adjustRightInd w:val="0"/>
              <w:spacing w:after="0" w:line="240" w:lineRule="auto"/>
              <w:ind w:left="849" w:hanging="283"/>
              <w:jc w:val="center"/>
              <w:rPr>
                <w:rFonts w:asciiTheme="minorHAnsi" w:hAnsiTheme="minorHAnsi"/>
                <w:sz w:val="18"/>
                <w:szCs w:val="18"/>
              </w:rPr>
            </w:pPr>
            <w:r w:rsidRPr="00BC01E7">
              <w:rPr>
                <w:rFonts w:asciiTheme="minorHAnsi" w:hAnsiTheme="minorHAnsi"/>
                <w:sz w:val="18"/>
                <w:szCs w:val="18"/>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19B8FD" w14:textId="77777777" w:rsidR="00D239F9" w:rsidRPr="00BC01E7" w:rsidRDefault="00D239F9" w:rsidP="00130ECB">
            <w:pPr>
              <w:widowControl w:val="0"/>
              <w:autoSpaceDE w:val="0"/>
              <w:autoSpaceDN w:val="0"/>
              <w:adjustRightInd w:val="0"/>
              <w:spacing w:after="0" w:line="240" w:lineRule="auto"/>
              <w:ind w:left="849" w:hanging="283"/>
              <w:jc w:val="center"/>
              <w:rPr>
                <w:rFonts w:asciiTheme="minorHAnsi" w:hAnsiTheme="minorHAnsi"/>
                <w:sz w:val="18"/>
                <w:szCs w:val="18"/>
              </w:rPr>
            </w:pPr>
            <w:r w:rsidRPr="00BC01E7">
              <w:rPr>
                <w:rFonts w:asciiTheme="minorHAnsi" w:hAnsiTheme="minorHAnsi"/>
                <w:sz w:val="18"/>
                <w:szCs w:val="18"/>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DAC15D" w14:textId="77777777" w:rsidR="00D239F9" w:rsidRPr="00BC01E7" w:rsidRDefault="00D239F9" w:rsidP="00130ECB">
            <w:pPr>
              <w:widowControl w:val="0"/>
              <w:autoSpaceDE w:val="0"/>
              <w:autoSpaceDN w:val="0"/>
              <w:adjustRightInd w:val="0"/>
              <w:spacing w:after="0" w:line="240" w:lineRule="auto"/>
              <w:ind w:left="849" w:hanging="283"/>
              <w:jc w:val="center"/>
              <w:rPr>
                <w:rFonts w:asciiTheme="minorHAnsi" w:hAnsiTheme="minorHAnsi"/>
                <w:sz w:val="18"/>
                <w:szCs w:val="18"/>
              </w:rPr>
            </w:pPr>
            <w:r w:rsidRPr="00BC01E7">
              <w:rPr>
                <w:rFonts w:asciiTheme="minorHAnsi" w:hAnsiTheme="minorHAnsi"/>
                <w:sz w:val="18"/>
                <w:szCs w:val="18"/>
              </w:rPr>
              <w:t>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38E580" w14:textId="77777777" w:rsidR="00D239F9" w:rsidRPr="00BC01E7" w:rsidRDefault="00D239F9" w:rsidP="00130ECB">
            <w:pPr>
              <w:widowControl w:val="0"/>
              <w:autoSpaceDE w:val="0"/>
              <w:autoSpaceDN w:val="0"/>
              <w:adjustRightInd w:val="0"/>
              <w:spacing w:after="0" w:line="240" w:lineRule="auto"/>
              <w:ind w:left="849" w:hanging="283"/>
              <w:jc w:val="center"/>
              <w:rPr>
                <w:rFonts w:asciiTheme="minorHAnsi" w:hAnsiTheme="minorHAnsi"/>
                <w:sz w:val="18"/>
                <w:szCs w:val="18"/>
              </w:rPr>
            </w:pPr>
            <w:r w:rsidRPr="00BC01E7">
              <w:rPr>
                <w:rFonts w:asciiTheme="minorHAnsi" w:hAnsiTheme="minorHAnsi"/>
                <w:sz w:val="18"/>
                <w:szCs w:val="18"/>
              </w:rPr>
              <w:t>7</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C93BBC" w14:textId="77777777" w:rsidR="00D239F9" w:rsidRPr="00BC01E7" w:rsidRDefault="00D239F9" w:rsidP="00130ECB">
            <w:pPr>
              <w:widowControl w:val="0"/>
              <w:autoSpaceDE w:val="0"/>
              <w:autoSpaceDN w:val="0"/>
              <w:adjustRightInd w:val="0"/>
              <w:spacing w:after="0" w:line="240" w:lineRule="auto"/>
              <w:ind w:left="849" w:hanging="283"/>
              <w:jc w:val="center"/>
              <w:rPr>
                <w:rFonts w:asciiTheme="minorHAnsi" w:hAnsiTheme="minorHAnsi"/>
                <w:sz w:val="18"/>
                <w:szCs w:val="18"/>
              </w:rPr>
            </w:pPr>
            <w:r w:rsidRPr="00BC01E7">
              <w:rPr>
                <w:rFonts w:asciiTheme="minorHAnsi" w:hAnsiTheme="minorHAnsi"/>
                <w:sz w:val="18"/>
                <w:szCs w:val="18"/>
              </w:rPr>
              <w:t>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058C24" w14:textId="77777777" w:rsidR="00D239F9" w:rsidRPr="00BC01E7" w:rsidRDefault="00D239F9" w:rsidP="00130ECB">
            <w:pPr>
              <w:widowControl w:val="0"/>
              <w:autoSpaceDE w:val="0"/>
              <w:autoSpaceDN w:val="0"/>
              <w:adjustRightInd w:val="0"/>
              <w:spacing w:after="0" w:line="240" w:lineRule="auto"/>
              <w:ind w:left="849" w:hanging="283"/>
              <w:jc w:val="center"/>
              <w:rPr>
                <w:rFonts w:asciiTheme="minorHAnsi" w:hAnsiTheme="minorHAnsi"/>
                <w:sz w:val="18"/>
                <w:szCs w:val="18"/>
              </w:rPr>
            </w:pPr>
            <w:r w:rsidRPr="00BC01E7">
              <w:rPr>
                <w:rFonts w:asciiTheme="minorHAnsi" w:hAnsiTheme="minorHAnsi"/>
                <w:sz w:val="18"/>
                <w:szCs w:val="18"/>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DE09D6" w14:textId="77777777" w:rsidR="00D239F9" w:rsidRPr="00BC01E7" w:rsidRDefault="00D239F9" w:rsidP="00130ECB">
            <w:pPr>
              <w:widowControl w:val="0"/>
              <w:autoSpaceDE w:val="0"/>
              <w:autoSpaceDN w:val="0"/>
              <w:adjustRightInd w:val="0"/>
              <w:spacing w:after="0" w:line="240" w:lineRule="auto"/>
              <w:ind w:left="849" w:hanging="283"/>
              <w:jc w:val="center"/>
              <w:rPr>
                <w:rFonts w:asciiTheme="minorHAnsi" w:hAnsiTheme="minorHAnsi"/>
                <w:sz w:val="18"/>
                <w:szCs w:val="18"/>
              </w:rPr>
            </w:pPr>
            <w:r w:rsidRPr="00BC01E7">
              <w:rPr>
                <w:rFonts w:asciiTheme="minorHAnsi" w:hAnsiTheme="minorHAnsi"/>
                <w:sz w:val="18"/>
                <w:szCs w:val="18"/>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2C1887" w14:textId="77777777" w:rsidR="00D239F9" w:rsidRPr="00BC01E7" w:rsidRDefault="00D239F9" w:rsidP="00130ECB">
            <w:pPr>
              <w:widowControl w:val="0"/>
              <w:autoSpaceDE w:val="0"/>
              <w:autoSpaceDN w:val="0"/>
              <w:adjustRightInd w:val="0"/>
              <w:spacing w:after="0" w:line="240" w:lineRule="auto"/>
              <w:ind w:left="849" w:hanging="283"/>
              <w:jc w:val="center"/>
              <w:rPr>
                <w:rFonts w:asciiTheme="minorHAnsi" w:hAnsiTheme="minorHAnsi"/>
                <w:sz w:val="18"/>
                <w:szCs w:val="18"/>
              </w:rPr>
            </w:pPr>
            <w:r w:rsidRPr="00BC01E7">
              <w:rPr>
                <w:rFonts w:asciiTheme="minorHAnsi" w:hAnsiTheme="minorHAnsi"/>
                <w:sz w:val="18"/>
                <w:szCs w:val="18"/>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B5DF51" w14:textId="77777777" w:rsidR="00D239F9" w:rsidRPr="00BC01E7" w:rsidRDefault="00D239F9" w:rsidP="00130ECB">
            <w:pPr>
              <w:widowControl w:val="0"/>
              <w:autoSpaceDE w:val="0"/>
              <w:autoSpaceDN w:val="0"/>
              <w:adjustRightInd w:val="0"/>
              <w:spacing w:after="0" w:line="240" w:lineRule="auto"/>
              <w:ind w:left="849" w:hanging="283"/>
              <w:jc w:val="center"/>
              <w:rPr>
                <w:rFonts w:asciiTheme="minorHAnsi" w:hAnsiTheme="minorHAnsi"/>
                <w:sz w:val="18"/>
                <w:szCs w:val="18"/>
              </w:rPr>
            </w:pPr>
            <w:r w:rsidRPr="00BC01E7">
              <w:rPr>
                <w:rFonts w:asciiTheme="minorHAnsi" w:hAnsiTheme="minorHAnsi"/>
                <w:sz w:val="18"/>
                <w:szCs w:val="18"/>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744EC08" w14:textId="77777777" w:rsidR="00D239F9" w:rsidRPr="00BC01E7" w:rsidRDefault="00D239F9" w:rsidP="00130ECB">
            <w:pPr>
              <w:widowControl w:val="0"/>
              <w:autoSpaceDE w:val="0"/>
              <w:autoSpaceDN w:val="0"/>
              <w:adjustRightInd w:val="0"/>
              <w:spacing w:after="0" w:line="240" w:lineRule="auto"/>
              <w:ind w:left="849" w:hanging="283"/>
              <w:jc w:val="center"/>
              <w:rPr>
                <w:rFonts w:asciiTheme="minorHAnsi" w:hAnsiTheme="minorHAnsi"/>
                <w:sz w:val="18"/>
                <w:szCs w:val="18"/>
              </w:rPr>
            </w:pPr>
            <w:r w:rsidRPr="00BC01E7">
              <w:rPr>
                <w:rFonts w:asciiTheme="minorHAnsi" w:hAnsiTheme="minorHAnsi"/>
                <w:sz w:val="18"/>
                <w:szCs w:val="18"/>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1FE54C" w14:textId="77777777" w:rsidR="00D239F9" w:rsidRPr="00BC01E7" w:rsidRDefault="00D239F9" w:rsidP="00130ECB">
            <w:pPr>
              <w:widowControl w:val="0"/>
              <w:autoSpaceDE w:val="0"/>
              <w:autoSpaceDN w:val="0"/>
              <w:adjustRightInd w:val="0"/>
              <w:spacing w:after="0" w:line="240" w:lineRule="auto"/>
              <w:ind w:left="849" w:hanging="283"/>
              <w:jc w:val="center"/>
              <w:rPr>
                <w:rFonts w:asciiTheme="minorHAnsi" w:hAnsiTheme="minorHAnsi"/>
                <w:sz w:val="18"/>
                <w:szCs w:val="18"/>
              </w:rPr>
            </w:pPr>
            <w:r w:rsidRPr="00BC01E7">
              <w:rPr>
                <w:rFonts w:asciiTheme="minorHAnsi" w:hAnsiTheme="minorHAnsi"/>
                <w:sz w:val="18"/>
                <w:szCs w:val="18"/>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AC47CA" w14:textId="77777777" w:rsidR="00D239F9" w:rsidRPr="00BC01E7" w:rsidRDefault="00D239F9" w:rsidP="00130ECB">
            <w:pPr>
              <w:widowControl w:val="0"/>
              <w:autoSpaceDE w:val="0"/>
              <w:autoSpaceDN w:val="0"/>
              <w:adjustRightInd w:val="0"/>
              <w:spacing w:after="0" w:line="240" w:lineRule="auto"/>
              <w:ind w:left="849" w:hanging="283"/>
              <w:jc w:val="center"/>
              <w:rPr>
                <w:rFonts w:asciiTheme="minorHAnsi" w:hAnsiTheme="minorHAnsi"/>
                <w:sz w:val="18"/>
                <w:szCs w:val="18"/>
              </w:rPr>
            </w:pPr>
            <w:r w:rsidRPr="00BC01E7">
              <w:rPr>
                <w:rFonts w:asciiTheme="minorHAnsi" w:hAnsiTheme="minorHAnsi"/>
                <w:sz w:val="18"/>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604AC62E" w14:textId="77777777" w:rsidR="00D239F9" w:rsidRPr="00BC01E7" w:rsidRDefault="00D239F9" w:rsidP="00130ECB">
            <w:pPr>
              <w:widowControl w:val="0"/>
              <w:autoSpaceDE w:val="0"/>
              <w:autoSpaceDN w:val="0"/>
              <w:adjustRightInd w:val="0"/>
              <w:spacing w:after="0" w:line="240" w:lineRule="auto"/>
              <w:ind w:left="849" w:hanging="283"/>
              <w:jc w:val="center"/>
              <w:rPr>
                <w:rFonts w:asciiTheme="minorHAnsi" w:hAnsiTheme="minorHAnsi"/>
                <w:sz w:val="18"/>
                <w:szCs w:val="18"/>
              </w:rPr>
            </w:pPr>
            <w:r w:rsidRPr="00BC01E7">
              <w:rPr>
                <w:rFonts w:asciiTheme="minorHAnsi" w:hAnsiTheme="minorHAnsi"/>
                <w:sz w:val="18"/>
                <w:szCs w:val="18"/>
              </w:rPr>
              <w:t>16</w:t>
            </w:r>
          </w:p>
        </w:tc>
      </w:tr>
      <w:tr w:rsidR="0020234E" w:rsidRPr="00BE1821" w14:paraId="16BEAA22" w14:textId="77777777" w:rsidTr="00130ECB">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14:paraId="6ACC9337" w14:textId="77777777" w:rsidR="00D239F9" w:rsidRPr="00BC01E7" w:rsidRDefault="00D239F9" w:rsidP="00130ECB">
            <w:pPr>
              <w:widowControl w:val="0"/>
              <w:autoSpaceDE w:val="0"/>
              <w:autoSpaceDN w:val="0"/>
              <w:spacing w:after="0" w:line="240" w:lineRule="auto"/>
              <w:ind w:right="174"/>
              <w:jc w:val="right"/>
              <w:rPr>
                <w:rFonts w:asciiTheme="minorHAnsi" w:hAnsiTheme="minorHAnsi"/>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4538A52F"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2925CDD3"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276" w:type="dxa"/>
            <w:tcBorders>
              <w:top w:val="single" w:sz="4" w:space="0" w:color="auto"/>
              <w:left w:val="single" w:sz="4" w:space="0" w:color="auto"/>
              <w:bottom w:val="single" w:sz="4" w:space="0" w:color="auto"/>
              <w:right w:val="single" w:sz="4" w:space="0" w:color="auto"/>
            </w:tcBorders>
          </w:tcPr>
          <w:p w14:paraId="2A55D1A6"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39589769"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16B56346"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47AE3CE3"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2629CBF"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850" w:type="dxa"/>
            <w:tcBorders>
              <w:top w:val="single" w:sz="4" w:space="0" w:color="auto"/>
              <w:left w:val="single" w:sz="4" w:space="0" w:color="auto"/>
              <w:bottom w:val="single" w:sz="4" w:space="0" w:color="auto"/>
              <w:right w:val="single" w:sz="4" w:space="0" w:color="auto"/>
            </w:tcBorders>
          </w:tcPr>
          <w:p w14:paraId="1C23FB6B"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B70FBE9"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7CE16D" w14:textId="77777777" w:rsidR="00D239F9" w:rsidRPr="00BC01E7" w:rsidRDefault="00D239F9" w:rsidP="00130ECB">
            <w:pPr>
              <w:widowControl w:val="0"/>
              <w:autoSpaceDE w:val="0"/>
              <w:autoSpaceDN w:val="0"/>
              <w:spacing w:after="0" w:line="240" w:lineRule="auto"/>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59E0ECE3" w14:textId="77777777" w:rsidR="00D239F9" w:rsidRPr="00BC01E7" w:rsidRDefault="00D239F9" w:rsidP="00130ECB">
            <w:pPr>
              <w:widowControl w:val="0"/>
              <w:autoSpaceDE w:val="0"/>
              <w:autoSpaceDN w:val="0"/>
              <w:spacing w:after="0" w:line="240" w:lineRule="auto"/>
              <w:rPr>
                <w:rFonts w:asciiTheme="minorHAnsi" w:hAnsiTheme="minorHAnsi"/>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24EC9596"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3335C28"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04633B02"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DDB7259"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r>
      <w:tr w:rsidR="0020234E" w:rsidRPr="00BE1821" w14:paraId="5EB0F1A8" w14:textId="77777777" w:rsidTr="00130ECB">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14:paraId="2B91A01D" w14:textId="77777777" w:rsidR="00D239F9" w:rsidRPr="00BC01E7" w:rsidRDefault="00D239F9" w:rsidP="00130ECB">
            <w:pPr>
              <w:widowControl w:val="0"/>
              <w:autoSpaceDE w:val="0"/>
              <w:autoSpaceDN w:val="0"/>
              <w:spacing w:after="0" w:line="240" w:lineRule="auto"/>
              <w:ind w:right="174"/>
              <w:jc w:val="right"/>
              <w:rPr>
                <w:rFonts w:asciiTheme="minorHAnsi" w:hAnsiTheme="minorHAnsi"/>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0CB83023"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111B59A7"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276" w:type="dxa"/>
            <w:tcBorders>
              <w:top w:val="single" w:sz="4" w:space="0" w:color="auto"/>
              <w:left w:val="single" w:sz="4" w:space="0" w:color="auto"/>
              <w:bottom w:val="single" w:sz="4" w:space="0" w:color="auto"/>
              <w:right w:val="single" w:sz="4" w:space="0" w:color="auto"/>
            </w:tcBorders>
          </w:tcPr>
          <w:p w14:paraId="614B1237"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1806AAD0"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52D3B771"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1F3147A3"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0960D09"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850" w:type="dxa"/>
            <w:tcBorders>
              <w:top w:val="single" w:sz="4" w:space="0" w:color="auto"/>
              <w:left w:val="single" w:sz="4" w:space="0" w:color="auto"/>
              <w:bottom w:val="single" w:sz="4" w:space="0" w:color="auto"/>
              <w:right w:val="single" w:sz="4" w:space="0" w:color="auto"/>
            </w:tcBorders>
          </w:tcPr>
          <w:p w14:paraId="577EDD6C"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9015931"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C7884B" w14:textId="77777777" w:rsidR="00D239F9" w:rsidRPr="00BC01E7" w:rsidRDefault="00D239F9" w:rsidP="00130ECB">
            <w:pPr>
              <w:widowControl w:val="0"/>
              <w:autoSpaceDE w:val="0"/>
              <w:autoSpaceDN w:val="0"/>
              <w:spacing w:after="0" w:line="240" w:lineRule="auto"/>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8C45068" w14:textId="77777777" w:rsidR="00D239F9" w:rsidRPr="00BC01E7" w:rsidRDefault="00D239F9" w:rsidP="00130ECB">
            <w:pPr>
              <w:widowControl w:val="0"/>
              <w:autoSpaceDE w:val="0"/>
              <w:autoSpaceDN w:val="0"/>
              <w:spacing w:after="0" w:line="240" w:lineRule="auto"/>
              <w:rPr>
                <w:rFonts w:asciiTheme="minorHAnsi" w:hAnsiTheme="minorHAnsi"/>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E4D713C"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BFDE144"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15B7B8B6"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435CAC6"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r>
      <w:tr w:rsidR="0020234E" w:rsidRPr="00BE1821" w14:paraId="5A21421E" w14:textId="77777777" w:rsidTr="00130ECB">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14:paraId="4533B12B" w14:textId="77777777" w:rsidR="00D239F9" w:rsidRPr="00BC01E7" w:rsidRDefault="00D239F9" w:rsidP="00130ECB">
            <w:pPr>
              <w:widowControl w:val="0"/>
              <w:autoSpaceDE w:val="0"/>
              <w:autoSpaceDN w:val="0"/>
              <w:spacing w:after="0" w:line="240" w:lineRule="auto"/>
              <w:ind w:right="174"/>
              <w:jc w:val="right"/>
              <w:rPr>
                <w:rFonts w:asciiTheme="minorHAnsi" w:hAnsiTheme="minorHAnsi"/>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B20911D"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5B6C0536"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276" w:type="dxa"/>
            <w:tcBorders>
              <w:top w:val="single" w:sz="4" w:space="0" w:color="auto"/>
              <w:left w:val="single" w:sz="4" w:space="0" w:color="auto"/>
              <w:bottom w:val="single" w:sz="4" w:space="0" w:color="auto"/>
              <w:right w:val="single" w:sz="4" w:space="0" w:color="auto"/>
            </w:tcBorders>
          </w:tcPr>
          <w:p w14:paraId="5A10D63C"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52F7B208"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0375CEE0"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598E256A"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D3E3CA2"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850" w:type="dxa"/>
            <w:tcBorders>
              <w:top w:val="single" w:sz="4" w:space="0" w:color="auto"/>
              <w:left w:val="single" w:sz="4" w:space="0" w:color="auto"/>
              <w:bottom w:val="single" w:sz="4" w:space="0" w:color="auto"/>
              <w:right w:val="single" w:sz="4" w:space="0" w:color="auto"/>
            </w:tcBorders>
          </w:tcPr>
          <w:p w14:paraId="17A8E6A0"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5A43E73"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FC8FB4" w14:textId="77777777" w:rsidR="00D239F9" w:rsidRPr="00BC01E7" w:rsidRDefault="00D239F9" w:rsidP="00130ECB">
            <w:pPr>
              <w:widowControl w:val="0"/>
              <w:autoSpaceDE w:val="0"/>
              <w:autoSpaceDN w:val="0"/>
              <w:spacing w:after="0" w:line="240" w:lineRule="auto"/>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C21C2A3" w14:textId="77777777" w:rsidR="00D239F9" w:rsidRPr="00BC01E7" w:rsidRDefault="00D239F9" w:rsidP="00130ECB">
            <w:pPr>
              <w:widowControl w:val="0"/>
              <w:autoSpaceDE w:val="0"/>
              <w:autoSpaceDN w:val="0"/>
              <w:spacing w:after="0" w:line="240" w:lineRule="auto"/>
              <w:rPr>
                <w:rFonts w:asciiTheme="minorHAnsi" w:hAnsiTheme="minorHAnsi"/>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56349D50"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B83E572"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E062905"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D608027"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r>
      <w:tr w:rsidR="0020234E" w:rsidRPr="00BE1821" w14:paraId="15DE1F69" w14:textId="77777777" w:rsidTr="00130ECB">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14:paraId="48F24C98" w14:textId="77777777" w:rsidR="00D239F9" w:rsidRPr="00BC01E7" w:rsidRDefault="00D239F9" w:rsidP="00130ECB">
            <w:pPr>
              <w:widowControl w:val="0"/>
              <w:autoSpaceDE w:val="0"/>
              <w:autoSpaceDN w:val="0"/>
              <w:spacing w:after="0" w:line="240" w:lineRule="auto"/>
              <w:ind w:right="174"/>
              <w:jc w:val="right"/>
              <w:rPr>
                <w:rFonts w:asciiTheme="minorHAnsi" w:hAnsiTheme="minorHAnsi"/>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127138F1"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1CA2213D"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276" w:type="dxa"/>
            <w:tcBorders>
              <w:top w:val="single" w:sz="4" w:space="0" w:color="auto"/>
              <w:left w:val="single" w:sz="4" w:space="0" w:color="auto"/>
              <w:bottom w:val="single" w:sz="4" w:space="0" w:color="auto"/>
              <w:right w:val="single" w:sz="4" w:space="0" w:color="auto"/>
            </w:tcBorders>
          </w:tcPr>
          <w:p w14:paraId="12E1D0AB"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7C0EE9BD"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6329EBA6"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5A422009"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5D3E637"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850" w:type="dxa"/>
            <w:tcBorders>
              <w:top w:val="single" w:sz="4" w:space="0" w:color="auto"/>
              <w:left w:val="single" w:sz="4" w:space="0" w:color="auto"/>
              <w:bottom w:val="single" w:sz="4" w:space="0" w:color="auto"/>
              <w:right w:val="single" w:sz="4" w:space="0" w:color="auto"/>
            </w:tcBorders>
          </w:tcPr>
          <w:p w14:paraId="1D33A9DE"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620873FA"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561ED9" w14:textId="77777777" w:rsidR="00D239F9" w:rsidRPr="00BC01E7" w:rsidRDefault="00D239F9" w:rsidP="00130ECB">
            <w:pPr>
              <w:widowControl w:val="0"/>
              <w:autoSpaceDE w:val="0"/>
              <w:autoSpaceDN w:val="0"/>
              <w:spacing w:after="0" w:line="240" w:lineRule="auto"/>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7EA73A6" w14:textId="77777777" w:rsidR="00D239F9" w:rsidRPr="00BC01E7" w:rsidRDefault="00D239F9" w:rsidP="00130ECB">
            <w:pPr>
              <w:widowControl w:val="0"/>
              <w:autoSpaceDE w:val="0"/>
              <w:autoSpaceDN w:val="0"/>
              <w:spacing w:after="0" w:line="240" w:lineRule="auto"/>
              <w:rPr>
                <w:rFonts w:asciiTheme="minorHAnsi" w:hAnsiTheme="minorHAnsi"/>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78639B37"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0468D2F"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A315D2"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488F9A7"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r>
      <w:tr w:rsidR="0020234E" w:rsidRPr="00BE1821" w14:paraId="4B7FB4AC" w14:textId="77777777" w:rsidTr="00130ECB">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14:paraId="0567CB47" w14:textId="77777777" w:rsidR="00D239F9" w:rsidRPr="00BC01E7" w:rsidRDefault="00D239F9" w:rsidP="00130ECB">
            <w:pPr>
              <w:widowControl w:val="0"/>
              <w:autoSpaceDE w:val="0"/>
              <w:autoSpaceDN w:val="0"/>
              <w:spacing w:after="0" w:line="240" w:lineRule="auto"/>
              <w:ind w:right="174"/>
              <w:jc w:val="right"/>
              <w:rPr>
                <w:rFonts w:asciiTheme="minorHAnsi" w:hAnsiTheme="minorHAnsi"/>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79EE04E2"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3B3E44BE"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276" w:type="dxa"/>
            <w:tcBorders>
              <w:top w:val="single" w:sz="4" w:space="0" w:color="auto"/>
              <w:left w:val="single" w:sz="4" w:space="0" w:color="auto"/>
              <w:bottom w:val="single" w:sz="4" w:space="0" w:color="auto"/>
              <w:right w:val="single" w:sz="4" w:space="0" w:color="auto"/>
            </w:tcBorders>
          </w:tcPr>
          <w:p w14:paraId="5EE00390"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52F5A3A6"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3493E635"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28F33CFF"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677CFE4"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850" w:type="dxa"/>
            <w:tcBorders>
              <w:top w:val="single" w:sz="4" w:space="0" w:color="auto"/>
              <w:left w:val="single" w:sz="4" w:space="0" w:color="auto"/>
              <w:bottom w:val="single" w:sz="4" w:space="0" w:color="auto"/>
              <w:right w:val="single" w:sz="4" w:space="0" w:color="auto"/>
            </w:tcBorders>
          </w:tcPr>
          <w:p w14:paraId="0D6F1BB9"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A873D07"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3D37EB" w14:textId="77777777" w:rsidR="00D239F9" w:rsidRPr="00BC01E7" w:rsidRDefault="00D239F9" w:rsidP="00130ECB">
            <w:pPr>
              <w:widowControl w:val="0"/>
              <w:autoSpaceDE w:val="0"/>
              <w:autoSpaceDN w:val="0"/>
              <w:spacing w:after="0" w:line="240" w:lineRule="auto"/>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4970E50" w14:textId="77777777" w:rsidR="00D239F9" w:rsidRPr="00BC01E7" w:rsidRDefault="00D239F9" w:rsidP="00130ECB">
            <w:pPr>
              <w:widowControl w:val="0"/>
              <w:autoSpaceDE w:val="0"/>
              <w:autoSpaceDN w:val="0"/>
              <w:spacing w:after="0" w:line="240" w:lineRule="auto"/>
              <w:rPr>
                <w:rFonts w:asciiTheme="minorHAnsi" w:hAnsiTheme="minorHAnsi"/>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20CC1AC"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E6E9636"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3856E56"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0E6A61F" w14:textId="77777777" w:rsidR="00D239F9" w:rsidRPr="00BC01E7" w:rsidRDefault="00D239F9" w:rsidP="00130ECB">
            <w:pPr>
              <w:widowControl w:val="0"/>
              <w:autoSpaceDE w:val="0"/>
              <w:autoSpaceDN w:val="0"/>
              <w:adjustRightInd w:val="0"/>
              <w:spacing w:after="0" w:line="240" w:lineRule="auto"/>
              <w:rPr>
                <w:rFonts w:asciiTheme="minorHAnsi" w:hAnsiTheme="minorHAnsi"/>
                <w:sz w:val="18"/>
                <w:szCs w:val="18"/>
              </w:rPr>
            </w:pPr>
          </w:p>
        </w:tc>
      </w:tr>
      <w:tr w:rsidR="0020234E" w:rsidRPr="00BE1821" w14:paraId="478E35EF" w14:textId="77777777" w:rsidTr="00130ECB">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14:paraId="7D431A46" w14:textId="77777777" w:rsidR="00D239F9" w:rsidRPr="00BC01E7" w:rsidRDefault="00D239F9" w:rsidP="00130ECB">
            <w:pPr>
              <w:widowControl w:val="0"/>
              <w:autoSpaceDE w:val="0"/>
              <w:autoSpaceDN w:val="0"/>
              <w:spacing w:after="0" w:line="240" w:lineRule="auto"/>
              <w:ind w:left="849" w:hanging="283"/>
              <w:jc w:val="right"/>
              <w:rPr>
                <w:rFonts w:asciiTheme="minorHAnsi" w:hAnsiTheme="minorHAnsi"/>
                <w:b/>
                <w:sz w:val="18"/>
                <w:szCs w:val="18"/>
              </w:rPr>
            </w:pPr>
            <w:r w:rsidRPr="00BC01E7">
              <w:rPr>
                <w:rFonts w:asciiTheme="minorHAnsi" w:hAnsiTheme="minorHAnsi"/>
                <w:b/>
                <w:sz w:val="18"/>
                <w:szCs w:val="18"/>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1253EFEF"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39286B15"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5EA0D480"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5B052477"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EEECE1"/>
          </w:tcPr>
          <w:p w14:paraId="6F54CDA2" w14:textId="77777777" w:rsidR="00D239F9" w:rsidRPr="00BC01E7" w:rsidRDefault="00D239F9" w:rsidP="00F50FD5">
            <w:pPr>
              <w:widowControl w:val="0"/>
              <w:autoSpaceDE w:val="0"/>
              <w:autoSpaceDN w:val="0"/>
              <w:spacing w:after="0" w:line="240" w:lineRule="auto"/>
              <w:jc w:val="center"/>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2361A8FA" w14:textId="77777777" w:rsidR="00D239F9" w:rsidRPr="00BC01E7" w:rsidRDefault="00D239F9" w:rsidP="00130ECB">
            <w:pPr>
              <w:widowControl w:val="0"/>
              <w:autoSpaceDE w:val="0"/>
              <w:autoSpaceDN w:val="0"/>
              <w:spacing w:after="0" w:line="240" w:lineRule="auto"/>
              <w:rPr>
                <w:rFonts w:asciiTheme="minorHAnsi" w:hAnsiTheme="minorHAnsi"/>
                <w:sz w:val="18"/>
                <w:szCs w:val="18"/>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749C52AA"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2C1C276A"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4F20D776"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39F6AE6C" w14:textId="77777777" w:rsidR="00D239F9" w:rsidRPr="00BC01E7" w:rsidRDefault="00D239F9" w:rsidP="00130ECB">
            <w:pPr>
              <w:widowControl w:val="0"/>
              <w:autoSpaceDE w:val="0"/>
              <w:autoSpaceDN w:val="0"/>
              <w:adjustRightInd w:val="0"/>
              <w:spacing w:after="0" w:line="240" w:lineRule="auto"/>
              <w:rPr>
                <w:rFonts w:asciiTheme="minorHAnsi" w:hAnsiTheme="minorHAnsi"/>
                <w:sz w:val="18"/>
                <w:szCs w:val="18"/>
              </w:rPr>
            </w:pPr>
          </w:p>
        </w:tc>
      </w:tr>
      <w:tr w:rsidR="0020234E" w:rsidRPr="00BE1821" w14:paraId="4A457457" w14:textId="77777777" w:rsidTr="00130ECB">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14:paraId="35B7DD5A" w14:textId="77777777" w:rsidR="00D239F9" w:rsidRPr="00BC01E7" w:rsidRDefault="00D239F9" w:rsidP="00130ECB">
            <w:pPr>
              <w:widowControl w:val="0"/>
              <w:autoSpaceDE w:val="0"/>
              <w:autoSpaceDN w:val="0"/>
              <w:spacing w:after="0" w:line="240" w:lineRule="auto"/>
              <w:ind w:left="849" w:hanging="283"/>
              <w:jc w:val="right"/>
              <w:rPr>
                <w:rFonts w:asciiTheme="minorHAnsi" w:hAnsiTheme="minorHAnsi"/>
                <w:b/>
                <w:sz w:val="18"/>
                <w:szCs w:val="18"/>
              </w:rPr>
            </w:pPr>
            <w:r w:rsidRPr="00BC01E7">
              <w:rPr>
                <w:rFonts w:asciiTheme="minorHAnsi" w:hAnsiTheme="minorHAnsi"/>
                <w:b/>
                <w:sz w:val="18"/>
                <w:szCs w:val="18"/>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69B3A321"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2B86163C"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520FCF31"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438C6B02"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EEECE1"/>
          </w:tcPr>
          <w:p w14:paraId="7CF20E41" w14:textId="77777777" w:rsidR="00D239F9" w:rsidRPr="00BC01E7" w:rsidRDefault="00D239F9" w:rsidP="00130ECB">
            <w:pPr>
              <w:widowControl w:val="0"/>
              <w:autoSpaceDE w:val="0"/>
              <w:autoSpaceDN w:val="0"/>
              <w:spacing w:after="0" w:line="240" w:lineRule="auto"/>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6D19CE58" w14:textId="77777777" w:rsidR="00D239F9" w:rsidRPr="00BC01E7" w:rsidRDefault="00D239F9" w:rsidP="00130ECB">
            <w:pPr>
              <w:widowControl w:val="0"/>
              <w:autoSpaceDE w:val="0"/>
              <w:autoSpaceDN w:val="0"/>
              <w:spacing w:after="0" w:line="240" w:lineRule="auto"/>
              <w:rPr>
                <w:rFonts w:asciiTheme="minorHAnsi" w:hAnsiTheme="minorHAnsi"/>
                <w:sz w:val="18"/>
                <w:szCs w:val="18"/>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120DF431"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3C5DB6C5"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72397B88"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2244F3B0" w14:textId="77777777" w:rsidR="00D239F9" w:rsidRPr="00BC01E7" w:rsidRDefault="00D239F9" w:rsidP="00130ECB">
            <w:pPr>
              <w:widowControl w:val="0"/>
              <w:autoSpaceDE w:val="0"/>
              <w:autoSpaceDN w:val="0"/>
              <w:adjustRightInd w:val="0"/>
              <w:spacing w:after="0" w:line="240" w:lineRule="auto"/>
              <w:rPr>
                <w:rFonts w:asciiTheme="minorHAnsi" w:hAnsiTheme="minorHAnsi"/>
                <w:sz w:val="18"/>
                <w:szCs w:val="18"/>
              </w:rPr>
            </w:pPr>
          </w:p>
        </w:tc>
      </w:tr>
      <w:tr w:rsidR="0020234E" w:rsidRPr="00BE1821" w14:paraId="2C724EFD" w14:textId="77777777" w:rsidTr="00130ECB">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14:paraId="658CF96E" w14:textId="77777777" w:rsidR="00D239F9" w:rsidRPr="00BC01E7" w:rsidRDefault="00D239F9" w:rsidP="00130ECB">
            <w:pPr>
              <w:widowControl w:val="0"/>
              <w:autoSpaceDE w:val="0"/>
              <w:autoSpaceDN w:val="0"/>
              <w:spacing w:after="0" w:line="240" w:lineRule="auto"/>
              <w:ind w:left="849" w:right="84" w:hanging="283"/>
              <w:jc w:val="right"/>
              <w:rPr>
                <w:rFonts w:asciiTheme="minorHAnsi" w:hAnsiTheme="minorHAnsi"/>
                <w:b/>
                <w:sz w:val="18"/>
                <w:szCs w:val="18"/>
              </w:rPr>
            </w:pPr>
            <w:r w:rsidRPr="00BC01E7">
              <w:rPr>
                <w:rFonts w:asciiTheme="minorHAnsi" w:hAnsiTheme="minorHAnsi"/>
                <w:b/>
                <w:sz w:val="18"/>
                <w:szCs w:val="18"/>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6C49EA44"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6AAD35D3"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11F6DB10"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463EAE82"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EEECE1"/>
          </w:tcPr>
          <w:p w14:paraId="6DB985D1" w14:textId="77777777" w:rsidR="00D239F9" w:rsidRPr="00BC01E7" w:rsidRDefault="00D239F9" w:rsidP="00130ECB">
            <w:pPr>
              <w:widowControl w:val="0"/>
              <w:autoSpaceDE w:val="0"/>
              <w:autoSpaceDN w:val="0"/>
              <w:spacing w:after="0" w:line="240" w:lineRule="auto"/>
              <w:rPr>
                <w:rFonts w:asciiTheme="minorHAnsi" w:hAnsiTheme="minorHAnsi"/>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014FA5E8" w14:textId="77777777" w:rsidR="00D239F9" w:rsidRPr="00BC01E7" w:rsidRDefault="00D239F9" w:rsidP="00130ECB">
            <w:pPr>
              <w:widowControl w:val="0"/>
              <w:autoSpaceDE w:val="0"/>
              <w:autoSpaceDN w:val="0"/>
              <w:spacing w:after="0" w:line="240" w:lineRule="auto"/>
              <w:rPr>
                <w:rFonts w:asciiTheme="minorHAnsi" w:hAnsiTheme="minorHAnsi"/>
                <w:sz w:val="18"/>
                <w:szCs w:val="18"/>
                <w:highlight w:val="darkGray"/>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679C55DF"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highlight w:val="darkGray"/>
              </w:rPr>
            </w:pPr>
          </w:p>
          <w:p w14:paraId="73974CBD"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highlight w:val="darkGray"/>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0E67D637"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4091B0A8" w14:textId="77777777" w:rsidR="00D239F9" w:rsidRPr="00BC01E7" w:rsidRDefault="00D239F9" w:rsidP="00130ECB">
            <w:pPr>
              <w:widowControl w:val="0"/>
              <w:autoSpaceDE w:val="0"/>
              <w:autoSpaceDN w:val="0"/>
              <w:spacing w:after="0" w:line="240" w:lineRule="auto"/>
              <w:jc w:val="right"/>
              <w:rPr>
                <w:rFonts w:asciiTheme="minorHAnsi" w:hAnsiTheme="minorHAnsi"/>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3032EB1C" w14:textId="77777777" w:rsidR="00D239F9" w:rsidRPr="00BC01E7" w:rsidRDefault="00D239F9" w:rsidP="00130ECB">
            <w:pPr>
              <w:widowControl w:val="0"/>
              <w:autoSpaceDE w:val="0"/>
              <w:autoSpaceDN w:val="0"/>
              <w:spacing w:after="0" w:line="240" w:lineRule="auto"/>
              <w:jc w:val="center"/>
              <w:rPr>
                <w:rFonts w:asciiTheme="minorHAnsi" w:hAnsiTheme="minorHAnsi"/>
                <w:sz w:val="18"/>
                <w:szCs w:val="18"/>
              </w:rPr>
            </w:pPr>
          </w:p>
        </w:tc>
      </w:tr>
    </w:tbl>
    <w:p w14:paraId="384D1421" w14:textId="77777777" w:rsidR="00D239F9" w:rsidRPr="00F50FD5" w:rsidRDefault="00D239F9" w:rsidP="00D239F9">
      <w:pPr>
        <w:spacing w:after="0" w:line="240" w:lineRule="auto"/>
        <w:rPr>
          <w:rFonts w:asciiTheme="minorHAnsi" w:hAnsiTheme="minorHAnsi"/>
        </w:rPr>
      </w:pPr>
    </w:p>
    <w:p w14:paraId="000A1620" w14:textId="77777777" w:rsidR="00D239F9" w:rsidRPr="00F50FD5" w:rsidRDefault="00D239F9" w:rsidP="00D239F9">
      <w:pPr>
        <w:spacing w:after="0" w:line="240" w:lineRule="auto"/>
        <w:rPr>
          <w:rFonts w:asciiTheme="minorHAnsi" w:hAnsiTheme="minorHAnsi"/>
        </w:rPr>
      </w:pPr>
    </w:p>
    <w:p w14:paraId="1DFF7ED4" w14:textId="77777777" w:rsidR="00D239F9" w:rsidRPr="00F50FD5" w:rsidRDefault="00D239F9" w:rsidP="00D239F9">
      <w:pPr>
        <w:spacing w:after="0" w:line="240" w:lineRule="auto"/>
        <w:rPr>
          <w:rFonts w:asciiTheme="minorHAnsi" w:hAnsiTheme="minorHAnsi"/>
        </w:rPr>
      </w:pPr>
    </w:p>
    <w:p w14:paraId="6DB13D24" w14:textId="77777777" w:rsidR="00D239F9" w:rsidRPr="00F50FD5" w:rsidRDefault="00D239F9" w:rsidP="00D239F9">
      <w:pPr>
        <w:spacing w:after="0" w:line="240" w:lineRule="auto"/>
        <w:rPr>
          <w:rFonts w:asciiTheme="minorHAnsi" w:hAnsiTheme="minorHAnsi"/>
        </w:rPr>
        <w:sectPr w:rsidR="00D239F9" w:rsidRPr="00F50FD5" w:rsidSect="00130ECB">
          <w:pgSz w:w="16843" w:h="11904" w:orient="landscape"/>
          <w:pgMar w:top="1560" w:right="244" w:bottom="851" w:left="318" w:header="573" w:footer="709" w:gutter="0"/>
          <w:cols w:space="708"/>
        </w:sectPr>
      </w:pPr>
    </w:p>
    <w:p w14:paraId="43838969" w14:textId="72350A54" w:rsidR="00D239F9" w:rsidRPr="00F50FD5" w:rsidRDefault="00D239F9" w:rsidP="00D239F9">
      <w:pPr>
        <w:widowControl w:val="0"/>
        <w:autoSpaceDE w:val="0"/>
        <w:autoSpaceDN w:val="0"/>
        <w:spacing w:before="36" w:after="216" w:line="295" w:lineRule="auto"/>
        <w:rPr>
          <w:rFonts w:asciiTheme="minorHAnsi" w:hAnsiTheme="minorHAnsi"/>
          <w:i/>
        </w:rPr>
      </w:pPr>
      <w:r w:rsidRPr="00F50FD5">
        <w:rPr>
          <w:rFonts w:asciiTheme="minorHAnsi" w:hAnsiTheme="minorHAnsi"/>
          <w:b/>
        </w:rPr>
        <w:lastRenderedPageBreak/>
        <w:t xml:space="preserve">Załącznik nr </w:t>
      </w:r>
      <w:r w:rsidR="00CA4C30">
        <w:rPr>
          <w:rFonts w:asciiTheme="minorHAnsi" w:hAnsiTheme="minorHAnsi"/>
          <w:b/>
        </w:rPr>
        <w:t>8</w:t>
      </w:r>
      <w:r w:rsidRPr="00F50FD5">
        <w:rPr>
          <w:rFonts w:asciiTheme="minorHAnsi" w:hAnsiTheme="minorHAnsi"/>
          <w:b/>
        </w:rPr>
        <w:t xml:space="preserve"> do </w:t>
      </w:r>
      <w:r w:rsidRPr="00D239F9">
        <w:rPr>
          <w:rFonts w:asciiTheme="minorHAnsi" w:hAnsiTheme="minorHAnsi"/>
          <w:b/>
        </w:rPr>
        <w:t>decyzji</w:t>
      </w:r>
      <w:r w:rsidRPr="00F50FD5">
        <w:rPr>
          <w:rFonts w:asciiTheme="minorHAnsi" w:hAnsiTheme="minorHAnsi"/>
          <w:b/>
        </w:rPr>
        <w:t>:</w:t>
      </w:r>
      <w:r w:rsidRPr="00F50FD5">
        <w:rPr>
          <w:rFonts w:asciiTheme="minorHAnsi" w:hAnsiTheme="minorHAnsi"/>
        </w:rPr>
        <w:t xml:space="preserve"> </w:t>
      </w:r>
      <w:r w:rsidRPr="00F50FD5">
        <w:rPr>
          <w:rFonts w:asciiTheme="minorHAnsi" w:hAnsiTheme="minorHAnsi"/>
          <w:i/>
        </w:rPr>
        <w:t>Instrukcja wypełniania „Zestawienia wszystkich dokumentów dotyczących operacji w ramach Projektu dofinansowanego z Regionalnego Programu Operacyjnego Województwa Dolnośląskiego 2014-2020”</w:t>
      </w:r>
    </w:p>
    <w:p w14:paraId="283B5A63" w14:textId="3E20C1CB" w:rsidR="00D239F9" w:rsidRPr="00D239F9" w:rsidRDefault="00D239F9" w:rsidP="00D239F9">
      <w:pPr>
        <w:widowControl w:val="0"/>
        <w:autoSpaceDE w:val="0"/>
        <w:autoSpaceDN w:val="0"/>
        <w:spacing w:before="36" w:after="216" w:line="295" w:lineRule="auto"/>
        <w:jc w:val="center"/>
        <w:rPr>
          <w:rFonts w:asciiTheme="minorHAnsi" w:hAnsiTheme="minorHAnsi"/>
        </w:rPr>
      </w:pPr>
      <w:r w:rsidRPr="00D239F9">
        <w:rPr>
          <w:rFonts w:asciiTheme="minorHAnsi" w:hAnsiTheme="minorHAnsi"/>
          <w:noProof/>
          <w:lang w:eastAsia="pl-PL"/>
        </w:rPr>
        <w:drawing>
          <wp:inline distT="0" distB="0" distL="0" distR="0" wp14:anchorId="63F08010" wp14:editId="424B5039">
            <wp:extent cx="5753100" cy="571500"/>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08074842" w14:textId="77777777" w:rsidR="00D239F9" w:rsidRPr="00D239F9" w:rsidRDefault="00D239F9" w:rsidP="00D239F9">
      <w:pPr>
        <w:widowControl w:val="0"/>
        <w:autoSpaceDE w:val="0"/>
        <w:autoSpaceDN w:val="0"/>
        <w:spacing w:before="36" w:after="216" w:line="295" w:lineRule="auto"/>
        <w:jc w:val="center"/>
        <w:rPr>
          <w:rFonts w:asciiTheme="minorHAnsi" w:hAnsiTheme="minorHAnsi" w:cs="Tahoma"/>
          <w:b/>
          <w:bCs/>
        </w:rPr>
      </w:pPr>
    </w:p>
    <w:p w14:paraId="1A6BB99C" w14:textId="77777777" w:rsidR="00D239F9" w:rsidRPr="00F50FD5" w:rsidRDefault="00D239F9" w:rsidP="00D239F9">
      <w:pPr>
        <w:widowControl w:val="0"/>
        <w:autoSpaceDE w:val="0"/>
        <w:autoSpaceDN w:val="0"/>
        <w:spacing w:before="36" w:after="216" w:line="295" w:lineRule="auto"/>
        <w:jc w:val="center"/>
        <w:rPr>
          <w:rFonts w:asciiTheme="minorHAnsi" w:hAnsiTheme="minorHAnsi"/>
          <w:b/>
        </w:rPr>
      </w:pPr>
      <w:r w:rsidRPr="00F50FD5">
        <w:rPr>
          <w:rFonts w:asciiTheme="minorHAnsi" w:hAnsiTheme="minorHAnsi"/>
          <w:b/>
        </w:rPr>
        <w:t xml:space="preserve">Instrukcja wypełniania </w:t>
      </w:r>
      <w:r w:rsidRPr="00F50FD5">
        <w:rPr>
          <w:rFonts w:asciiTheme="minorHAnsi" w:hAnsiTheme="minorHAnsi"/>
          <w:b/>
        </w:rPr>
        <w:br/>
        <w:t xml:space="preserve">„Zestawienia wszystkich dokumentów dotyczących operacji w ramach projektu dofinansowanego </w:t>
      </w:r>
      <w:r w:rsidRPr="00D239F9">
        <w:rPr>
          <w:rFonts w:asciiTheme="minorHAnsi" w:hAnsiTheme="minorHAnsi" w:cs="Tahoma"/>
          <w:b/>
          <w:bCs/>
        </w:rPr>
        <w:br/>
      </w:r>
      <w:r w:rsidRPr="00F50FD5">
        <w:rPr>
          <w:rFonts w:asciiTheme="minorHAnsi" w:hAnsiTheme="minorHAnsi"/>
          <w:b/>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1"/>
        <w:gridCol w:w="8644"/>
      </w:tblGrid>
      <w:tr w:rsidR="00D239F9" w:rsidRPr="00D239F9" w14:paraId="4336290D" w14:textId="77777777" w:rsidTr="00130ECB">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14:paraId="31BC60E7" w14:textId="77777777" w:rsidR="00D239F9" w:rsidRPr="00664AE6" w:rsidRDefault="00D239F9" w:rsidP="00130ECB">
            <w:pPr>
              <w:widowControl w:val="0"/>
              <w:autoSpaceDE w:val="0"/>
              <w:autoSpaceDN w:val="0"/>
              <w:adjustRightInd w:val="0"/>
              <w:spacing w:after="0" w:line="240" w:lineRule="auto"/>
              <w:jc w:val="center"/>
              <w:rPr>
                <w:rFonts w:asciiTheme="minorHAnsi" w:hAnsiTheme="minorHAnsi"/>
                <w:b/>
                <w:sz w:val="20"/>
                <w:szCs w:val="20"/>
              </w:rPr>
            </w:pPr>
            <w:r w:rsidRPr="00664AE6">
              <w:rPr>
                <w:rFonts w:asciiTheme="minorHAnsi" w:hAnsiTheme="minorHAnsi"/>
                <w:b/>
                <w:sz w:val="20"/>
                <w:szCs w:val="20"/>
              </w:rPr>
              <w:t xml:space="preserve">Nr </w:t>
            </w:r>
            <w:r w:rsidRPr="00664AE6">
              <w:rPr>
                <w:rFonts w:asciiTheme="minorHAnsi" w:hAnsiTheme="minorHAnsi"/>
                <w:b/>
                <w:sz w:val="20"/>
                <w:szCs w:val="20"/>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14:paraId="22DE3F7B" w14:textId="77777777" w:rsidR="00D239F9" w:rsidRPr="00664AE6" w:rsidRDefault="00D239F9" w:rsidP="00130ECB">
            <w:pPr>
              <w:widowControl w:val="0"/>
              <w:autoSpaceDE w:val="0"/>
              <w:autoSpaceDN w:val="0"/>
              <w:spacing w:after="0" w:line="240" w:lineRule="auto"/>
              <w:ind w:left="2880" w:right="3662"/>
              <w:jc w:val="center"/>
              <w:rPr>
                <w:rFonts w:asciiTheme="minorHAnsi" w:hAnsiTheme="minorHAnsi"/>
                <w:b/>
                <w:sz w:val="20"/>
                <w:szCs w:val="20"/>
              </w:rPr>
            </w:pPr>
            <w:r w:rsidRPr="00664AE6">
              <w:rPr>
                <w:rFonts w:asciiTheme="minorHAnsi" w:hAnsiTheme="minorHAnsi"/>
                <w:b/>
                <w:sz w:val="20"/>
                <w:szCs w:val="20"/>
              </w:rPr>
              <w:t>Objaśnienie</w:t>
            </w:r>
          </w:p>
        </w:tc>
      </w:tr>
      <w:tr w:rsidR="00D239F9" w:rsidRPr="00664AE6" w14:paraId="32D86E87" w14:textId="77777777" w:rsidTr="00130ECB">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14:paraId="0FD1A99F" w14:textId="77777777" w:rsidR="00D239F9" w:rsidRPr="00664AE6" w:rsidRDefault="00D239F9" w:rsidP="00E641D9">
            <w:pPr>
              <w:widowControl w:val="0"/>
              <w:numPr>
                <w:ilvl w:val="0"/>
                <w:numId w:val="17"/>
              </w:numPr>
              <w:autoSpaceDE w:val="0"/>
              <w:autoSpaceDN w:val="0"/>
              <w:adjustRightInd w:val="0"/>
              <w:spacing w:after="0" w:line="240" w:lineRule="auto"/>
              <w:ind w:right="408"/>
              <w:rPr>
                <w:rFonts w:asciiTheme="minorHAnsi" w:hAnsiTheme="minorHAnsi"/>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796500B1"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 xml:space="preserve">Należy wpisać kolejną liczbę wprowadzonego chronologicznie dowodu księgowego (dokumentu). </w:t>
            </w:r>
            <w:r w:rsidRPr="00664AE6">
              <w:rPr>
                <w:rFonts w:asciiTheme="minorHAnsi" w:hAnsiTheme="minorHAnsi"/>
                <w:sz w:val="18"/>
                <w:szCs w:val="18"/>
              </w:rPr>
              <w:br/>
              <w:t>Dokumenty należy wprowadzać w kolejności chronologicznej, rozpoczynając od dokumentu wystawionego najwcześniej w ramach Projektu.</w:t>
            </w:r>
          </w:p>
        </w:tc>
      </w:tr>
      <w:tr w:rsidR="00D239F9" w:rsidRPr="00664AE6" w14:paraId="34B1CD20" w14:textId="77777777" w:rsidTr="00130ECB">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14:paraId="3414FDFF" w14:textId="77777777" w:rsidR="00D239F9" w:rsidRPr="00664AE6" w:rsidRDefault="00D239F9" w:rsidP="00E641D9">
            <w:pPr>
              <w:widowControl w:val="0"/>
              <w:numPr>
                <w:ilvl w:val="0"/>
                <w:numId w:val="17"/>
              </w:numPr>
              <w:autoSpaceDE w:val="0"/>
              <w:autoSpaceDN w:val="0"/>
              <w:adjustRightInd w:val="0"/>
              <w:spacing w:after="0" w:line="240" w:lineRule="auto"/>
              <w:ind w:right="408"/>
              <w:rPr>
                <w:rFonts w:asciiTheme="minorHAnsi" w:hAnsiTheme="minorHAnsi"/>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2460E805" w14:textId="77777777" w:rsidR="00D239F9" w:rsidRPr="00664AE6" w:rsidRDefault="00D239F9" w:rsidP="00130ECB">
            <w:pPr>
              <w:widowControl w:val="0"/>
              <w:autoSpaceDE w:val="0"/>
              <w:autoSpaceDN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Należy podać rodzaj dokumentu wystawionego w ramach realizowanego Projektu (np. faktura/rachunek) oraz podać jego numer identyfikacyjny (np. nr faktury/rachunku). W zestawieniu należy ujmować zapłacone faktury lub dokumenty księgowe o równoważnej wartości dowodowej (zgodnie z art. 131 ust. 2 rozporządzenia Parlamentu Europejskiego i Rady (UE) nr 1303/2013 z dnia 17 grudnia 2013 r.)</w:t>
            </w:r>
          </w:p>
        </w:tc>
      </w:tr>
      <w:tr w:rsidR="00D239F9" w:rsidRPr="00664AE6" w14:paraId="2BBC0C53" w14:textId="77777777" w:rsidTr="00130ECB">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14:paraId="24171F24" w14:textId="77777777" w:rsidR="00D239F9" w:rsidRPr="00664AE6" w:rsidRDefault="00D239F9" w:rsidP="00E641D9">
            <w:pPr>
              <w:widowControl w:val="0"/>
              <w:numPr>
                <w:ilvl w:val="0"/>
                <w:numId w:val="17"/>
              </w:numPr>
              <w:autoSpaceDE w:val="0"/>
              <w:autoSpaceDN w:val="0"/>
              <w:adjustRightInd w:val="0"/>
              <w:spacing w:after="0" w:line="240" w:lineRule="auto"/>
              <w:ind w:right="408"/>
              <w:rPr>
                <w:rFonts w:asciiTheme="minorHAnsi" w:hAnsiTheme="minorHAnsi"/>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26126BBE"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Należy podać NIP wystawcy dokumentu księgowego. W przypadku braku NIP należy wpisać odpowiednią informację (np. nie dotyczy, brak).</w:t>
            </w:r>
          </w:p>
        </w:tc>
      </w:tr>
      <w:tr w:rsidR="00D239F9" w:rsidRPr="00664AE6" w14:paraId="389CE755" w14:textId="77777777" w:rsidTr="00130ECB">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14:paraId="68319DBF" w14:textId="77777777" w:rsidR="00D239F9" w:rsidRPr="00664AE6" w:rsidRDefault="00D239F9" w:rsidP="00E641D9">
            <w:pPr>
              <w:widowControl w:val="0"/>
              <w:numPr>
                <w:ilvl w:val="0"/>
                <w:numId w:val="17"/>
              </w:numPr>
              <w:autoSpaceDE w:val="0"/>
              <w:autoSpaceDN w:val="0"/>
              <w:adjustRightInd w:val="0"/>
              <w:spacing w:after="0" w:line="240" w:lineRule="auto"/>
              <w:ind w:right="408"/>
              <w:rPr>
                <w:rFonts w:asciiTheme="minorHAnsi" w:hAnsiTheme="minorHAnsi"/>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527DA12C" w14:textId="77777777" w:rsidR="00D239F9" w:rsidRPr="00664AE6" w:rsidRDefault="00D239F9" w:rsidP="00130ECB">
            <w:pPr>
              <w:widowControl w:val="0"/>
              <w:autoSpaceDE w:val="0"/>
              <w:autoSpaceDN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D239F9" w:rsidRPr="00664AE6" w14:paraId="7DEC6984" w14:textId="77777777" w:rsidTr="00130ECB">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14:paraId="76637341" w14:textId="77777777" w:rsidR="00D239F9" w:rsidRPr="00664AE6" w:rsidRDefault="00D239F9" w:rsidP="00E641D9">
            <w:pPr>
              <w:widowControl w:val="0"/>
              <w:numPr>
                <w:ilvl w:val="0"/>
                <w:numId w:val="17"/>
              </w:numPr>
              <w:autoSpaceDE w:val="0"/>
              <w:autoSpaceDN w:val="0"/>
              <w:adjustRightInd w:val="0"/>
              <w:spacing w:after="0" w:line="240" w:lineRule="auto"/>
              <w:ind w:right="408"/>
              <w:rPr>
                <w:rFonts w:asciiTheme="minorHAnsi" w:hAnsiTheme="minorHAnsi"/>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60497A79"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 xml:space="preserve">Należy podać datę wystawienia dowodu księgowego (dokumentu), o którym mowa w kolumnie nr 2. </w:t>
            </w:r>
          </w:p>
        </w:tc>
      </w:tr>
      <w:tr w:rsidR="00D239F9" w:rsidRPr="00664AE6" w14:paraId="5C020BAE" w14:textId="77777777" w:rsidTr="00130ECB">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14:paraId="7198ECEE" w14:textId="77777777" w:rsidR="00D239F9" w:rsidRPr="00664AE6" w:rsidRDefault="00D239F9" w:rsidP="00E641D9">
            <w:pPr>
              <w:widowControl w:val="0"/>
              <w:numPr>
                <w:ilvl w:val="0"/>
                <w:numId w:val="17"/>
              </w:numPr>
              <w:autoSpaceDE w:val="0"/>
              <w:autoSpaceDN w:val="0"/>
              <w:adjustRightInd w:val="0"/>
              <w:spacing w:after="0" w:line="240" w:lineRule="auto"/>
              <w:ind w:right="408"/>
              <w:rPr>
                <w:rFonts w:asciiTheme="minorHAnsi" w:hAnsiTheme="minorHAnsi"/>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12C64998"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Należy podać nazwę towaru lub usługi zgodnie z dowodem księgowym (dokumentem) wskazanym w kolumnie 2.</w:t>
            </w:r>
          </w:p>
        </w:tc>
      </w:tr>
      <w:tr w:rsidR="00D239F9" w:rsidRPr="00664AE6" w14:paraId="59626A85" w14:textId="77777777" w:rsidTr="00130ECB">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14:paraId="55870CA5" w14:textId="77777777" w:rsidR="00D239F9" w:rsidRPr="00664AE6" w:rsidRDefault="00D239F9" w:rsidP="00E641D9">
            <w:pPr>
              <w:widowControl w:val="0"/>
              <w:numPr>
                <w:ilvl w:val="0"/>
                <w:numId w:val="17"/>
              </w:numPr>
              <w:autoSpaceDE w:val="0"/>
              <w:autoSpaceDN w:val="0"/>
              <w:adjustRightInd w:val="0"/>
              <w:spacing w:after="0" w:line="240" w:lineRule="auto"/>
              <w:ind w:right="408"/>
              <w:rPr>
                <w:rFonts w:asciiTheme="minorHAnsi" w:hAnsiTheme="minorHAnsi"/>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38FCE823"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Należy podać kwotę netto, na jaką został wystawiony dowód księgowy (dokument) z dokładnością do dwóch miejsc po przecinku.</w:t>
            </w:r>
          </w:p>
        </w:tc>
      </w:tr>
      <w:tr w:rsidR="00D239F9" w:rsidRPr="00664AE6" w14:paraId="6437B957" w14:textId="77777777" w:rsidTr="00130ECB">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14:paraId="2F9D480F" w14:textId="77777777" w:rsidR="00D239F9" w:rsidRPr="00664AE6" w:rsidRDefault="00D239F9" w:rsidP="00E641D9">
            <w:pPr>
              <w:widowControl w:val="0"/>
              <w:numPr>
                <w:ilvl w:val="0"/>
                <w:numId w:val="17"/>
              </w:numPr>
              <w:autoSpaceDE w:val="0"/>
              <w:autoSpaceDN w:val="0"/>
              <w:adjustRightInd w:val="0"/>
              <w:spacing w:after="0" w:line="240" w:lineRule="auto"/>
              <w:ind w:right="408"/>
              <w:rPr>
                <w:rFonts w:asciiTheme="minorHAnsi" w:hAnsiTheme="minorHAnsi"/>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3FE235D3"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Należy podać kwotę brutto, na jaką został wystawiony dowód księgowy (dokument) z dokładnością do dwóch miejsc po przecinku.</w:t>
            </w:r>
          </w:p>
        </w:tc>
      </w:tr>
      <w:tr w:rsidR="00D239F9" w:rsidRPr="00664AE6" w14:paraId="186FAAA9" w14:textId="77777777" w:rsidTr="00130ECB">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14:paraId="48CE28B4" w14:textId="77777777" w:rsidR="00D239F9" w:rsidRPr="00664AE6" w:rsidRDefault="00D239F9" w:rsidP="00E641D9">
            <w:pPr>
              <w:widowControl w:val="0"/>
              <w:numPr>
                <w:ilvl w:val="0"/>
                <w:numId w:val="17"/>
              </w:numPr>
              <w:autoSpaceDE w:val="0"/>
              <w:autoSpaceDN w:val="0"/>
              <w:adjustRightInd w:val="0"/>
              <w:spacing w:after="0" w:line="240" w:lineRule="auto"/>
              <w:ind w:right="408"/>
              <w:rPr>
                <w:rFonts w:asciiTheme="minorHAnsi" w:hAnsiTheme="minorHAnsi"/>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27FC6306" w14:textId="77DA315F" w:rsidR="00D239F9" w:rsidRPr="00664AE6" w:rsidRDefault="00D239F9" w:rsidP="00CA4C30">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W przypadku, gdy dokument księgowy nie dotyczy w całości Projektu, należy podać kwotę wydatków ogółem dotyczącą Projektu. Sytuacja taka może mieć miejsce np. w przypadku, gdy Beneficjent podpisał z wykonawcą jedną umowę na realizację dwóch i więcej Projektów (</w:t>
            </w:r>
            <w:r w:rsidR="00CA4C30">
              <w:rPr>
                <w:rFonts w:asciiTheme="minorHAnsi" w:hAnsiTheme="minorHAnsi"/>
                <w:sz w:val="18"/>
                <w:szCs w:val="18"/>
              </w:rPr>
              <w:t>Instytucja Pośrednicząca</w:t>
            </w:r>
            <w:r w:rsidRPr="00664AE6">
              <w:rPr>
                <w:rFonts w:asciiTheme="minorHAnsi" w:hAnsiTheme="minorHAnsi"/>
                <w:sz w:val="18"/>
                <w:szCs w:val="18"/>
              </w:rPr>
              <w:t xml:space="preserve">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D239F9" w:rsidRPr="00664AE6" w14:paraId="0C47053F" w14:textId="77777777" w:rsidTr="00130ECB">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14:paraId="0EF2C1D5" w14:textId="77777777" w:rsidR="00D239F9" w:rsidRPr="00664AE6" w:rsidRDefault="00D239F9" w:rsidP="00E641D9">
            <w:pPr>
              <w:widowControl w:val="0"/>
              <w:numPr>
                <w:ilvl w:val="0"/>
                <w:numId w:val="17"/>
              </w:numPr>
              <w:autoSpaceDE w:val="0"/>
              <w:autoSpaceDN w:val="0"/>
              <w:adjustRightInd w:val="0"/>
              <w:spacing w:after="0" w:line="240" w:lineRule="auto"/>
              <w:ind w:right="318"/>
              <w:rPr>
                <w:rFonts w:asciiTheme="minorHAnsi" w:hAnsiTheme="minorHAnsi"/>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1202B0D8"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 xml:space="preserve">Należy podać kwotę wydatków kwalifikowanych wynikającą z dowodu księgowego (dokumentu). </w:t>
            </w:r>
          </w:p>
        </w:tc>
      </w:tr>
      <w:tr w:rsidR="00D239F9" w:rsidRPr="00664AE6" w14:paraId="42FA4781" w14:textId="77777777" w:rsidTr="00F50FD5">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BA0ECE6" w14:textId="77777777" w:rsidR="00D239F9" w:rsidRPr="00664AE6" w:rsidRDefault="00D239F9" w:rsidP="00E641D9">
            <w:pPr>
              <w:widowControl w:val="0"/>
              <w:numPr>
                <w:ilvl w:val="0"/>
                <w:numId w:val="17"/>
              </w:numPr>
              <w:autoSpaceDE w:val="0"/>
              <w:autoSpaceDN w:val="0"/>
              <w:adjustRightInd w:val="0"/>
              <w:spacing w:after="0" w:line="240" w:lineRule="auto"/>
              <w:ind w:right="318"/>
              <w:rPr>
                <w:rFonts w:asciiTheme="minorHAnsi" w:hAnsiTheme="minorHAnsi"/>
                <w:sz w:val="18"/>
                <w:szCs w:val="18"/>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ACF113"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 xml:space="preserve">Należy podać kwotę podatku VAT, uwzględnioną w kolumnie 10, o ile podatek VAT jest kwalifikowalny. </w:t>
            </w:r>
          </w:p>
          <w:p w14:paraId="10A91E40"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 xml:space="preserve">W przypadku </w:t>
            </w:r>
            <w:proofErr w:type="spellStart"/>
            <w:r w:rsidRPr="00664AE6">
              <w:rPr>
                <w:rFonts w:asciiTheme="minorHAnsi" w:hAnsiTheme="minorHAnsi"/>
                <w:sz w:val="18"/>
                <w:szCs w:val="18"/>
              </w:rPr>
              <w:t>niekwalifikowalności</w:t>
            </w:r>
            <w:proofErr w:type="spellEnd"/>
            <w:r w:rsidRPr="00664AE6">
              <w:rPr>
                <w:rFonts w:asciiTheme="minorHAnsi" w:hAnsiTheme="minorHAnsi"/>
                <w:sz w:val="18"/>
                <w:szCs w:val="18"/>
              </w:rPr>
              <w:t xml:space="preserve"> VAT lub gdy dany wydatek nie jest objęty podatkiem VAT należy wpisać „0,00”.</w:t>
            </w:r>
          </w:p>
        </w:tc>
      </w:tr>
      <w:tr w:rsidR="00D239F9" w:rsidRPr="00664AE6" w14:paraId="3B41BCF7" w14:textId="77777777" w:rsidTr="00130ECB">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14:paraId="1695F9EE" w14:textId="77777777" w:rsidR="00D239F9" w:rsidRPr="00664AE6" w:rsidRDefault="00D239F9" w:rsidP="00E641D9">
            <w:pPr>
              <w:widowControl w:val="0"/>
              <w:numPr>
                <w:ilvl w:val="0"/>
                <w:numId w:val="17"/>
              </w:numPr>
              <w:autoSpaceDE w:val="0"/>
              <w:autoSpaceDN w:val="0"/>
              <w:adjustRightInd w:val="0"/>
              <w:spacing w:after="0" w:line="240" w:lineRule="auto"/>
              <w:ind w:right="318"/>
              <w:rPr>
                <w:rFonts w:asciiTheme="minorHAnsi" w:hAnsiTheme="minorHAnsi"/>
                <w:sz w:val="18"/>
                <w:szCs w:val="18"/>
              </w:rPr>
            </w:pPr>
          </w:p>
          <w:p w14:paraId="12A1DFAD" w14:textId="77777777" w:rsidR="00D239F9" w:rsidRPr="00664AE6" w:rsidRDefault="00D239F9" w:rsidP="00130ECB">
            <w:pPr>
              <w:widowControl w:val="0"/>
              <w:autoSpaceDE w:val="0"/>
              <w:autoSpaceDN w:val="0"/>
              <w:spacing w:after="0" w:line="240" w:lineRule="auto"/>
              <w:ind w:left="720"/>
              <w:rPr>
                <w:rFonts w:asciiTheme="minorHAnsi" w:hAnsiTheme="minorHAnsi"/>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tcPr>
          <w:p w14:paraId="670EBCDF"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 xml:space="preserve">Należy podać faktyczną formę płatności wskazaną na dowodzie zakupu. </w:t>
            </w:r>
          </w:p>
          <w:p w14:paraId="3B70ACBA"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Należy wpisać odpowiednią literę, w przypadku płatności dokonanej:</w:t>
            </w:r>
          </w:p>
          <w:p w14:paraId="6C9F1CC1"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 gotówką - G</w:t>
            </w:r>
          </w:p>
          <w:p w14:paraId="2F1F195E"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 przelewem bankowym - P</w:t>
            </w:r>
          </w:p>
          <w:p w14:paraId="571CEB5C"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 przy użyciu karty płatniczej lub karty kredytowej- K</w:t>
            </w:r>
          </w:p>
          <w:p w14:paraId="0B7E1BD1"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p>
          <w:p w14:paraId="7FFDC9E8" w14:textId="77777777" w:rsidR="00D239F9" w:rsidRPr="00664AE6" w:rsidRDefault="00D239F9" w:rsidP="00130ECB">
            <w:pPr>
              <w:widowControl w:val="0"/>
              <w:autoSpaceDE w:val="0"/>
              <w:autoSpaceDN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Jeżeli płatności były dokonywane za pomocą kilku form, należy wskazać wszystkie.</w:t>
            </w:r>
          </w:p>
          <w:p w14:paraId="4637D732" w14:textId="77777777" w:rsidR="00D239F9" w:rsidRPr="00664AE6" w:rsidRDefault="00D239F9" w:rsidP="00130ECB">
            <w:pPr>
              <w:widowControl w:val="0"/>
              <w:autoSpaceDE w:val="0"/>
              <w:autoSpaceDN w:val="0"/>
              <w:adjustRightInd w:val="0"/>
              <w:spacing w:before="120" w:after="0" w:line="240" w:lineRule="auto"/>
              <w:ind w:left="144" w:right="140"/>
              <w:jc w:val="both"/>
              <w:rPr>
                <w:rFonts w:asciiTheme="minorHAnsi" w:hAnsiTheme="minorHAnsi"/>
                <w:sz w:val="18"/>
                <w:szCs w:val="18"/>
              </w:rPr>
            </w:pPr>
            <w:r w:rsidRPr="00664AE6">
              <w:rPr>
                <w:rFonts w:asciiTheme="minorHAnsi" w:hAnsiTheme="minorHAnsi"/>
                <w:sz w:val="18"/>
                <w:szCs w:val="18"/>
              </w:rPr>
              <w:t>UWAGA!</w:t>
            </w:r>
          </w:p>
          <w:p w14:paraId="67477433" w14:textId="2E83403B" w:rsidR="00D239F9" w:rsidRPr="00664AE6" w:rsidRDefault="00D239F9" w:rsidP="00C5248F">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 xml:space="preserve">Dla płatności dokonywanych gotówką szczególne zastosowanie ma art. </w:t>
            </w:r>
            <w:r w:rsidR="00C5248F">
              <w:rPr>
                <w:rFonts w:asciiTheme="minorHAnsi" w:hAnsiTheme="minorHAnsi"/>
                <w:sz w:val="18"/>
                <w:szCs w:val="18"/>
              </w:rPr>
              <w:t>19</w:t>
            </w:r>
            <w:r w:rsidR="00C5248F" w:rsidRPr="00664AE6">
              <w:rPr>
                <w:rFonts w:asciiTheme="minorHAnsi" w:hAnsiTheme="minorHAnsi"/>
                <w:sz w:val="18"/>
                <w:szCs w:val="18"/>
              </w:rPr>
              <w:t xml:space="preserve"> </w:t>
            </w:r>
            <w:r w:rsidRPr="00664AE6">
              <w:rPr>
                <w:rFonts w:asciiTheme="minorHAnsi" w:hAnsiTheme="minorHAnsi"/>
                <w:sz w:val="18"/>
                <w:szCs w:val="18"/>
              </w:rPr>
              <w:t xml:space="preserve">ustawy z dnia </w:t>
            </w:r>
            <w:r w:rsidR="00C5248F" w:rsidRPr="00F87B69">
              <w:rPr>
                <w:rFonts w:eastAsia="Times New Roman" w:cs="Arial"/>
                <w:sz w:val="18"/>
              </w:rPr>
              <w:t>6 marca 2018 r.</w:t>
            </w:r>
            <w:r w:rsidR="00C5248F">
              <w:rPr>
                <w:rFonts w:eastAsia="Times New Roman" w:cs="Arial"/>
                <w:sz w:val="18"/>
              </w:rPr>
              <w:t xml:space="preserve"> Prawo przedsiębiorców</w:t>
            </w:r>
            <w:r w:rsidRPr="00664AE6">
              <w:rPr>
                <w:rFonts w:asciiTheme="minorHAnsi" w:hAnsiTheme="minorHAnsi"/>
                <w:sz w:val="18"/>
                <w:szCs w:val="18"/>
              </w:rPr>
              <w:t>.</w:t>
            </w:r>
          </w:p>
        </w:tc>
      </w:tr>
      <w:tr w:rsidR="00D239F9" w:rsidRPr="00664AE6" w14:paraId="139C0F6C" w14:textId="77777777" w:rsidTr="00130ECB">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14:paraId="63FB33E8" w14:textId="77777777" w:rsidR="00D239F9" w:rsidRPr="00664AE6" w:rsidRDefault="00D239F9" w:rsidP="00E641D9">
            <w:pPr>
              <w:widowControl w:val="0"/>
              <w:numPr>
                <w:ilvl w:val="0"/>
                <w:numId w:val="17"/>
              </w:numPr>
              <w:autoSpaceDE w:val="0"/>
              <w:autoSpaceDN w:val="0"/>
              <w:adjustRightInd w:val="0"/>
              <w:spacing w:after="0" w:line="240" w:lineRule="auto"/>
              <w:ind w:right="318"/>
              <w:rPr>
                <w:rFonts w:asciiTheme="minorHAnsi" w:hAnsiTheme="minorHAnsi"/>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370345DD"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Należy podać numer dowodu potwierdzającego dokonanie płatności (np. nr wyciągu bankowego, nr KP/KW).</w:t>
            </w:r>
          </w:p>
        </w:tc>
      </w:tr>
      <w:tr w:rsidR="00D239F9" w:rsidRPr="00664AE6" w14:paraId="39C4BA42" w14:textId="77777777" w:rsidTr="00130ECB">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14:paraId="6508576E" w14:textId="77777777" w:rsidR="00D239F9" w:rsidRPr="00664AE6" w:rsidRDefault="00D239F9" w:rsidP="00E641D9">
            <w:pPr>
              <w:widowControl w:val="0"/>
              <w:numPr>
                <w:ilvl w:val="0"/>
                <w:numId w:val="17"/>
              </w:numPr>
              <w:autoSpaceDE w:val="0"/>
              <w:autoSpaceDN w:val="0"/>
              <w:adjustRightInd w:val="0"/>
              <w:spacing w:after="0" w:line="240" w:lineRule="auto"/>
              <w:ind w:right="318"/>
              <w:rPr>
                <w:rFonts w:asciiTheme="minorHAnsi" w:hAnsiTheme="minorHAnsi"/>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0C0F15D1"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D239F9" w:rsidRPr="00664AE6" w14:paraId="7DE8F957" w14:textId="77777777" w:rsidTr="00130ECB">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14:paraId="4B2A4CD1" w14:textId="77777777" w:rsidR="00D239F9" w:rsidRPr="00664AE6" w:rsidRDefault="00D239F9" w:rsidP="00E641D9">
            <w:pPr>
              <w:widowControl w:val="0"/>
              <w:numPr>
                <w:ilvl w:val="0"/>
                <w:numId w:val="17"/>
              </w:numPr>
              <w:autoSpaceDE w:val="0"/>
              <w:autoSpaceDN w:val="0"/>
              <w:adjustRightInd w:val="0"/>
              <w:spacing w:after="0" w:line="240" w:lineRule="auto"/>
              <w:ind w:right="318"/>
              <w:rPr>
                <w:rFonts w:asciiTheme="minorHAnsi" w:hAnsiTheme="minorHAnsi"/>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30D1DBC6" w14:textId="77777777" w:rsidR="00D239F9" w:rsidRPr="00664AE6" w:rsidRDefault="00D239F9" w:rsidP="00130ECB">
            <w:pPr>
              <w:widowControl w:val="0"/>
              <w:autoSpaceDE w:val="0"/>
              <w:autoSpaceDN w:val="0"/>
              <w:adjustRightInd w:val="0"/>
              <w:spacing w:after="0" w:line="240" w:lineRule="auto"/>
              <w:ind w:left="144" w:right="140"/>
              <w:jc w:val="both"/>
              <w:rPr>
                <w:rFonts w:asciiTheme="minorHAnsi" w:hAnsiTheme="minorHAnsi"/>
                <w:sz w:val="18"/>
                <w:szCs w:val="18"/>
              </w:rPr>
            </w:pPr>
            <w:r w:rsidRPr="00664AE6">
              <w:rPr>
                <w:rFonts w:asciiTheme="minorHAnsi" w:hAnsiTheme="minorHAnsi"/>
                <w:sz w:val="18"/>
                <w:szCs w:val="18"/>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D239F9" w:rsidRPr="00664AE6" w14:paraId="0738E150" w14:textId="77777777" w:rsidTr="00130ECB">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14:paraId="6DB28A92" w14:textId="77777777" w:rsidR="00D239F9" w:rsidRPr="00664AE6" w:rsidRDefault="00D239F9" w:rsidP="00E641D9">
            <w:pPr>
              <w:widowControl w:val="0"/>
              <w:numPr>
                <w:ilvl w:val="0"/>
                <w:numId w:val="17"/>
              </w:numPr>
              <w:autoSpaceDE w:val="0"/>
              <w:autoSpaceDN w:val="0"/>
              <w:adjustRightInd w:val="0"/>
              <w:spacing w:after="0" w:line="240" w:lineRule="auto"/>
              <w:ind w:right="318"/>
              <w:rPr>
                <w:rFonts w:asciiTheme="minorHAnsi" w:hAnsiTheme="minorHAnsi"/>
                <w:sz w:val="18"/>
                <w:szCs w:val="18"/>
              </w:rPr>
            </w:pPr>
          </w:p>
        </w:tc>
        <w:tc>
          <w:tcPr>
            <w:tcW w:w="8647" w:type="dxa"/>
            <w:tcBorders>
              <w:top w:val="single" w:sz="4" w:space="0" w:color="auto"/>
              <w:left w:val="single" w:sz="4" w:space="0" w:color="auto"/>
              <w:bottom w:val="single" w:sz="4" w:space="0" w:color="auto"/>
              <w:right w:val="single" w:sz="4" w:space="0" w:color="auto"/>
            </w:tcBorders>
            <w:hideMark/>
          </w:tcPr>
          <w:p w14:paraId="757AE890" w14:textId="77777777" w:rsidR="00D239F9" w:rsidRPr="00664AE6" w:rsidRDefault="00D239F9" w:rsidP="00130ECB">
            <w:pPr>
              <w:widowControl w:val="0"/>
              <w:autoSpaceDE w:val="0"/>
              <w:autoSpaceDN w:val="0"/>
              <w:adjustRightInd w:val="0"/>
              <w:spacing w:before="40" w:after="0" w:line="240" w:lineRule="auto"/>
              <w:ind w:left="144"/>
              <w:rPr>
                <w:rFonts w:asciiTheme="minorHAnsi" w:hAnsiTheme="minorHAnsi"/>
                <w:sz w:val="18"/>
                <w:szCs w:val="18"/>
              </w:rPr>
            </w:pPr>
            <w:r w:rsidRPr="00664AE6">
              <w:rPr>
                <w:rFonts w:asciiTheme="minorHAnsi" w:hAnsiTheme="minorHAnsi"/>
                <w:spacing w:val="-4"/>
                <w:sz w:val="18"/>
                <w:szCs w:val="18"/>
              </w:rPr>
              <w:t>Należy wpisać — według uznania i potrzeb — ewentualne uwagi odnoszące się do dokonanych zapisów w kolumnach</w:t>
            </w:r>
            <w:r w:rsidRPr="00664AE6">
              <w:rPr>
                <w:rFonts w:asciiTheme="minorHAnsi" w:hAnsiTheme="minorHAnsi"/>
                <w:sz w:val="18"/>
                <w:szCs w:val="18"/>
              </w:rPr>
              <w:t xml:space="preserve"> </w:t>
            </w:r>
            <w:r w:rsidRPr="00664AE6">
              <w:rPr>
                <w:rFonts w:asciiTheme="minorHAnsi" w:hAnsiTheme="minorHAnsi"/>
                <w:sz w:val="18"/>
                <w:szCs w:val="18"/>
              </w:rPr>
              <w:br/>
              <w:t xml:space="preserve">1-14. Można m.in. wskazać kwoty wydatków kwalifikowalnych przypadające na daną kategorii kosztów w projekcie (jeśli dokument dotyczy kilku kategorii kosztów), kursy przeliczeniowe (jeżeli dokument został wystawiony </w:t>
            </w:r>
            <w:r w:rsidRPr="00664AE6">
              <w:rPr>
                <w:rFonts w:asciiTheme="minorHAnsi" w:hAnsiTheme="minorHAnsi"/>
                <w:sz w:val="18"/>
                <w:szCs w:val="18"/>
              </w:rPr>
              <w:br/>
              <w:t>w walucie obcej).</w:t>
            </w:r>
          </w:p>
        </w:tc>
      </w:tr>
    </w:tbl>
    <w:p w14:paraId="2C287D6D" w14:textId="77777777" w:rsidR="00D239F9" w:rsidRPr="00664AE6" w:rsidRDefault="00D239F9" w:rsidP="00D239F9">
      <w:pPr>
        <w:spacing w:after="0" w:line="240" w:lineRule="auto"/>
        <w:ind w:left="5664" w:hanging="5664"/>
        <w:rPr>
          <w:rFonts w:asciiTheme="minorHAnsi" w:hAnsiTheme="minorHAnsi"/>
          <w:sz w:val="18"/>
          <w:szCs w:val="18"/>
        </w:rPr>
      </w:pPr>
    </w:p>
    <w:p w14:paraId="28607D64" w14:textId="77777777" w:rsidR="00D239F9" w:rsidRPr="00664AE6" w:rsidRDefault="00D239F9" w:rsidP="00D239F9">
      <w:pPr>
        <w:spacing w:after="0" w:line="240" w:lineRule="auto"/>
        <w:ind w:left="5664" w:hanging="5664"/>
        <w:rPr>
          <w:rFonts w:asciiTheme="minorHAnsi" w:hAnsiTheme="minorHAnsi"/>
        </w:rPr>
      </w:pPr>
    </w:p>
    <w:p w14:paraId="18B7210C" w14:textId="77777777" w:rsidR="00D239F9" w:rsidRPr="00664AE6" w:rsidRDefault="00D239F9" w:rsidP="00D239F9">
      <w:pPr>
        <w:spacing w:after="0" w:line="240" w:lineRule="auto"/>
        <w:ind w:left="5664" w:hanging="5664"/>
        <w:rPr>
          <w:rFonts w:asciiTheme="minorHAnsi" w:hAnsiTheme="minorHAnsi"/>
        </w:rPr>
      </w:pPr>
    </w:p>
    <w:p w14:paraId="447B9A48" w14:textId="77777777" w:rsidR="00D239F9" w:rsidRPr="00664AE6" w:rsidRDefault="00D239F9" w:rsidP="00D239F9">
      <w:pPr>
        <w:spacing w:after="0" w:line="240" w:lineRule="auto"/>
        <w:ind w:left="5664" w:hanging="5664"/>
        <w:rPr>
          <w:rFonts w:asciiTheme="minorHAnsi" w:hAnsiTheme="minorHAnsi"/>
        </w:rPr>
      </w:pPr>
    </w:p>
    <w:p w14:paraId="54DA9C97" w14:textId="77777777" w:rsidR="00D239F9" w:rsidRPr="00664AE6" w:rsidRDefault="00D239F9" w:rsidP="00D239F9">
      <w:pPr>
        <w:spacing w:after="0" w:line="240" w:lineRule="auto"/>
        <w:ind w:left="5664" w:hanging="5664"/>
        <w:rPr>
          <w:rFonts w:asciiTheme="minorHAnsi" w:hAnsiTheme="minorHAnsi"/>
        </w:rPr>
      </w:pPr>
    </w:p>
    <w:p w14:paraId="61B61DED" w14:textId="77777777" w:rsidR="00D239F9" w:rsidRPr="00664AE6" w:rsidRDefault="00D239F9" w:rsidP="00D239F9">
      <w:pPr>
        <w:spacing w:after="0" w:line="240" w:lineRule="auto"/>
        <w:ind w:left="5664" w:hanging="5664"/>
        <w:rPr>
          <w:rFonts w:asciiTheme="minorHAnsi" w:hAnsiTheme="minorHAnsi"/>
        </w:rPr>
      </w:pPr>
    </w:p>
    <w:p w14:paraId="22A6FB78" w14:textId="77777777" w:rsidR="00D239F9" w:rsidRPr="00664AE6" w:rsidRDefault="00D239F9" w:rsidP="00D239F9">
      <w:pPr>
        <w:spacing w:after="0" w:line="240" w:lineRule="auto"/>
        <w:ind w:left="5664" w:hanging="5664"/>
        <w:rPr>
          <w:rFonts w:asciiTheme="minorHAnsi" w:hAnsiTheme="minorHAnsi"/>
        </w:rPr>
      </w:pPr>
    </w:p>
    <w:p w14:paraId="7B09F36C" w14:textId="77777777" w:rsidR="00D239F9" w:rsidRPr="00664AE6" w:rsidRDefault="00D239F9" w:rsidP="00D239F9">
      <w:pPr>
        <w:spacing w:after="0" w:line="240" w:lineRule="auto"/>
        <w:ind w:left="5664" w:hanging="5664"/>
        <w:rPr>
          <w:rFonts w:asciiTheme="minorHAnsi" w:hAnsiTheme="minorHAnsi"/>
        </w:rPr>
      </w:pPr>
    </w:p>
    <w:p w14:paraId="47CC655A" w14:textId="77777777" w:rsidR="00D239F9" w:rsidRPr="00664AE6" w:rsidRDefault="00D239F9" w:rsidP="00D239F9">
      <w:pPr>
        <w:spacing w:after="0" w:line="240" w:lineRule="auto"/>
        <w:ind w:left="5664" w:hanging="5664"/>
        <w:rPr>
          <w:rFonts w:asciiTheme="minorHAnsi" w:hAnsiTheme="minorHAnsi"/>
        </w:rPr>
      </w:pPr>
    </w:p>
    <w:p w14:paraId="075915ED" w14:textId="77777777" w:rsidR="00D239F9" w:rsidRPr="00664AE6" w:rsidRDefault="00D239F9" w:rsidP="00D239F9">
      <w:pPr>
        <w:spacing w:after="0" w:line="240" w:lineRule="auto"/>
        <w:ind w:left="5664" w:hanging="5664"/>
        <w:rPr>
          <w:rFonts w:asciiTheme="minorHAnsi" w:hAnsiTheme="minorHAnsi"/>
        </w:rPr>
      </w:pPr>
    </w:p>
    <w:p w14:paraId="7FAACB9B" w14:textId="77777777" w:rsidR="00D239F9" w:rsidRPr="00664AE6" w:rsidRDefault="00D239F9" w:rsidP="00D239F9">
      <w:pPr>
        <w:spacing w:after="120" w:line="240" w:lineRule="auto"/>
        <w:jc w:val="both"/>
        <w:rPr>
          <w:rFonts w:asciiTheme="minorHAnsi" w:hAnsiTheme="minorHAnsi"/>
        </w:rPr>
      </w:pPr>
    </w:p>
    <w:p w14:paraId="56520772" w14:textId="77777777" w:rsidR="00D239F9" w:rsidRPr="00664AE6" w:rsidRDefault="00D239F9" w:rsidP="00D239F9">
      <w:pPr>
        <w:spacing w:after="120" w:line="240" w:lineRule="auto"/>
        <w:jc w:val="both"/>
        <w:rPr>
          <w:rFonts w:asciiTheme="minorHAnsi" w:hAnsiTheme="minorHAnsi"/>
        </w:rPr>
      </w:pPr>
    </w:p>
    <w:p w14:paraId="23F49049" w14:textId="77777777" w:rsidR="00D239F9" w:rsidRPr="00664AE6" w:rsidRDefault="00D239F9" w:rsidP="00D239F9">
      <w:pPr>
        <w:spacing w:after="120" w:line="240" w:lineRule="auto"/>
        <w:jc w:val="both"/>
        <w:rPr>
          <w:rFonts w:asciiTheme="minorHAnsi" w:hAnsiTheme="minorHAnsi"/>
        </w:rPr>
      </w:pPr>
    </w:p>
    <w:p w14:paraId="784FFB43" w14:textId="77777777" w:rsidR="00D239F9" w:rsidRPr="00664AE6" w:rsidRDefault="00D239F9" w:rsidP="00D239F9">
      <w:pPr>
        <w:spacing w:after="120" w:line="240" w:lineRule="auto"/>
        <w:jc w:val="both"/>
        <w:rPr>
          <w:rFonts w:asciiTheme="minorHAnsi" w:hAnsiTheme="minorHAnsi"/>
        </w:rPr>
      </w:pPr>
    </w:p>
    <w:p w14:paraId="2F6722C4" w14:textId="77777777" w:rsidR="00D239F9" w:rsidRPr="00664AE6" w:rsidRDefault="00D239F9" w:rsidP="00D239F9">
      <w:pPr>
        <w:spacing w:after="120" w:line="240" w:lineRule="auto"/>
        <w:jc w:val="both"/>
        <w:rPr>
          <w:rFonts w:asciiTheme="minorHAnsi" w:hAnsiTheme="minorHAnsi"/>
        </w:rPr>
      </w:pPr>
    </w:p>
    <w:p w14:paraId="22AD828F" w14:textId="77777777" w:rsidR="00D239F9" w:rsidRPr="00664AE6" w:rsidRDefault="00D239F9" w:rsidP="00D239F9">
      <w:pPr>
        <w:spacing w:after="120" w:line="240" w:lineRule="auto"/>
        <w:jc w:val="both"/>
        <w:rPr>
          <w:rFonts w:asciiTheme="minorHAnsi" w:hAnsiTheme="minorHAnsi"/>
        </w:rPr>
      </w:pPr>
    </w:p>
    <w:p w14:paraId="75767B1E" w14:textId="77777777" w:rsidR="00D239F9" w:rsidRPr="00664AE6" w:rsidRDefault="00D239F9" w:rsidP="00D239F9">
      <w:pPr>
        <w:spacing w:after="120" w:line="240" w:lineRule="auto"/>
        <w:jc w:val="both"/>
        <w:rPr>
          <w:rFonts w:asciiTheme="minorHAnsi" w:hAnsiTheme="minorHAnsi"/>
        </w:rPr>
      </w:pPr>
    </w:p>
    <w:p w14:paraId="5D5E1F90" w14:textId="77777777" w:rsidR="00D239F9" w:rsidRPr="00664AE6" w:rsidRDefault="00D239F9" w:rsidP="00D239F9">
      <w:pPr>
        <w:spacing w:after="120" w:line="240" w:lineRule="auto"/>
        <w:jc w:val="both"/>
        <w:rPr>
          <w:rFonts w:asciiTheme="minorHAnsi" w:hAnsiTheme="minorHAnsi"/>
        </w:rPr>
      </w:pPr>
    </w:p>
    <w:p w14:paraId="67C68AB8" w14:textId="3E614401" w:rsidR="00D239F9" w:rsidRPr="00664AE6" w:rsidRDefault="00BE1821" w:rsidP="00D239F9">
      <w:pPr>
        <w:spacing w:after="120" w:line="240" w:lineRule="auto"/>
        <w:jc w:val="both"/>
        <w:rPr>
          <w:rFonts w:asciiTheme="minorHAnsi" w:hAnsiTheme="minorHAnsi"/>
          <w:b/>
          <w:i/>
        </w:rPr>
      </w:pPr>
      <w:r>
        <w:rPr>
          <w:rFonts w:asciiTheme="minorHAnsi" w:hAnsiTheme="minorHAnsi"/>
        </w:rPr>
        <w:br w:type="page"/>
      </w:r>
      <w:r w:rsidR="00D239F9" w:rsidRPr="00664AE6">
        <w:rPr>
          <w:rFonts w:asciiTheme="minorHAnsi" w:hAnsiTheme="minorHAnsi"/>
          <w:b/>
        </w:rPr>
        <w:lastRenderedPageBreak/>
        <w:t xml:space="preserve">Załącznik nr </w:t>
      </w:r>
      <w:r w:rsidR="00CA4C30">
        <w:rPr>
          <w:rFonts w:asciiTheme="minorHAnsi" w:hAnsiTheme="minorHAnsi"/>
          <w:b/>
        </w:rPr>
        <w:t>9</w:t>
      </w:r>
      <w:r w:rsidR="00D239F9" w:rsidRPr="00664AE6">
        <w:rPr>
          <w:rFonts w:asciiTheme="minorHAnsi" w:hAnsiTheme="minorHAnsi"/>
          <w:b/>
        </w:rPr>
        <w:t xml:space="preserve"> do </w:t>
      </w:r>
      <w:r w:rsidR="00D239F9" w:rsidRPr="00D239F9">
        <w:rPr>
          <w:rFonts w:asciiTheme="minorHAnsi" w:hAnsiTheme="minorHAnsi" w:cs="Arial"/>
          <w:b/>
        </w:rPr>
        <w:t>decyzji</w:t>
      </w:r>
      <w:r w:rsidR="00D239F9" w:rsidRPr="00664AE6">
        <w:rPr>
          <w:rFonts w:asciiTheme="minorHAnsi" w:hAnsiTheme="minorHAnsi"/>
          <w:b/>
        </w:rPr>
        <w:t>:</w:t>
      </w:r>
      <w:r w:rsidR="00D239F9" w:rsidRPr="00664AE6">
        <w:rPr>
          <w:rFonts w:asciiTheme="minorHAnsi" w:hAnsiTheme="minorHAnsi"/>
          <w:b/>
          <w:i/>
        </w:rPr>
        <w:t xml:space="preserve">  Obowiązki informacyjne Beneficjenta</w:t>
      </w:r>
    </w:p>
    <w:p w14:paraId="46C4B336" w14:textId="77777777" w:rsidR="00D239F9" w:rsidRPr="00664AE6" w:rsidRDefault="00D239F9" w:rsidP="00D239F9">
      <w:pPr>
        <w:spacing w:after="120" w:line="240" w:lineRule="auto"/>
        <w:jc w:val="both"/>
        <w:rPr>
          <w:rFonts w:asciiTheme="minorHAnsi" w:hAnsiTheme="minorHAnsi"/>
          <w:b/>
          <w:i/>
        </w:rPr>
      </w:pPr>
    </w:p>
    <w:p w14:paraId="031BF23E" w14:textId="26EA9B97" w:rsidR="00D239F9" w:rsidRPr="00D239F9" w:rsidRDefault="00D239F9" w:rsidP="00D239F9">
      <w:pPr>
        <w:jc w:val="center"/>
        <w:rPr>
          <w:rFonts w:asciiTheme="minorHAnsi" w:hAnsiTheme="minorHAnsi"/>
        </w:rPr>
      </w:pPr>
      <w:r w:rsidRPr="00D239F9">
        <w:rPr>
          <w:rFonts w:asciiTheme="minorHAnsi" w:hAnsiTheme="minorHAnsi"/>
          <w:noProof/>
          <w:lang w:eastAsia="pl-PL"/>
        </w:rPr>
        <w:drawing>
          <wp:inline distT="0" distB="0" distL="0" distR="0" wp14:anchorId="1C6DE425" wp14:editId="14E16BA0">
            <wp:extent cx="5753100" cy="571500"/>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6228DCE8" w14:textId="77777777" w:rsidR="00D239F9" w:rsidRPr="00664AE6" w:rsidRDefault="00D239F9" w:rsidP="00D239F9">
      <w:pPr>
        <w:jc w:val="center"/>
        <w:rPr>
          <w:rFonts w:asciiTheme="minorHAnsi" w:hAnsiTheme="minorHAnsi"/>
        </w:rPr>
      </w:pPr>
    </w:p>
    <w:p w14:paraId="7667855F" w14:textId="77777777" w:rsidR="00426FF9" w:rsidRPr="0002601A" w:rsidRDefault="00426FF9" w:rsidP="00426FF9">
      <w:pPr>
        <w:jc w:val="center"/>
        <w:rPr>
          <w:b/>
        </w:rPr>
      </w:pPr>
      <w:r w:rsidRPr="0002601A">
        <w:rPr>
          <w:b/>
        </w:rPr>
        <w:t>OBOWIĄZKI INFORMACYJNE BENEFICJENTA</w:t>
      </w:r>
    </w:p>
    <w:p w14:paraId="7C74852B" w14:textId="77777777" w:rsidR="00426FF9" w:rsidRPr="0002601A" w:rsidRDefault="00426FF9" w:rsidP="00E641D9">
      <w:pPr>
        <w:numPr>
          <w:ilvl w:val="0"/>
          <w:numId w:val="18"/>
        </w:numPr>
        <w:ind w:left="426"/>
        <w:jc w:val="both"/>
        <w:rPr>
          <w:b/>
        </w:rPr>
      </w:pPr>
      <w:r w:rsidRPr="0002601A">
        <w:rPr>
          <w:b/>
        </w:rPr>
        <w:t xml:space="preserve">Obowiązek informowania o dofinansowaniu </w:t>
      </w:r>
    </w:p>
    <w:p w14:paraId="1D25C5F9" w14:textId="77777777" w:rsidR="00426FF9" w:rsidRPr="0002601A" w:rsidRDefault="00426FF9" w:rsidP="00426FF9">
      <w:pPr>
        <w:jc w:val="both"/>
      </w:pPr>
      <w:r w:rsidRPr="0002601A">
        <w:t>W celu</w:t>
      </w:r>
      <w:r w:rsidRPr="0002601A">
        <w:rPr>
          <w:b/>
        </w:rPr>
        <w:t xml:space="preserve"> </w:t>
      </w:r>
      <w:r w:rsidRPr="0002601A">
        <w:t xml:space="preserve">poinformowania opinii publicznej oraz osób i podmiotów uczestniczących w Projekcie </w:t>
      </w:r>
      <w:r w:rsidRPr="0002601A">
        <w:br/>
        <w:t>o uzyskanym dofinansowaniu Beneficjent jest zobowiązany do:</w:t>
      </w:r>
    </w:p>
    <w:p w14:paraId="4D28A4F8" w14:textId="77777777" w:rsidR="00426FF9" w:rsidRPr="0002601A" w:rsidRDefault="00426FF9" w:rsidP="00E641D9">
      <w:pPr>
        <w:numPr>
          <w:ilvl w:val="0"/>
          <w:numId w:val="19"/>
        </w:numPr>
        <w:ind w:left="709"/>
        <w:jc w:val="both"/>
      </w:pPr>
      <w:r w:rsidRPr="0002601A">
        <w:rPr>
          <w:b/>
        </w:rPr>
        <w:t>oznaczania znakiem Unii Europejskiej, barwami RP i znakiem Funduszy Europejskich oraz herbem województwa z napisem ,,Dolny Śląsk”</w:t>
      </w:r>
      <w:r w:rsidRPr="0002601A">
        <w:t>:</w:t>
      </w:r>
    </w:p>
    <w:p w14:paraId="2B4D8AD2" w14:textId="77777777" w:rsidR="00426FF9" w:rsidRPr="0002601A" w:rsidRDefault="00426FF9" w:rsidP="00E641D9">
      <w:pPr>
        <w:numPr>
          <w:ilvl w:val="0"/>
          <w:numId w:val="10"/>
        </w:numPr>
        <w:jc w:val="both"/>
      </w:pPr>
      <w:r w:rsidRPr="0002601A">
        <w:rPr>
          <w:b/>
        </w:rPr>
        <w:t>wszystkich działań informacyjnych i promocyjnych dotyczących Projektu</w:t>
      </w:r>
      <w:r w:rsidRPr="0002601A">
        <w:t xml:space="preserve"> (jeśli takie działania będą prowadzone), np. ulotki, broszury, publikacje, notatki prasowe, strony internetowe, newslettery, mailing, materiały filmowe, materiały promocyjne, konferencje, spotkania;</w:t>
      </w:r>
    </w:p>
    <w:p w14:paraId="58D37420" w14:textId="77777777" w:rsidR="00426FF9" w:rsidRPr="0002601A" w:rsidRDefault="00426FF9" w:rsidP="00E641D9">
      <w:pPr>
        <w:numPr>
          <w:ilvl w:val="0"/>
          <w:numId w:val="10"/>
        </w:numPr>
        <w:jc w:val="both"/>
      </w:pPr>
      <w:r w:rsidRPr="0002601A">
        <w:rPr>
          <w:b/>
        </w:rPr>
        <w:t>wszystkich dokumentów związanych z realizacją Projektu podawanych do wiadomości publicznej</w:t>
      </w:r>
      <w:r w:rsidRPr="0002601A">
        <w:t>, np. dokumentację przetargową, ogłoszenia, analizy, raporty, wzory umów, wzory wniosków;</w:t>
      </w:r>
    </w:p>
    <w:p w14:paraId="431AE7A9" w14:textId="77777777" w:rsidR="00426FF9" w:rsidRPr="0002601A" w:rsidRDefault="00426FF9" w:rsidP="00E641D9">
      <w:pPr>
        <w:numPr>
          <w:ilvl w:val="0"/>
          <w:numId w:val="10"/>
        </w:numPr>
        <w:jc w:val="both"/>
      </w:pPr>
      <w:r w:rsidRPr="0002601A">
        <w:rPr>
          <w:b/>
        </w:rPr>
        <w:t>dokumentów i materiałów  dla osób i podmiotów uczestniczących w Projekcie</w:t>
      </w:r>
      <w:r w:rsidRPr="0002601A">
        <w:t>, np. zaświadczenia, certyfikaty, zaproszenia, materiały informacyjne, programy szkoleń i warsztatów, listy obecności, prezentacje multimedialne, kierowaną do nich korespondencję, umowy;</w:t>
      </w:r>
    </w:p>
    <w:p w14:paraId="7A3617C8" w14:textId="77777777" w:rsidR="00426FF9" w:rsidRPr="0002601A" w:rsidRDefault="00426FF9" w:rsidP="00E641D9">
      <w:pPr>
        <w:numPr>
          <w:ilvl w:val="0"/>
          <w:numId w:val="19"/>
        </w:numPr>
        <w:ind w:left="709"/>
        <w:jc w:val="both"/>
      </w:pPr>
      <w:r w:rsidRPr="0002601A">
        <w:rPr>
          <w:b/>
        </w:rPr>
        <w:t>umieszczenia plakatu lub tablicy (informacyjnej i/lub pamiątkowej)</w:t>
      </w:r>
      <w:r w:rsidRPr="0002601A">
        <w:t xml:space="preserve"> w miejscu realizacji Projektu;</w:t>
      </w:r>
    </w:p>
    <w:p w14:paraId="083B4840" w14:textId="77777777" w:rsidR="00426FF9" w:rsidRPr="0002601A" w:rsidRDefault="00426FF9" w:rsidP="00E641D9">
      <w:pPr>
        <w:numPr>
          <w:ilvl w:val="0"/>
          <w:numId w:val="19"/>
        </w:numPr>
        <w:ind w:left="709"/>
        <w:jc w:val="both"/>
      </w:pPr>
      <w:r w:rsidRPr="0002601A">
        <w:rPr>
          <w:b/>
        </w:rPr>
        <w:t>umieszczenia opisu Projektu na stronie internetowej</w:t>
      </w:r>
      <w:r w:rsidRPr="0002601A">
        <w:t xml:space="preserve"> (jeśli Beneficjent posiada stronę internetową);</w:t>
      </w:r>
    </w:p>
    <w:p w14:paraId="654F64A3" w14:textId="77777777" w:rsidR="00426FF9" w:rsidRPr="0002601A" w:rsidRDefault="00426FF9" w:rsidP="00E641D9">
      <w:pPr>
        <w:numPr>
          <w:ilvl w:val="0"/>
          <w:numId w:val="19"/>
        </w:numPr>
        <w:ind w:left="709"/>
        <w:jc w:val="both"/>
      </w:pPr>
      <w:r w:rsidRPr="0002601A">
        <w:rPr>
          <w:b/>
        </w:rPr>
        <w:t>przekazywania osobom i podmiotom uczestniczącym w Projekcie informacji, że Projekt uzyskał dofinansowanie</w:t>
      </w:r>
      <w:r w:rsidRPr="0002601A">
        <w:t xml:space="preserve">, np. w formie odpowiedniego oznakowania konferencji, warsztatów, szkoleń, wystaw, targów; dodatkowo  przekazywania informacji w innej formie, np. słownej. </w:t>
      </w:r>
    </w:p>
    <w:p w14:paraId="31D4B38E" w14:textId="77777777" w:rsidR="00426FF9" w:rsidRPr="0002601A" w:rsidRDefault="00426FF9" w:rsidP="00426FF9">
      <w:pPr>
        <w:spacing w:after="0"/>
        <w:jc w:val="both"/>
      </w:pPr>
      <w:r w:rsidRPr="0002601A">
        <w:t>Beneficjent ma obowiązek dokumentować działania informacyjne i promocyjne prowadzone w ramach Projektu.</w:t>
      </w:r>
    </w:p>
    <w:p w14:paraId="47F92F78" w14:textId="77777777" w:rsidR="00426FF9" w:rsidRPr="0002601A" w:rsidRDefault="00426FF9" w:rsidP="00426FF9">
      <w:pPr>
        <w:spacing w:after="0"/>
        <w:jc w:val="both"/>
      </w:pPr>
    </w:p>
    <w:p w14:paraId="3D9EE31D" w14:textId="77777777" w:rsidR="00426FF9" w:rsidRPr="0002601A" w:rsidRDefault="00426FF9" w:rsidP="00426FF9">
      <w:pPr>
        <w:spacing w:after="0"/>
        <w:jc w:val="both"/>
        <w:rPr>
          <w:b/>
        </w:rPr>
      </w:pPr>
      <w:r w:rsidRPr="0002601A">
        <w:rPr>
          <w:b/>
        </w:rPr>
        <w:t xml:space="preserve">Uwaga: umieszczanie barw RP dotyczy wyłącznie materiałów w wersji </w:t>
      </w:r>
      <w:proofErr w:type="spellStart"/>
      <w:r w:rsidRPr="0002601A">
        <w:rPr>
          <w:b/>
        </w:rPr>
        <w:t>pełnokolorowej</w:t>
      </w:r>
      <w:proofErr w:type="spellEnd"/>
      <w:r w:rsidRPr="0002601A">
        <w:rPr>
          <w:b/>
        </w:rPr>
        <w:t>.</w:t>
      </w:r>
    </w:p>
    <w:p w14:paraId="137BA52E" w14:textId="77777777" w:rsidR="00426FF9" w:rsidRPr="0002601A" w:rsidRDefault="00426FF9" w:rsidP="00426FF9">
      <w:pPr>
        <w:spacing w:after="0"/>
        <w:jc w:val="both"/>
        <w:rPr>
          <w:rFonts w:eastAsia="Times New Roman"/>
          <w:b/>
          <w:bCs/>
          <w:iCs/>
          <w:lang w:eastAsia="x-none"/>
        </w:rPr>
      </w:pPr>
      <w:r w:rsidRPr="0002601A">
        <w:rPr>
          <w:b/>
        </w:rPr>
        <w:br w:type="page"/>
      </w:r>
      <w:r w:rsidRPr="0002601A">
        <w:rPr>
          <w:rFonts w:eastAsia="Times New Roman"/>
          <w:b/>
          <w:bCs/>
          <w:iCs/>
          <w:lang w:eastAsia="x-none"/>
        </w:rPr>
        <w:lastRenderedPageBreak/>
        <w:t xml:space="preserve">2. Oznaczanie dokumentów i działań informacyjno-promocyjnych </w:t>
      </w:r>
    </w:p>
    <w:p w14:paraId="097CA0CB" w14:textId="77777777" w:rsidR="00426FF9" w:rsidRPr="0002601A" w:rsidRDefault="00426FF9" w:rsidP="00426FF9">
      <w:pPr>
        <w:autoSpaceDE w:val="0"/>
        <w:spacing w:after="0"/>
        <w:ind w:firstLine="708"/>
        <w:jc w:val="both"/>
        <w:rPr>
          <w:rFonts w:eastAsia="Times New Roman"/>
          <w:b/>
          <w:bCs/>
          <w:iCs/>
          <w:lang w:eastAsia="x-none"/>
        </w:rPr>
      </w:pPr>
    </w:p>
    <w:p w14:paraId="0D313F60" w14:textId="77777777" w:rsidR="00426FF9" w:rsidRPr="0002601A" w:rsidRDefault="00426FF9" w:rsidP="00426FF9">
      <w:pPr>
        <w:autoSpaceDE w:val="0"/>
        <w:spacing w:after="0"/>
        <w:jc w:val="both"/>
        <w:rPr>
          <w:rFonts w:eastAsia="Times New Roman" w:cs="Calibri"/>
          <w:lang w:eastAsia="pl-PL"/>
        </w:rPr>
      </w:pPr>
      <w:r w:rsidRPr="0002601A">
        <w:rPr>
          <w:rFonts w:eastAsia="Times New Roman"/>
          <w:b/>
          <w:bCs/>
          <w:iCs/>
          <w:lang w:eastAsia="x-none"/>
        </w:rPr>
        <w:t xml:space="preserve"> </w:t>
      </w:r>
      <w:r w:rsidRPr="0002601A">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14:paraId="3558FF1F"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Każdy wymieniony wyżej element musi zawierać następujące znaki:</w:t>
      </w:r>
    </w:p>
    <w:p w14:paraId="32401969" w14:textId="77777777" w:rsidR="00426FF9" w:rsidRPr="0002601A" w:rsidRDefault="00426FF9" w:rsidP="00426FF9">
      <w:pPr>
        <w:autoSpaceDE w:val="0"/>
        <w:spacing w:after="0"/>
        <w:jc w:val="both"/>
      </w:pPr>
      <w:r w:rsidRPr="0002601A">
        <w:t xml:space="preserve">- znak </w:t>
      </w:r>
      <w:r w:rsidRPr="0002601A">
        <w:rPr>
          <w:b/>
        </w:rPr>
        <w:t>Funduszy Europejskich (FE)</w:t>
      </w:r>
      <w:r w:rsidRPr="0002601A">
        <w:t xml:space="preserve"> (złożony z symbolu graficznego, nazwy Fundusze Europejskie oraz nazwy programu, z którego w części lub w całości finansowany jest Projekt realizowany przez Beneficjenta),</w:t>
      </w:r>
    </w:p>
    <w:p w14:paraId="601BA01E" w14:textId="77777777" w:rsidR="00426FF9" w:rsidRPr="0002601A" w:rsidRDefault="00426FF9" w:rsidP="00426FF9">
      <w:pPr>
        <w:autoSpaceDE w:val="0"/>
        <w:spacing w:after="0"/>
        <w:jc w:val="both"/>
      </w:pPr>
      <w:r w:rsidRPr="0002601A">
        <w:t xml:space="preserve">- znak </w:t>
      </w:r>
      <w:r w:rsidRPr="0002601A">
        <w:rPr>
          <w:b/>
        </w:rPr>
        <w:t>barw Rzeczpospolitej Polskiej</w:t>
      </w:r>
      <w:r w:rsidRPr="0002601A">
        <w:t xml:space="preserve"> </w:t>
      </w:r>
      <w:r w:rsidRPr="0002601A">
        <w:rPr>
          <w:b/>
        </w:rPr>
        <w:t>(znak barw RP)</w:t>
      </w:r>
      <w:r w:rsidRPr="0002601A">
        <w:t xml:space="preserve"> złożony z barw RP oraz nazwy „Rzeczpospolita Polska”,</w:t>
      </w:r>
    </w:p>
    <w:p w14:paraId="1EDA89F9" w14:textId="77777777" w:rsidR="00426FF9" w:rsidRPr="0002601A" w:rsidRDefault="00426FF9" w:rsidP="00426FF9">
      <w:pPr>
        <w:autoSpaceDE w:val="0"/>
        <w:spacing w:after="0"/>
        <w:jc w:val="both"/>
      </w:pPr>
      <w:r w:rsidRPr="0002601A">
        <w:t xml:space="preserve">- </w:t>
      </w:r>
      <w:r w:rsidRPr="0002601A">
        <w:rPr>
          <w:b/>
        </w:rPr>
        <w:t>herb województwa dolnośląskiego</w:t>
      </w:r>
      <w:r w:rsidRPr="0002601A">
        <w:t xml:space="preserve"> z napisem </w:t>
      </w:r>
      <w:r w:rsidRPr="0002601A">
        <w:rPr>
          <w:b/>
        </w:rPr>
        <w:t>,,Dolny Śląsk”</w:t>
      </w:r>
      <w:r w:rsidRPr="0002601A">
        <w:t>,</w:t>
      </w:r>
    </w:p>
    <w:p w14:paraId="40EBDE96" w14:textId="77777777" w:rsidR="00426FF9" w:rsidRPr="0002601A" w:rsidRDefault="00426FF9" w:rsidP="00426FF9">
      <w:pPr>
        <w:autoSpaceDE w:val="0"/>
        <w:spacing w:after="0"/>
        <w:jc w:val="both"/>
      </w:pPr>
      <w:r w:rsidRPr="0002601A">
        <w:t xml:space="preserve">- znak </w:t>
      </w:r>
      <w:r w:rsidRPr="0002601A">
        <w:rPr>
          <w:b/>
        </w:rPr>
        <w:t>Unii Europejskiej (UE)</w:t>
      </w:r>
      <w:r w:rsidRPr="0002601A">
        <w:t xml:space="preserve"> (złożony z flagi UE, napisu Unia Europejska i nazwy funduszu, który współfinansuje Projekt realizowany przez Beneficjenta).</w:t>
      </w:r>
    </w:p>
    <w:p w14:paraId="33C7051F" w14:textId="77777777" w:rsidR="00426FF9" w:rsidRPr="0002601A" w:rsidRDefault="00426FF9" w:rsidP="00426FF9">
      <w:pPr>
        <w:autoSpaceDE w:val="0"/>
        <w:spacing w:after="0"/>
        <w:jc w:val="both"/>
      </w:pPr>
    </w:p>
    <w:p w14:paraId="751C4DED" w14:textId="77777777" w:rsidR="00426FF9" w:rsidRPr="0002601A" w:rsidRDefault="00426FF9" w:rsidP="00426FF9">
      <w:pPr>
        <w:autoSpaceDE w:val="0"/>
        <w:spacing w:after="0"/>
        <w:jc w:val="both"/>
      </w:pPr>
    </w:p>
    <w:p w14:paraId="59E66ADE" w14:textId="77777777" w:rsidR="00426FF9" w:rsidRPr="0002601A" w:rsidRDefault="00426FF9" w:rsidP="00426FF9">
      <w:pPr>
        <w:spacing w:before="120" w:after="120" w:line="240" w:lineRule="auto"/>
        <w:jc w:val="center"/>
        <w:rPr>
          <w:rFonts w:eastAsia="Times New Roman" w:cs="Calibri"/>
          <w:lang w:eastAsia="pl-PL"/>
        </w:rPr>
      </w:pPr>
      <w:r w:rsidRPr="0002601A">
        <w:rPr>
          <w:rFonts w:eastAsia="Times New Roman" w:cs="Calibri"/>
          <w:lang w:eastAsia="pl-PL"/>
        </w:rPr>
        <w:t>Przykładowe zestawienie znaków dla programów regionalnych:</w:t>
      </w:r>
    </w:p>
    <w:p w14:paraId="779EA488" w14:textId="77777777" w:rsidR="00426FF9" w:rsidRPr="0002601A" w:rsidRDefault="00426FF9" w:rsidP="00426FF9">
      <w:pPr>
        <w:autoSpaceDE w:val="0"/>
        <w:spacing w:after="0"/>
        <w:jc w:val="both"/>
      </w:pPr>
      <w:r>
        <w:rPr>
          <w:noProof/>
          <w:lang w:eastAsia="pl-PL"/>
        </w:rPr>
        <w:drawing>
          <wp:inline distT="0" distB="0" distL="0" distR="0" wp14:anchorId="76CDA66C" wp14:editId="4A766443">
            <wp:extent cx="5582285" cy="861060"/>
            <wp:effectExtent l="0" t="0" r="0" b="0"/>
            <wp:docPr id="7" name="Obraz 7" descr="FE_PR-DS-UE_EFS-poziom-PL-k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E_PR-DS-UE_EFS-poziom-PL-kolor"/>
                    <pic:cNvPicPr>
                      <a:picLocks noChangeAspect="1" noChangeArrowheads="1"/>
                    </pic:cNvPicPr>
                  </pic:nvPicPr>
                  <pic:blipFill>
                    <a:blip r:embed="rId18" cstate="print">
                      <a:extLst>
                        <a:ext uri="{28A0092B-C50C-407E-A947-70E740481C1C}">
                          <a14:useLocalDpi xmlns:a14="http://schemas.microsoft.com/office/drawing/2010/main" val="0"/>
                        </a:ext>
                      </a:extLst>
                    </a:blip>
                    <a:srcRect l="2815" t="-8333"/>
                    <a:stretch>
                      <a:fillRect/>
                    </a:stretch>
                  </pic:blipFill>
                  <pic:spPr bwMode="auto">
                    <a:xfrm>
                      <a:off x="0" y="0"/>
                      <a:ext cx="5582285" cy="861060"/>
                    </a:xfrm>
                    <a:prstGeom prst="rect">
                      <a:avLst/>
                    </a:prstGeom>
                    <a:noFill/>
                    <a:ln>
                      <a:noFill/>
                    </a:ln>
                  </pic:spPr>
                </pic:pic>
              </a:graphicData>
            </a:graphic>
          </wp:inline>
        </w:drawing>
      </w:r>
    </w:p>
    <w:p w14:paraId="1C1AE61A" w14:textId="77777777" w:rsidR="00426FF9" w:rsidRPr="0002601A" w:rsidRDefault="00426FF9" w:rsidP="00426FF9">
      <w:pPr>
        <w:spacing w:before="120" w:after="120" w:line="240" w:lineRule="auto"/>
        <w:jc w:val="both"/>
        <w:rPr>
          <w:rFonts w:eastAsia="Times New Roman" w:cs="Calibri"/>
          <w:lang w:eastAsia="pl-PL"/>
        </w:rPr>
      </w:pPr>
    </w:p>
    <w:p w14:paraId="4EFA2E1D" w14:textId="77777777" w:rsidR="00426FF9" w:rsidRPr="0002601A" w:rsidRDefault="00426FF9" w:rsidP="00426FF9">
      <w:pPr>
        <w:spacing w:before="120" w:after="120" w:line="240" w:lineRule="auto"/>
        <w:jc w:val="both"/>
        <w:rPr>
          <w:rFonts w:eastAsia="Times New Roman" w:cs="Calibri"/>
          <w:b/>
          <w:lang w:eastAsia="pl-PL"/>
        </w:rPr>
      </w:pPr>
      <w:r w:rsidRPr="0002601A">
        <w:rPr>
          <w:rFonts w:eastAsia="Times New Roman" w:cs="Calibri"/>
          <w:b/>
          <w:lang w:eastAsia="pl-PL"/>
        </w:rPr>
        <w:t xml:space="preserve">Uwaga: Barwy RP występują tylko i wyłącznie w wersji </w:t>
      </w:r>
      <w:proofErr w:type="spellStart"/>
      <w:r w:rsidRPr="0002601A">
        <w:rPr>
          <w:rFonts w:eastAsia="Times New Roman" w:cs="Calibri"/>
          <w:b/>
          <w:lang w:eastAsia="pl-PL"/>
        </w:rPr>
        <w:t>pełnokolorowej</w:t>
      </w:r>
      <w:proofErr w:type="spellEnd"/>
      <w:r w:rsidRPr="0002601A">
        <w:rPr>
          <w:rFonts w:eastAsia="Times New Roman" w:cs="Calibri"/>
          <w:b/>
          <w:lang w:eastAsia="pl-PL"/>
        </w:rPr>
        <w:t xml:space="preserve">. Nie można stosować barw RP w wersji achromatycznej i monochromatycznej. Dlatego są przypadki, kiedy nie będzie konieczności umieszczania barw RP. </w:t>
      </w:r>
    </w:p>
    <w:p w14:paraId="6EC7F0FD" w14:textId="77777777" w:rsidR="00426FF9" w:rsidRPr="0002601A" w:rsidRDefault="00426FF9" w:rsidP="00426FF9">
      <w:pPr>
        <w:spacing w:before="120" w:after="120" w:line="240" w:lineRule="auto"/>
        <w:jc w:val="both"/>
        <w:rPr>
          <w:rFonts w:eastAsia="Times New Roman" w:cs="Calibri"/>
          <w:b/>
          <w:lang w:eastAsia="pl-PL"/>
        </w:rPr>
      </w:pPr>
    </w:p>
    <w:p w14:paraId="07750DAE" w14:textId="77777777" w:rsidR="00426FF9" w:rsidRPr="0002601A" w:rsidRDefault="00426FF9" w:rsidP="00426FF9">
      <w:pPr>
        <w:tabs>
          <w:tab w:val="left" w:pos="426"/>
        </w:tabs>
        <w:spacing w:before="120" w:after="120" w:line="240" w:lineRule="auto"/>
        <w:jc w:val="both"/>
        <w:rPr>
          <w:rFonts w:eastAsia="Times New Roman" w:cs="Calibri"/>
          <w:lang w:eastAsia="pl-PL"/>
        </w:rPr>
      </w:pPr>
      <w:r w:rsidRPr="0002601A">
        <w:rPr>
          <w:rFonts w:eastAsia="Times New Roman" w:cs="Calibri"/>
          <w:lang w:eastAsia="pl-PL"/>
        </w:rPr>
        <w:t>Barwy RP powinny być umieszczane na wszelkich materiałach i działaniach informacyjno-promocyjnych, jeżeli:</w:t>
      </w:r>
    </w:p>
    <w:p w14:paraId="309A71C0" w14:textId="77777777" w:rsidR="00426FF9" w:rsidRPr="0002601A" w:rsidRDefault="00426FF9" w:rsidP="00FF60F0">
      <w:pPr>
        <w:numPr>
          <w:ilvl w:val="0"/>
          <w:numId w:val="95"/>
        </w:numPr>
        <w:tabs>
          <w:tab w:val="left" w:pos="426"/>
        </w:tabs>
        <w:spacing w:before="120" w:after="120" w:line="240" w:lineRule="auto"/>
        <w:ind w:left="426" w:hanging="426"/>
        <w:jc w:val="both"/>
        <w:rPr>
          <w:rFonts w:eastAsia="Times New Roman" w:cs="Calibri"/>
          <w:lang w:eastAsia="pl-PL"/>
        </w:rPr>
      </w:pPr>
      <w:r w:rsidRPr="0002601A">
        <w:rPr>
          <w:rFonts w:eastAsia="Times New Roman" w:cs="Calibri"/>
          <w:lang w:eastAsia="pl-PL"/>
        </w:rPr>
        <w:t xml:space="preserve">istnieją ogólnodostępne możliwości techniczne umieszczania oznaczeń </w:t>
      </w:r>
      <w:proofErr w:type="spellStart"/>
      <w:r w:rsidRPr="0002601A">
        <w:rPr>
          <w:rFonts w:eastAsia="Times New Roman" w:cs="Calibri"/>
          <w:lang w:eastAsia="pl-PL"/>
        </w:rPr>
        <w:t>pełnokolorowych</w:t>
      </w:r>
      <w:proofErr w:type="spellEnd"/>
      <w:r w:rsidRPr="0002601A">
        <w:rPr>
          <w:rFonts w:eastAsia="Times New Roman" w:cs="Calibri"/>
          <w:lang w:eastAsia="pl-PL"/>
        </w:rPr>
        <w:t>,</w:t>
      </w:r>
    </w:p>
    <w:p w14:paraId="300AACAA" w14:textId="77777777" w:rsidR="00426FF9" w:rsidRPr="0002601A" w:rsidRDefault="00426FF9" w:rsidP="00FF60F0">
      <w:pPr>
        <w:numPr>
          <w:ilvl w:val="0"/>
          <w:numId w:val="95"/>
        </w:numPr>
        <w:tabs>
          <w:tab w:val="left" w:pos="426"/>
        </w:tabs>
        <w:spacing w:before="120" w:after="120" w:line="240" w:lineRule="auto"/>
        <w:ind w:left="426" w:hanging="426"/>
        <w:jc w:val="both"/>
        <w:rPr>
          <w:rFonts w:eastAsia="Times New Roman" w:cs="Calibri"/>
          <w:lang w:eastAsia="pl-PL"/>
        </w:rPr>
      </w:pPr>
      <w:r w:rsidRPr="0002601A">
        <w:rPr>
          <w:rFonts w:eastAsia="Times New Roman" w:cs="Calibri"/>
          <w:lang w:eastAsia="pl-PL"/>
        </w:rPr>
        <w:t xml:space="preserve">oryginały materiałów są wytwarzane w wersjach </w:t>
      </w:r>
      <w:proofErr w:type="spellStart"/>
      <w:r w:rsidRPr="0002601A">
        <w:rPr>
          <w:rFonts w:eastAsia="Times New Roman" w:cs="Calibri"/>
          <w:lang w:eastAsia="pl-PL"/>
        </w:rPr>
        <w:t>pełnokolorowych</w:t>
      </w:r>
      <w:proofErr w:type="spellEnd"/>
    </w:p>
    <w:p w14:paraId="248ECE66" w14:textId="77777777" w:rsidR="00426FF9" w:rsidRPr="0002601A" w:rsidRDefault="00426FF9" w:rsidP="00426FF9">
      <w:pPr>
        <w:tabs>
          <w:tab w:val="left" w:pos="426"/>
        </w:tabs>
        <w:spacing w:before="120" w:after="120" w:line="240" w:lineRule="auto"/>
        <w:ind w:left="720"/>
        <w:jc w:val="both"/>
        <w:rPr>
          <w:rFonts w:eastAsia="Times New Roman" w:cs="Calibri"/>
          <w:lang w:eastAsia="pl-PL"/>
        </w:rPr>
      </w:pPr>
    </w:p>
    <w:p w14:paraId="1590F453" w14:textId="77777777" w:rsidR="00426FF9" w:rsidRPr="0002601A" w:rsidRDefault="00426FF9" w:rsidP="00426FF9">
      <w:pPr>
        <w:tabs>
          <w:tab w:val="left" w:pos="426"/>
        </w:tabs>
        <w:spacing w:before="120" w:after="120" w:line="240" w:lineRule="auto"/>
        <w:jc w:val="both"/>
        <w:rPr>
          <w:rFonts w:eastAsia="Times New Roman" w:cs="Calibri"/>
          <w:lang w:eastAsia="pl-PL"/>
        </w:rPr>
      </w:pPr>
      <w:proofErr w:type="spellStart"/>
      <w:r w:rsidRPr="0002601A">
        <w:rPr>
          <w:rFonts w:eastAsia="Times New Roman" w:cs="Calibri"/>
          <w:b/>
          <w:lang w:eastAsia="pl-PL"/>
        </w:rPr>
        <w:t>Pełnokolorowy</w:t>
      </w:r>
      <w:proofErr w:type="spellEnd"/>
      <w:r w:rsidRPr="0002601A">
        <w:rPr>
          <w:rFonts w:eastAsia="Times New Roman" w:cs="Calibri"/>
          <w:b/>
          <w:lang w:eastAsia="pl-PL"/>
        </w:rPr>
        <w:t xml:space="preserve"> zestaw znaków FE z barwami RP, herbem województwa oraz znakiem UE należy stosować </w:t>
      </w:r>
      <w:r w:rsidRPr="0002601A">
        <w:rPr>
          <w:rFonts w:eastAsia="Times New Roman" w:cs="Calibri"/>
          <w:lang w:eastAsia="pl-PL"/>
        </w:rPr>
        <w:t>w przypadku następujących materiałów:</w:t>
      </w:r>
    </w:p>
    <w:p w14:paraId="74F9E2C0" w14:textId="77777777" w:rsidR="00426FF9" w:rsidRPr="0002601A" w:rsidRDefault="00426FF9" w:rsidP="00FF60F0">
      <w:pPr>
        <w:numPr>
          <w:ilvl w:val="0"/>
          <w:numId w:val="96"/>
        </w:numPr>
        <w:tabs>
          <w:tab w:val="left" w:pos="426"/>
        </w:tabs>
        <w:spacing w:before="120" w:after="120" w:line="240" w:lineRule="auto"/>
        <w:ind w:left="426" w:hanging="426"/>
        <w:jc w:val="both"/>
        <w:rPr>
          <w:rFonts w:eastAsia="Times New Roman" w:cs="Calibri"/>
          <w:lang w:eastAsia="pl-PL"/>
        </w:rPr>
      </w:pPr>
      <w:r w:rsidRPr="0002601A">
        <w:rPr>
          <w:rFonts w:eastAsia="Times New Roman" w:cs="Calibri"/>
          <w:lang w:eastAsia="pl-PL"/>
        </w:rPr>
        <w:t>tablic informacyjnych i pamiątkowych,</w:t>
      </w:r>
    </w:p>
    <w:p w14:paraId="317CCE58" w14:textId="77777777" w:rsidR="00426FF9" w:rsidRPr="0002601A" w:rsidRDefault="00426FF9" w:rsidP="00FF60F0">
      <w:pPr>
        <w:numPr>
          <w:ilvl w:val="0"/>
          <w:numId w:val="96"/>
        </w:numPr>
        <w:tabs>
          <w:tab w:val="left" w:pos="426"/>
        </w:tabs>
        <w:spacing w:before="120" w:after="120" w:line="240" w:lineRule="auto"/>
        <w:ind w:left="426" w:hanging="426"/>
        <w:jc w:val="both"/>
        <w:rPr>
          <w:rFonts w:eastAsia="Times New Roman" w:cs="Calibri"/>
          <w:lang w:eastAsia="pl-PL"/>
        </w:rPr>
      </w:pPr>
      <w:r w:rsidRPr="0002601A">
        <w:rPr>
          <w:rFonts w:eastAsia="Times New Roman" w:cs="Calibri"/>
          <w:lang w:eastAsia="pl-PL"/>
        </w:rPr>
        <w:t xml:space="preserve">plakatów i bilbordów, </w:t>
      </w:r>
    </w:p>
    <w:p w14:paraId="1C04E3B5" w14:textId="77777777" w:rsidR="00426FF9" w:rsidRPr="0002601A" w:rsidRDefault="00426FF9" w:rsidP="00FF60F0">
      <w:pPr>
        <w:numPr>
          <w:ilvl w:val="0"/>
          <w:numId w:val="96"/>
        </w:numPr>
        <w:tabs>
          <w:tab w:val="left" w:pos="426"/>
        </w:tabs>
        <w:spacing w:before="120" w:after="120" w:line="240" w:lineRule="auto"/>
        <w:ind w:left="426" w:hanging="426"/>
        <w:jc w:val="both"/>
        <w:rPr>
          <w:rFonts w:eastAsia="Times New Roman" w:cs="Calibri"/>
          <w:lang w:eastAsia="pl-PL"/>
        </w:rPr>
      </w:pPr>
      <w:r w:rsidRPr="0002601A">
        <w:rPr>
          <w:rFonts w:eastAsia="Times New Roman" w:cs="Calibri"/>
          <w:lang w:eastAsia="pl-PL"/>
        </w:rPr>
        <w:t>tabliczek i naklejek informacyjnych,</w:t>
      </w:r>
    </w:p>
    <w:p w14:paraId="02A05326" w14:textId="77777777" w:rsidR="00426FF9" w:rsidRPr="0002601A" w:rsidRDefault="00426FF9" w:rsidP="00FF60F0">
      <w:pPr>
        <w:numPr>
          <w:ilvl w:val="0"/>
          <w:numId w:val="96"/>
        </w:numPr>
        <w:tabs>
          <w:tab w:val="left" w:pos="426"/>
        </w:tabs>
        <w:spacing w:before="120" w:after="120" w:line="240" w:lineRule="auto"/>
        <w:ind w:left="426" w:hanging="426"/>
        <w:jc w:val="both"/>
        <w:rPr>
          <w:rFonts w:eastAsia="Times New Roman" w:cs="Calibri"/>
          <w:lang w:eastAsia="pl-PL"/>
        </w:rPr>
      </w:pPr>
      <w:r w:rsidRPr="0002601A">
        <w:rPr>
          <w:rFonts w:eastAsia="Times New Roman" w:cs="Calibri"/>
          <w:lang w:eastAsia="pl-PL"/>
        </w:rPr>
        <w:t>stron internetowych,</w:t>
      </w:r>
    </w:p>
    <w:p w14:paraId="5BA29BB7" w14:textId="77777777" w:rsidR="00426FF9" w:rsidRPr="0002601A" w:rsidRDefault="00426FF9" w:rsidP="00FF60F0">
      <w:pPr>
        <w:numPr>
          <w:ilvl w:val="0"/>
          <w:numId w:val="96"/>
        </w:numPr>
        <w:tabs>
          <w:tab w:val="left" w:pos="426"/>
        </w:tabs>
        <w:spacing w:before="120" w:after="120" w:line="240" w:lineRule="auto"/>
        <w:ind w:left="426" w:hanging="426"/>
        <w:jc w:val="both"/>
        <w:rPr>
          <w:rFonts w:eastAsia="Times New Roman" w:cs="Calibri"/>
          <w:lang w:eastAsia="pl-PL"/>
        </w:rPr>
      </w:pPr>
      <w:r w:rsidRPr="0002601A">
        <w:rPr>
          <w:rFonts w:eastAsia="Times New Roman" w:cs="Calibri"/>
          <w:lang w:eastAsia="pl-PL"/>
        </w:rPr>
        <w:t>publikacji elektronicznych np. materiałów video, animacji, prezentacji, newsletterów, mailingów,</w:t>
      </w:r>
    </w:p>
    <w:p w14:paraId="083C9D31" w14:textId="77777777" w:rsidR="00426FF9" w:rsidRPr="0002601A" w:rsidRDefault="00426FF9" w:rsidP="00FF60F0">
      <w:pPr>
        <w:numPr>
          <w:ilvl w:val="0"/>
          <w:numId w:val="96"/>
        </w:numPr>
        <w:tabs>
          <w:tab w:val="left" w:pos="426"/>
        </w:tabs>
        <w:spacing w:before="120" w:after="120" w:line="240" w:lineRule="auto"/>
        <w:ind w:left="426" w:hanging="426"/>
        <w:jc w:val="both"/>
        <w:rPr>
          <w:rFonts w:eastAsia="Times New Roman" w:cs="Calibri"/>
          <w:lang w:eastAsia="pl-PL"/>
        </w:rPr>
      </w:pPr>
      <w:r w:rsidRPr="0002601A">
        <w:rPr>
          <w:rFonts w:eastAsia="Times New Roman" w:cs="Calibri"/>
          <w:lang w:eastAsia="pl-PL"/>
        </w:rPr>
        <w:t>publikacji i materiałów drukowanych np. folderów, informatorów, certyfikatów, zaświadczeń, dyplomów, zaproszeń, programów szkoleń itp.,</w:t>
      </w:r>
    </w:p>
    <w:p w14:paraId="186725E3" w14:textId="77777777" w:rsidR="00426FF9" w:rsidRPr="00031145" w:rsidRDefault="00426FF9" w:rsidP="00FF60F0">
      <w:pPr>
        <w:numPr>
          <w:ilvl w:val="0"/>
          <w:numId w:val="96"/>
        </w:numPr>
        <w:spacing w:before="120" w:after="120" w:line="240" w:lineRule="auto"/>
        <w:ind w:left="426" w:hanging="426"/>
        <w:jc w:val="both"/>
        <w:rPr>
          <w:rFonts w:eastAsia="Times New Roman" w:cs="Calibri"/>
          <w:lang w:eastAsia="pl-PL"/>
        </w:rPr>
      </w:pPr>
      <w:r w:rsidRPr="0002601A">
        <w:rPr>
          <w:rFonts w:eastAsia="Times New Roman" w:cs="Calibri"/>
          <w:lang w:eastAsia="pl-PL"/>
        </w:rPr>
        <w:lastRenderedPageBreak/>
        <w:t>korespondencji drukowanej, jeśli papier firmowy jest wykonany w wersji kolorowej,</w:t>
      </w:r>
    </w:p>
    <w:p w14:paraId="48253B13" w14:textId="77777777" w:rsidR="00426FF9" w:rsidRPr="0002601A" w:rsidRDefault="00426FF9" w:rsidP="00FF60F0">
      <w:pPr>
        <w:numPr>
          <w:ilvl w:val="0"/>
          <w:numId w:val="96"/>
        </w:numPr>
        <w:spacing w:before="120" w:after="120" w:line="240" w:lineRule="auto"/>
        <w:ind w:left="426" w:hanging="426"/>
        <w:jc w:val="both"/>
        <w:rPr>
          <w:rFonts w:eastAsia="Times New Roman" w:cs="Calibri"/>
          <w:lang w:eastAsia="pl-PL"/>
        </w:rPr>
      </w:pPr>
      <w:r w:rsidRPr="0002601A">
        <w:rPr>
          <w:rFonts w:eastAsia="Times New Roman" w:cs="Calibri"/>
          <w:lang w:eastAsia="pl-PL"/>
        </w:rPr>
        <w:t xml:space="preserve">materiałów </w:t>
      </w:r>
      <w:proofErr w:type="spellStart"/>
      <w:r w:rsidRPr="0002601A">
        <w:rPr>
          <w:rFonts w:eastAsia="Times New Roman" w:cs="Calibri"/>
          <w:lang w:eastAsia="pl-PL"/>
        </w:rPr>
        <w:t>brandingowych</w:t>
      </w:r>
      <w:proofErr w:type="spellEnd"/>
      <w:r w:rsidRPr="0002601A">
        <w:rPr>
          <w:rFonts w:eastAsia="Times New Roman" w:cs="Calibri"/>
          <w:lang w:eastAsia="pl-PL"/>
        </w:rPr>
        <w:t xml:space="preserve"> i wystawowych tj. baner, stand, </w:t>
      </w:r>
      <w:proofErr w:type="spellStart"/>
      <w:r w:rsidRPr="0002601A">
        <w:rPr>
          <w:rFonts w:eastAsia="Times New Roman" w:cs="Calibri"/>
          <w:lang w:eastAsia="pl-PL"/>
        </w:rPr>
        <w:t>roll-up</w:t>
      </w:r>
      <w:proofErr w:type="spellEnd"/>
      <w:r w:rsidRPr="0002601A">
        <w:rPr>
          <w:rFonts w:eastAsia="Times New Roman" w:cs="Calibri"/>
          <w:lang w:eastAsia="pl-PL"/>
        </w:rPr>
        <w:t>, ścianki, namioty i stoiska wystawowe, itp.,</w:t>
      </w:r>
    </w:p>
    <w:p w14:paraId="575817ED" w14:textId="77777777" w:rsidR="00426FF9" w:rsidRPr="0002601A" w:rsidRDefault="00426FF9" w:rsidP="00FF60F0">
      <w:pPr>
        <w:numPr>
          <w:ilvl w:val="0"/>
          <w:numId w:val="96"/>
        </w:numPr>
        <w:spacing w:before="120" w:after="120" w:line="240" w:lineRule="auto"/>
        <w:ind w:left="426" w:hanging="426"/>
        <w:jc w:val="both"/>
        <w:rPr>
          <w:rFonts w:eastAsia="Times New Roman" w:cs="Calibri"/>
          <w:lang w:eastAsia="pl-PL"/>
        </w:rPr>
      </w:pPr>
      <w:r w:rsidRPr="0002601A">
        <w:rPr>
          <w:rFonts w:eastAsia="Times New Roman" w:cs="Calibri"/>
          <w:lang w:eastAsia="pl-PL"/>
        </w:rPr>
        <w:t>materiałów promocyjnych.</w:t>
      </w:r>
    </w:p>
    <w:p w14:paraId="699AB8A2" w14:textId="77777777" w:rsidR="00426FF9" w:rsidRPr="0002601A" w:rsidRDefault="00426FF9" w:rsidP="00426FF9">
      <w:pPr>
        <w:spacing w:before="120" w:after="120" w:line="240" w:lineRule="auto"/>
        <w:ind w:left="862"/>
        <w:jc w:val="both"/>
        <w:rPr>
          <w:rFonts w:eastAsia="Times New Roman" w:cs="Calibri"/>
          <w:lang w:eastAsia="pl-PL"/>
        </w:rPr>
      </w:pPr>
    </w:p>
    <w:p w14:paraId="6FAA2160"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Barw RP nie trzeba umieszczać, jeżeli:</w:t>
      </w:r>
    </w:p>
    <w:p w14:paraId="6CCF49BF" w14:textId="77777777" w:rsidR="00426FF9" w:rsidRPr="0002601A" w:rsidRDefault="00426FF9" w:rsidP="00FF60F0">
      <w:pPr>
        <w:numPr>
          <w:ilvl w:val="0"/>
          <w:numId w:val="97"/>
        </w:numPr>
        <w:spacing w:before="120" w:after="120" w:line="240" w:lineRule="auto"/>
        <w:jc w:val="both"/>
        <w:rPr>
          <w:rFonts w:eastAsia="Times New Roman" w:cs="Calibri"/>
          <w:lang w:eastAsia="pl-PL"/>
        </w:rPr>
      </w:pPr>
      <w:r w:rsidRPr="0002601A">
        <w:rPr>
          <w:rFonts w:eastAsia="Times New Roman" w:cs="Calibri"/>
          <w:lang w:eastAsia="pl-PL"/>
        </w:rPr>
        <w:t xml:space="preserve">nie ma ogólnodostępnych, możliwości technicznych zastosowania oznaczeń </w:t>
      </w:r>
      <w:proofErr w:type="spellStart"/>
      <w:r w:rsidRPr="0002601A">
        <w:rPr>
          <w:rFonts w:eastAsia="Times New Roman" w:cs="Calibri"/>
          <w:lang w:eastAsia="pl-PL"/>
        </w:rPr>
        <w:t>pełnokolorowych</w:t>
      </w:r>
      <w:proofErr w:type="spellEnd"/>
      <w:r w:rsidRPr="0002601A">
        <w:rPr>
          <w:rFonts w:eastAsia="Times New Roman" w:cs="Calibri"/>
          <w:lang w:eastAsia="pl-PL"/>
        </w:rPr>
        <w:t xml:space="preserve"> ze względu np. na materiał, z którego wykonano przedmiot np. kamień lub jeżeli zastosowanie technik </w:t>
      </w:r>
      <w:proofErr w:type="spellStart"/>
      <w:r w:rsidRPr="0002601A">
        <w:rPr>
          <w:rFonts w:eastAsia="Times New Roman" w:cs="Calibri"/>
          <w:lang w:eastAsia="pl-PL"/>
        </w:rPr>
        <w:t>pełnokolorowych</w:t>
      </w:r>
      <w:proofErr w:type="spellEnd"/>
      <w:r w:rsidRPr="0002601A">
        <w:rPr>
          <w:rFonts w:eastAsia="Times New Roman" w:cs="Calibri"/>
          <w:lang w:eastAsia="pl-PL"/>
        </w:rPr>
        <w:t xml:space="preserve"> znacznie podniosłoby koszty,</w:t>
      </w:r>
    </w:p>
    <w:p w14:paraId="674D178D" w14:textId="77777777" w:rsidR="00426FF9" w:rsidRPr="0002601A" w:rsidRDefault="00426FF9" w:rsidP="00FF60F0">
      <w:pPr>
        <w:numPr>
          <w:ilvl w:val="0"/>
          <w:numId w:val="97"/>
        </w:numPr>
        <w:spacing w:before="120" w:after="120" w:line="240" w:lineRule="auto"/>
        <w:jc w:val="both"/>
        <w:rPr>
          <w:rFonts w:eastAsia="Times New Roman" w:cs="Calibri"/>
          <w:lang w:eastAsia="pl-PL"/>
        </w:rPr>
      </w:pPr>
      <w:r w:rsidRPr="0002601A">
        <w:rPr>
          <w:rFonts w:eastAsia="Times New Roman" w:cs="Calibri"/>
          <w:lang w:eastAsia="pl-PL"/>
        </w:rPr>
        <w:t>materiały z założenia występują w wersji achromatycznej.</w:t>
      </w:r>
    </w:p>
    <w:p w14:paraId="138D5D1C" w14:textId="77777777" w:rsidR="00426FF9" w:rsidRPr="0002601A" w:rsidRDefault="00426FF9" w:rsidP="00426FF9">
      <w:pPr>
        <w:spacing w:before="120" w:after="120" w:line="240" w:lineRule="auto"/>
        <w:ind w:left="720"/>
        <w:jc w:val="both"/>
        <w:rPr>
          <w:rFonts w:eastAsia="Times New Roman" w:cs="Calibri"/>
          <w:lang w:eastAsia="pl-PL"/>
        </w:rPr>
      </w:pPr>
    </w:p>
    <w:p w14:paraId="3139A954" w14:textId="77777777" w:rsidR="00426FF9" w:rsidRPr="0002601A" w:rsidRDefault="00426FF9" w:rsidP="00426FF9">
      <w:pPr>
        <w:spacing w:before="120" w:after="120" w:line="240" w:lineRule="auto"/>
        <w:jc w:val="both"/>
        <w:rPr>
          <w:rFonts w:eastAsia="Times New Roman" w:cs="Calibri"/>
          <w:b/>
          <w:lang w:eastAsia="pl-PL"/>
        </w:rPr>
      </w:pPr>
      <w:r w:rsidRPr="0002601A">
        <w:rPr>
          <w:rFonts w:eastAsia="Times New Roman" w:cs="Calibri"/>
          <w:b/>
          <w:lang w:eastAsia="pl-PL"/>
        </w:rPr>
        <w:t>Nie trzeba umieszczać barw RP w zestawie znaków FE, herb województwa dolnośląskiego z napisem „Dolny Śląsk” i UE w wariantach achromatycznym lub monochromatycznym w następujących materiałach:</w:t>
      </w:r>
    </w:p>
    <w:p w14:paraId="0C21D12A" w14:textId="77777777" w:rsidR="00426FF9" w:rsidRPr="0002601A" w:rsidRDefault="00426FF9" w:rsidP="00FF60F0">
      <w:pPr>
        <w:numPr>
          <w:ilvl w:val="0"/>
          <w:numId w:val="98"/>
        </w:numPr>
        <w:spacing w:before="120" w:after="120" w:line="240" w:lineRule="auto"/>
        <w:ind w:left="709" w:hanging="425"/>
        <w:jc w:val="both"/>
        <w:rPr>
          <w:rFonts w:eastAsia="Times New Roman" w:cs="Calibri"/>
          <w:lang w:eastAsia="pl-PL"/>
        </w:rPr>
      </w:pPr>
      <w:r w:rsidRPr="0002601A">
        <w:rPr>
          <w:rFonts w:eastAsia="Times New Roman" w:cs="Calibri"/>
          <w:lang w:eastAsia="pl-PL"/>
        </w:rPr>
        <w:t>korespondencja drukowana, jeżeli np. papier firmowy jest wykonany w wersji achromatycznej lub monochromatycznej</w:t>
      </w:r>
    </w:p>
    <w:p w14:paraId="0861DCFA" w14:textId="77777777" w:rsidR="00426FF9" w:rsidRPr="0002601A" w:rsidRDefault="00426FF9" w:rsidP="00FF60F0">
      <w:pPr>
        <w:numPr>
          <w:ilvl w:val="0"/>
          <w:numId w:val="98"/>
        </w:numPr>
        <w:spacing w:before="120" w:after="120" w:line="240" w:lineRule="auto"/>
        <w:ind w:left="709" w:hanging="425"/>
        <w:jc w:val="both"/>
        <w:rPr>
          <w:rFonts w:eastAsia="Times New Roman" w:cs="Calibri"/>
          <w:lang w:eastAsia="pl-PL"/>
        </w:rPr>
      </w:pPr>
      <w:r w:rsidRPr="0002601A">
        <w:rPr>
          <w:rFonts w:eastAsia="Times New Roman" w:cs="Calibri"/>
          <w:lang w:eastAsia="pl-PL"/>
        </w:rPr>
        <w:t>dokumentacja projektowa (np. dokumenty przetargowe, umowy, ogłoszenia, opisy stanowisk pracy)</w:t>
      </w:r>
    </w:p>
    <w:p w14:paraId="2D671673" w14:textId="77777777" w:rsidR="00426FF9" w:rsidRPr="0002601A" w:rsidRDefault="00426FF9" w:rsidP="00426FF9">
      <w:pPr>
        <w:spacing w:before="120" w:after="120" w:line="240" w:lineRule="auto"/>
        <w:jc w:val="both"/>
        <w:rPr>
          <w:rFonts w:eastAsia="Times New Roman" w:cs="Calibri"/>
          <w:lang w:eastAsia="pl-PL"/>
        </w:rPr>
      </w:pPr>
    </w:p>
    <w:p w14:paraId="66D4F305"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Wzory z właściwymi oznaczeniami, w tym także gotowe wzory dla plakatów i tablic, z których należy korzystać są dostępne na stronie internetowej </w:t>
      </w:r>
      <w:hyperlink r:id="rId19" w:history="1">
        <w:r w:rsidRPr="0002601A">
          <w:rPr>
            <w:rFonts w:eastAsia="Times New Roman" w:cs="Calibri"/>
            <w:color w:val="0000FF"/>
            <w:u w:val="single"/>
            <w:lang w:eastAsia="pl-PL"/>
          </w:rPr>
          <w:t>www.rpo.dolnyslask.pl</w:t>
        </w:r>
      </w:hyperlink>
      <w:r w:rsidRPr="0002601A">
        <w:rPr>
          <w:rFonts w:eastAsia="Times New Roman" w:cs="Calibri"/>
          <w:lang w:eastAsia="pl-PL"/>
        </w:rPr>
        <w:t xml:space="preserve">. </w:t>
      </w:r>
    </w:p>
    <w:p w14:paraId="127BFE55" w14:textId="77777777" w:rsidR="00426FF9" w:rsidRPr="0002601A" w:rsidRDefault="00426FF9" w:rsidP="00426FF9">
      <w:pPr>
        <w:spacing w:before="120" w:after="120" w:line="240" w:lineRule="auto"/>
        <w:jc w:val="both"/>
        <w:rPr>
          <w:rFonts w:eastAsia="Times New Roman" w:cs="Calibri"/>
          <w:b/>
          <w:lang w:eastAsia="pl-PL"/>
        </w:rPr>
      </w:pPr>
    </w:p>
    <w:p w14:paraId="39D8AB7E" w14:textId="77777777" w:rsidR="00426FF9" w:rsidRPr="0002601A" w:rsidRDefault="00426FF9" w:rsidP="00426FF9">
      <w:pPr>
        <w:spacing w:before="120" w:after="120" w:line="240" w:lineRule="auto"/>
        <w:jc w:val="both"/>
        <w:rPr>
          <w:rFonts w:eastAsia="Times New Roman" w:cs="Calibri"/>
          <w:b/>
          <w:lang w:eastAsia="pl-PL"/>
        </w:rPr>
      </w:pPr>
      <w:r w:rsidRPr="0002601A">
        <w:rPr>
          <w:rFonts w:eastAsia="Times New Roman" w:cs="Calibri"/>
          <w:b/>
          <w:lang w:eastAsia="pl-PL"/>
        </w:rPr>
        <w:t>2.1 Umieszczanie słownej informacji o dofinansowaniu</w:t>
      </w:r>
    </w:p>
    <w:p w14:paraId="4837C57C"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Nie ma obowiązku zamieszczania dodatkowej informacji słownej o programie, w ramach którego realizowany jest projekt oraz o funduszu współfinansującym projekt. Zestaw znaków zawiera wszystkie niezbędne informacje. Wyjątek stanowi oznaczanie</w:t>
      </w:r>
      <w:r w:rsidRPr="0002601A">
        <w:rPr>
          <w:rFonts w:eastAsia="Times New Roman" w:cs="Calibri"/>
          <w:lang w:eastAsia="pl-PL"/>
        </w:rPr>
        <w:tab/>
        <w:t>dokumentów i działań informacyjno-promocyjnych dotyczących projektów/programów współfinansowanych z wielu funduszy</w:t>
      </w:r>
      <w:r w:rsidRPr="0002601A">
        <w:rPr>
          <w:rFonts w:eastAsia="Times New Roman" w:cs="Calibri"/>
          <w:vertAlign w:val="superscript"/>
          <w:lang w:eastAsia="pl-PL"/>
        </w:rPr>
        <w:footnoteReference w:id="142"/>
      </w:r>
      <w:r w:rsidRPr="0002601A">
        <w:rPr>
          <w:rFonts w:eastAsia="Times New Roman" w:cs="Calibri"/>
          <w:lang w:eastAsia="pl-PL"/>
        </w:rPr>
        <w:t xml:space="preserve">  (zobacz rozdz. 6.6). </w:t>
      </w:r>
    </w:p>
    <w:p w14:paraId="1E9FEF2E"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Szczegółowe wskazówki stosowania znaków i ich zestawień znajdują się w rozdz. 6.</w:t>
      </w:r>
    </w:p>
    <w:p w14:paraId="78A775F9" w14:textId="77777777" w:rsidR="00426FF9" w:rsidRPr="0002601A" w:rsidRDefault="00426FF9" w:rsidP="00426FF9">
      <w:pPr>
        <w:spacing w:before="120" w:after="120" w:line="240" w:lineRule="auto"/>
        <w:jc w:val="both"/>
        <w:rPr>
          <w:rFonts w:eastAsia="Times New Roman" w:cs="Calibri"/>
          <w:b/>
          <w:lang w:eastAsia="pl-PL"/>
        </w:rPr>
      </w:pPr>
    </w:p>
    <w:p w14:paraId="4B65CF7C" w14:textId="77777777" w:rsidR="00426FF9" w:rsidRPr="0002601A" w:rsidRDefault="00426FF9" w:rsidP="00426FF9">
      <w:pPr>
        <w:spacing w:before="120" w:after="120" w:line="240" w:lineRule="auto"/>
        <w:jc w:val="both"/>
        <w:rPr>
          <w:rFonts w:eastAsia="Times New Roman" w:cs="Calibri"/>
          <w:b/>
          <w:lang w:eastAsia="pl-PL"/>
        </w:rPr>
      </w:pPr>
      <w:r w:rsidRPr="0002601A">
        <w:rPr>
          <w:rFonts w:eastAsia="Times New Roman" w:cs="Calibri"/>
          <w:b/>
          <w:lang w:eastAsia="pl-PL"/>
        </w:rPr>
        <w:t>2.2 Oznaczanie materiałów w formie dźwiękowej</w:t>
      </w:r>
    </w:p>
    <w:p w14:paraId="1BD5B5F8"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W przypadku materiału informacyjnego i promocyjnego dostępnego w formie dźwiękowej bez elementów graficznych (np. spoty/audycje radiowe) na końcu tego materiału powinien znaleźć się komunikat słowny informujący o dofinansowaniu materiału/projektu.</w:t>
      </w:r>
    </w:p>
    <w:p w14:paraId="70B2B07A" w14:textId="77777777" w:rsidR="00426FF9" w:rsidRPr="0002601A" w:rsidRDefault="00426FF9" w:rsidP="00426FF9">
      <w:pPr>
        <w:spacing w:after="0" w:line="240" w:lineRule="auto"/>
        <w:jc w:val="both"/>
        <w:rPr>
          <w:rFonts w:eastAsia="Times New Roman" w:cs="Calibri"/>
          <w:b/>
          <w:lang w:eastAsia="pl-PL"/>
        </w:rPr>
      </w:pPr>
    </w:p>
    <w:p w14:paraId="122919CE" w14:textId="77777777" w:rsidR="00426FF9" w:rsidRPr="0002601A" w:rsidRDefault="00426FF9" w:rsidP="00426FF9">
      <w:pPr>
        <w:spacing w:after="0" w:line="240" w:lineRule="auto"/>
        <w:jc w:val="both"/>
        <w:rPr>
          <w:rFonts w:eastAsia="Times New Roman" w:cs="Calibri"/>
          <w:b/>
          <w:lang w:eastAsia="pl-PL"/>
        </w:rPr>
      </w:pPr>
      <w:r w:rsidRPr="0002601A">
        <w:rPr>
          <w:rFonts w:eastAsia="Times New Roman" w:cs="Calibri"/>
          <w:b/>
          <w:lang w:eastAsia="pl-PL"/>
        </w:rPr>
        <w:t>3. Oznaczanie miejsca realizacji Projektu.</w:t>
      </w:r>
    </w:p>
    <w:p w14:paraId="4DCFB373"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Obowiązki Beneficjenta związane z oznaczaniem miejsca realizacji Projektu zależą od rodzaju Projektu oraz wysokości dofinansowania Projektu. Beneficjenci (za wyjątkiem tych, którzy muszą stosować </w:t>
      </w:r>
      <w:r w:rsidRPr="0002601A">
        <w:rPr>
          <w:rFonts w:eastAsia="Times New Roman" w:cs="Calibri"/>
          <w:lang w:eastAsia="pl-PL"/>
        </w:rPr>
        <w:lastRenderedPageBreak/>
        <w:t>tablice informacyjne i/lub pamiątkowe) są zobowiązani do umieszczenia w widocznym miejscu co najmniej jednego plakatu identyfikującego Projekt.</w:t>
      </w:r>
    </w:p>
    <w:p w14:paraId="342424C9"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Sposób oznaczania miejsca realizacji Projektu zależy od wysokości dofinansowania i charakteru Projektu. </w:t>
      </w:r>
    </w:p>
    <w:p w14:paraId="69A3FCF9" w14:textId="77777777" w:rsidR="00426FF9" w:rsidRPr="0002601A" w:rsidRDefault="00426FF9" w:rsidP="00426FF9">
      <w:pPr>
        <w:spacing w:before="120" w:after="120" w:line="240" w:lineRule="auto"/>
        <w:jc w:val="both"/>
        <w:rPr>
          <w:rFonts w:eastAsia="Times New Roman" w:cs="Calibri"/>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0"/>
        <w:gridCol w:w="3240"/>
      </w:tblGrid>
      <w:tr w:rsidR="00426FF9" w:rsidRPr="0002601A" w14:paraId="3E8EF0E9" w14:textId="77777777" w:rsidTr="00592B9C">
        <w:tc>
          <w:tcPr>
            <w:tcW w:w="5920" w:type="dxa"/>
            <w:tcBorders>
              <w:top w:val="single" w:sz="4" w:space="0" w:color="auto"/>
              <w:left w:val="single" w:sz="4" w:space="0" w:color="auto"/>
              <w:bottom w:val="single" w:sz="4" w:space="0" w:color="auto"/>
              <w:right w:val="single" w:sz="4" w:space="0" w:color="auto"/>
            </w:tcBorders>
            <w:hideMark/>
          </w:tcPr>
          <w:p w14:paraId="532CC103" w14:textId="77777777" w:rsidR="00426FF9" w:rsidRPr="0002601A" w:rsidRDefault="00426FF9" w:rsidP="00592B9C">
            <w:pPr>
              <w:spacing w:before="120" w:after="120" w:line="240" w:lineRule="auto"/>
              <w:jc w:val="both"/>
              <w:rPr>
                <w:rFonts w:eastAsia="Times New Roman" w:cs="Calibri"/>
                <w:b/>
                <w:lang w:eastAsia="pl-PL"/>
              </w:rPr>
            </w:pPr>
            <w:r w:rsidRPr="0002601A">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14:paraId="76F560C9" w14:textId="77777777" w:rsidR="00426FF9" w:rsidRPr="0002601A" w:rsidRDefault="00426FF9" w:rsidP="00592B9C">
            <w:pPr>
              <w:spacing w:before="120" w:after="120" w:line="240" w:lineRule="auto"/>
              <w:jc w:val="both"/>
              <w:rPr>
                <w:rFonts w:eastAsia="Times New Roman" w:cs="Calibri"/>
                <w:b/>
                <w:lang w:eastAsia="pl-PL"/>
              </w:rPr>
            </w:pPr>
            <w:r w:rsidRPr="0002601A">
              <w:rPr>
                <w:rFonts w:eastAsia="Times New Roman" w:cs="Calibri"/>
                <w:b/>
                <w:lang w:eastAsia="pl-PL"/>
              </w:rPr>
              <w:t>Co?</w:t>
            </w:r>
          </w:p>
        </w:tc>
      </w:tr>
      <w:tr w:rsidR="00426FF9" w:rsidRPr="0002601A" w14:paraId="593BAFC5" w14:textId="77777777" w:rsidTr="00592B9C">
        <w:tc>
          <w:tcPr>
            <w:tcW w:w="5920" w:type="dxa"/>
            <w:tcBorders>
              <w:top w:val="single" w:sz="4" w:space="0" w:color="auto"/>
              <w:left w:val="single" w:sz="4" w:space="0" w:color="auto"/>
              <w:bottom w:val="single" w:sz="4" w:space="0" w:color="auto"/>
              <w:right w:val="single" w:sz="4" w:space="0" w:color="auto"/>
            </w:tcBorders>
            <w:hideMark/>
          </w:tcPr>
          <w:p w14:paraId="0CBCF815" w14:textId="77777777" w:rsidR="00426FF9" w:rsidRPr="0002601A" w:rsidRDefault="00426FF9" w:rsidP="00592B9C">
            <w:pPr>
              <w:spacing w:before="120" w:after="120"/>
              <w:jc w:val="both"/>
              <w:rPr>
                <w:rFonts w:eastAsia="Times New Roman" w:cs="Calibri"/>
                <w:b/>
                <w:lang w:eastAsia="pl-PL"/>
              </w:rPr>
            </w:pPr>
            <w:r w:rsidRPr="0002601A">
              <w:rPr>
                <w:rFonts w:eastAsia="Times New Roman" w:cs="Calibri"/>
                <w:lang w:eastAsia="pl-PL"/>
              </w:rPr>
              <w:t xml:space="preserve">Jeśli Projekt jest współfinasowany z </w:t>
            </w:r>
            <w:r w:rsidRPr="0002601A">
              <w:rPr>
                <w:rFonts w:eastAsia="Times New Roman" w:cs="Calibri"/>
                <w:b/>
                <w:lang w:eastAsia="pl-PL"/>
              </w:rPr>
              <w:t>Europejskiego Funduszu Rozwoju Regionalnego lub Funduszu Spójności</w:t>
            </w:r>
            <w:r w:rsidRPr="0002601A">
              <w:rPr>
                <w:rFonts w:eastAsia="Times New Roman" w:cs="Calibri"/>
                <w:lang w:eastAsia="pl-PL"/>
              </w:rPr>
              <w:t xml:space="preserve">, a w ramach programu uzyskał </w:t>
            </w:r>
            <w:r w:rsidRPr="0002601A">
              <w:rPr>
                <w:rFonts w:eastAsia="Times New Roman" w:cs="Calibri"/>
                <w:b/>
                <w:lang w:eastAsia="pl-PL"/>
              </w:rPr>
              <w:t>dofinansowanie na kwotę powyżej 500 tys.</w:t>
            </w:r>
            <w:r w:rsidRPr="0002601A">
              <w:rPr>
                <w:rFonts w:eastAsia="Times New Roman" w:cs="Calibri"/>
                <w:b/>
                <w:vertAlign w:val="superscript"/>
                <w:lang w:eastAsia="pl-PL"/>
              </w:rPr>
              <w:footnoteReference w:id="143"/>
            </w:r>
            <w:r w:rsidRPr="0002601A">
              <w:rPr>
                <w:rFonts w:eastAsia="Times New Roman" w:cs="Calibri"/>
                <w:b/>
                <w:lang w:eastAsia="pl-PL"/>
              </w:rPr>
              <w:t xml:space="preserve"> euro, i który dotyczy: </w:t>
            </w:r>
          </w:p>
          <w:p w14:paraId="48860483" w14:textId="77777777" w:rsidR="00426FF9" w:rsidRPr="0002601A" w:rsidRDefault="00426FF9" w:rsidP="00E641D9">
            <w:pPr>
              <w:numPr>
                <w:ilvl w:val="0"/>
                <w:numId w:val="20"/>
              </w:numPr>
              <w:spacing w:before="120" w:after="0"/>
              <w:jc w:val="both"/>
              <w:rPr>
                <w:rFonts w:eastAsia="Times New Roman" w:cs="Calibri"/>
                <w:b/>
                <w:lang w:eastAsia="pl-PL"/>
              </w:rPr>
            </w:pPr>
            <w:r w:rsidRPr="0002601A">
              <w:rPr>
                <w:rFonts w:eastAsia="Times New Roman" w:cs="Calibri"/>
                <w:b/>
                <w:lang w:eastAsia="pl-PL"/>
              </w:rPr>
              <w:t>działań w zakresie infrastruktury</w:t>
            </w:r>
          </w:p>
          <w:p w14:paraId="5867E8FC" w14:textId="77777777" w:rsidR="00426FF9" w:rsidRPr="0002601A" w:rsidRDefault="00426FF9" w:rsidP="00592B9C">
            <w:pPr>
              <w:spacing w:after="0"/>
              <w:ind w:left="709"/>
              <w:jc w:val="both"/>
              <w:rPr>
                <w:rFonts w:eastAsia="Times New Roman" w:cs="Calibri"/>
                <w:lang w:eastAsia="pl-PL"/>
              </w:rPr>
            </w:pPr>
            <w:r w:rsidRPr="0002601A">
              <w:rPr>
                <w:rFonts w:eastAsia="Times New Roman" w:cs="Calibri"/>
                <w:lang w:eastAsia="pl-PL"/>
              </w:rPr>
              <w:t>lub</w:t>
            </w:r>
          </w:p>
          <w:p w14:paraId="2561EBC2" w14:textId="77777777" w:rsidR="00426FF9" w:rsidRPr="0002601A" w:rsidRDefault="00426FF9" w:rsidP="00E641D9">
            <w:pPr>
              <w:numPr>
                <w:ilvl w:val="0"/>
                <w:numId w:val="20"/>
              </w:numPr>
              <w:spacing w:before="120" w:after="0"/>
              <w:jc w:val="both"/>
              <w:rPr>
                <w:rFonts w:eastAsia="Times New Roman" w:cs="Calibri"/>
                <w:b/>
                <w:lang w:eastAsia="pl-PL"/>
              </w:rPr>
            </w:pPr>
            <w:r w:rsidRPr="0002601A">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14:paraId="389E2DA5" w14:textId="77777777" w:rsidR="00426FF9" w:rsidRPr="0002601A" w:rsidRDefault="00426FF9" w:rsidP="00592B9C">
            <w:pPr>
              <w:spacing w:before="120" w:after="120"/>
              <w:jc w:val="both"/>
              <w:rPr>
                <w:rFonts w:eastAsia="Times New Roman" w:cs="Calibri"/>
                <w:lang w:eastAsia="pl-PL"/>
              </w:rPr>
            </w:pPr>
            <w:r w:rsidRPr="0002601A">
              <w:rPr>
                <w:rFonts w:eastAsia="Times New Roman" w:cs="Calibri"/>
                <w:lang w:eastAsia="pl-PL"/>
              </w:rPr>
              <w:t>Tablica informacyjna</w:t>
            </w:r>
          </w:p>
          <w:p w14:paraId="2749E750" w14:textId="77777777" w:rsidR="00426FF9" w:rsidRPr="0002601A" w:rsidRDefault="00426FF9" w:rsidP="00592B9C">
            <w:pPr>
              <w:spacing w:before="120" w:after="120"/>
              <w:jc w:val="both"/>
              <w:rPr>
                <w:rFonts w:eastAsia="Times New Roman" w:cs="Calibri"/>
                <w:lang w:eastAsia="pl-PL"/>
              </w:rPr>
            </w:pPr>
            <w:r w:rsidRPr="0002601A">
              <w:rPr>
                <w:rFonts w:eastAsia="Times New Roman" w:cs="Calibri"/>
                <w:lang w:eastAsia="pl-PL"/>
              </w:rPr>
              <w:t>(w trakcie realizacji Projektu)</w:t>
            </w:r>
          </w:p>
        </w:tc>
      </w:tr>
      <w:tr w:rsidR="00426FF9" w:rsidRPr="0002601A" w14:paraId="179F653C" w14:textId="77777777" w:rsidTr="00592B9C">
        <w:tc>
          <w:tcPr>
            <w:tcW w:w="5920" w:type="dxa"/>
            <w:tcBorders>
              <w:top w:val="single" w:sz="4" w:space="0" w:color="auto"/>
              <w:left w:val="single" w:sz="4" w:space="0" w:color="auto"/>
              <w:bottom w:val="single" w:sz="4" w:space="0" w:color="auto"/>
              <w:right w:val="single" w:sz="4" w:space="0" w:color="auto"/>
            </w:tcBorders>
            <w:hideMark/>
          </w:tcPr>
          <w:p w14:paraId="61D2EBE3" w14:textId="77777777" w:rsidR="00426FF9" w:rsidRPr="0002601A" w:rsidRDefault="00426FF9" w:rsidP="00592B9C">
            <w:pPr>
              <w:spacing w:before="120" w:after="120"/>
              <w:jc w:val="both"/>
              <w:rPr>
                <w:rFonts w:eastAsia="Times New Roman" w:cs="Calibri"/>
                <w:b/>
                <w:lang w:eastAsia="pl-PL"/>
              </w:rPr>
            </w:pPr>
            <w:r w:rsidRPr="0002601A">
              <w:rPr>
                <w:rFonts w:eastAsia="Times New Roman" w:cs="Calibri"/>
                <w:lang w:eastAsia="pl-PL"/>
              </w:rPr>
              <w:t xml:space="preserve">Po zakończeniu realizacji Projektu </w:t>
            </w:r>
            <w:r w:rsidRPr="0002601A">
              <w:rPr>
                <w:rFonts w:eastAsia="Times New Roman" w:cs="Calibri"/>
                <w:b/>
                <w:lang w:eastAsia="pl-PL"/>
              </w:rPr>
              <w:t>dofinasowanego</w:t>
            </w:r>
            <w:r w:rsidRPr="0002601A">
              <w:rPr>
                <w:rFonts w:eastAsia="Times New Roman" w:cs="Calibri"/>
                <w:lang w:eastAsia="pl-PL"/>
              </w:rPr>
              <w:t xml:space="preserve"> na kwotę powyżej </w:t>
            </w:r>
            <w:r w:rsidRPr="0002601A">
              <w:rPr>
                <w:rFonts w:eastAsia="Times New Roman" w:cs="Calibri"/>
                <w:b/>
                <w:lang w:eastAsia="pl-PL"/>
              </w:rPr>
              <w:t>500 tys.</w:t>
            </w:r>
            <w:r w:rsidRPr="0002601A">
              <w:rPr>
                <w:rFonts w:eastAsia="Times New Roman" w:cs="Calibri"/>
                <w:b/>
                <w:vertAlign w:val="superscript"/>
                <w:lang w:eastAsia="pl-PL"/>
              </w:rPr>
              <w:footnoteReference w:id="144"/>
            </w:r>
            <w:r w:rsidRPr="0002601A">
              <w:rPr>
                <w:rFonts w:eastAsia="Times New Roman" w:cs="Calibri"/>
                <w:b/>
                <w:lang w:eastAsia="pl-PL"/>
              </w:rPr>
              <w:t xml:space="preserve"> euro, który polegał na: </w:t>
            </w:r>
          </w:p>
          <w:p w14:paraId="73B03CB4" w14:textId="77777777" w:rsidR="00426FF9" w:rsidRPr="0002601A" w:rsidRDefault="00426FF9" w:rsidP="00E641D9">
            <w:pPr>
              <w:numPr>
                <w:ilvl w:val="0"/>
                <w:numId w:val="21"/>
              </w:numPr>
              <w:spacing w:before="120" w:after="0"/>
              <w:jc w:val="both"/>
              <w:rPr>
                <w:rFonts w:ascii="Times New Roman" w:eastAsia="Times New Roman" w:hAnsi="Times New Roman" w:cs="Calibri"/>
                <w:b/>
                <w:lang w:eastAsia="pl-PL"/>
              </w:rPr>
            </w:pPr>
            <w:r w:rsidRPr="0002601A">
              <w:rPr>
                <w:rFonts w:eastAsia="Times New Roman" w:cs="Calibri"/>
                <w:b/>
                <w:lang w:eastAsia="pl-PL"/>
              </w:rPr>
              <w:t xml:space="preserve">działaniach w zakresie infrastruktury </w:t>
            </w:r>
          </w:p>
          <w:p w14:paraId="4B15AC0B" w14:textId="77777777" w:rsidR="00426FF9" w:rsidRPr="0002601A" w:rsidRDefault="00426FF9" w:rsidP="00592B9C">
            <w:pPr>
              <w:spacing w:after="0"/>
              <w:ind w:left="709"/>
              <w:jc w:val="both"/>
              <w:rPr>
                <w:rFonts w:eastAsia="Times New Roman" w:cs="Calibri"/>
                <w:lang w:eastAsia="pl-PL"/>
              </w:rPr>
            </w:pPr>
            <w:r w:rsidRPr="0002601A">
              <w:rPr>
                <w:rFonts w:eastAsia="Times New Roman" w:cs="Calibri"/>
                <w:lang w:eastAsia="pl-PL"/>
              </w:rPr>
              <w:t>lub</w:t>
            </w:r>
          </w:p>
          <w:p w14:paraId="1975F625" w14:textId="77777777" w:rsidR="00426FF9" w:rsidRPr="0002601A" w:rsidRDefault="00426FF9" w:rsidP="00E641D9">
            <w:pPr>
              <w:numPr>
                <w:ilvl w:val="0"/>
                <w:numId w:val="21"/>
              </w:numPr>
              <w:spacing w:before="120" w:after="0"/>
              <w:jc w:val="both"/>
              <w:rPr>
                <w:rFonts w:ascii="Times New Roman" w:eastAsia="Times New Roman" w:hAnsi="Times New Roman" w:cs="Calibri"/>
                <w:b/>
                <w:lang w:eastAsia="pl-PL"/>
              </w:rPr>
            </w:pPr>
            <w:r w:rsidRPr="0002601A">
              <w:rPr>
                <w:rFonts w:eastAsia="Times New Roman" w:cs="Calibri"/>
                <w:b/>
                <w:lang w:eastAsia="pl-PL"/>
              </w:rPr>
              <w:t xml:space="preserve">pracach budowlanych </w:t>
            </w:r>
          </w:p>
          <w:p w14:paraId="5D709C3E" w14:textId="77777777" w:rsidR="00426FF9" w:rsidRPr="0002601A" w:rsidRDefault="00426FF9" w:rsidP="00592B9C">
            <w:pPr>
              <w:spacing w:after="0"/>
              <w:ind w:left="709"/>
              <w:jc w:val="both"/>
              <w:rPr>
                <w:rFonts w:eastAsia="Times New Roman" w:cs="Calibri"/>
                <w:lang w:eastAsia="pl-PL"/>
              </w:rPr>
            </w:pPr>
            <w:r w:rsidRPr="0002601A">
              <w:rPr>
                <w:rFonts w:eastAsia="Times New Roman" w:cs="Calibri"/>
                <w:lang w:eastAsia="pl-PL"/>
              </w:rPr>
              <w:t>lub</w:t>
            </w:r>
          </w:p>
          <w:p w14:paraId="4426D635" w14:textId="77777777" w:rsidR="00426FF9" w:rsidRPr="0002601A" w:rsidRDefault="00426FF9" w:rsidP="00E641D9">
            <w:pPr>
              <w:numPr>
                <w:ilvl w:val="0"/>
                <w:numId w:val="21"/>
              </w:numPr>
              <w:spacing w:before="120" w:after="0"/>
              <w:jc w:val="both"/>
              <w:rPr>
                <w:rFonts w:ascii="Times New Roman" w:eastAsia="Times New Roman" w:hAnsi="Times New Roman" w:cs="Calibri"/>
                <w:b/>
                <w:lang w:eastAsia="pl-PL"/>
              </w:rPr>
            </w:pPr>
            <w:r w:rsidRPr="0002601A">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14:paraId="20F4875F" w14:textId="77777777" w:rsidR="00426FF9" w:rsidRPr="0002601A" w:rsidRDefault="00426FF9" w:rsidP="00592B9C">
            <w:pPr>
              <w:spacing w:before="120" w:after="120"/>
              <w:jc w:val="both"/>
              <w:rPr>
                <w:rFonts w:eastAsia="Times New Roman" w:cs="Calibri"/>
                <w:lang w:eastAsia="pl-PL"/>
              </w:rPr>
            </w:pPr>
            <w:r w:rsidRPr="0002601A">
              <w:rPr>
                <w:rFonts w:eastAsia="Times New Roman" w:cs="Calibri"/>
                <w:lang w:eastAsia="pl-PL"/>
              </w:rPr>
              <w:t>Tablica pamiątkowa</w:t>
            </w:r>
          </w:p>
          <w:p w14:paraId="5FFA125D" w14:textId="77777777" w:rsidR="00426FF9" w:rsidRPr="0002601A" w:rsidRDefault="00426FF9" w:rsidP="00592B9C">
            <w:pPr>
              <w:spacing w:before="120" w:after="120"/>
              <w:jc w:val="both"/>
              <w:rPr>
                <w:rFonts w:eastAsia="Times New Roman" w:cs="Calibri"/>
                <w:lang w:eastAsia="pl-PL"/>
              </w:rPr>
            </w:pPr>
            <w:r w:rsidRPr="0002601A">
              <w:rPr>
                <w:rFonts w:eastAsia="Times New Roman" w:cs="Calibri"/>
                <w:lang w:eastAsia="pl-PL"/>
              </w:rPr>
              <w:t>(po zakończeniu realizacji Projektu)</w:t>
            </w:r>
          </w:p>
        </w:tc>
      </w:tr>
      <w:tr w:rsidR="00426FF9" w:rsidRPr="0002601A" w14:paraId="4C342676" w14:textId="77777777" w:rsidTr="00592B9C">
        <w:tc>
          <w:tcPr>
            <w:tcW w:w="5920" w:type="dxa"/>
            <w:tcBorders>
              <w:top w:val="single" w:sz="4" w:space="0" w:color="auto"/>
              <w:left w:val="single" w:sz="4" w:space="0" w:color="auto"/>
              <w:bottom w:val="single" w:sz="4" w:space="0" w:color="auto"/>
              <w:right w:val="single" w:sz="4" w:space="0" w:color="auto"/>
            </w:tcBorders>
            <w:hideMark/>
          </w:tcPr>
          <w:p w14:paraId="58FB7467" w14:textId="77777777" w:rsidR="00426FF9" w:rsidRPr="0002601A" w:rsidRDefault="00426FF9" w:rsidP="00592B9C">
            <w:pPr>
              <w:spacing w:before="120" w:after="120"/>
              <w:jc w:val="both"/>
              <w:rPr>
                <w:rFonts w:eastAsia="Times New Roman" w:cs="Calibri"/>
                <w:lang w:eastAsia="pl-PL"/>
              </w:rPr>
            </w:pPr>
            <w:r w:rsidRPr="0002601A">
              <w:rPr>
                <w:rFonts w:eastAsia="Times New Roman" w:cs="Calibri"/>
                <w:lang w:eastAsia="pl-PL"/>
              </w:rPr>
              <w:t>W przypadku Projektów, które nie wymagają:</w:t>
            </w:r>
          </w:p>
          <w:p w14:paraId="41AD89CE" w14:textId="77777777" w:rsidR="00426FF9" w:rsidRPr="0002601A" w:rsidRDefault="00426FF9" w:rsidP="00E641D9">
            <w:pPr>
              <w:numPr>
                <w:ilvl w:val="0"/>
                <w:numId w:val="22"/>
              </w:numPr>
              <w:spacing w:before="120" w:after="0"/>
              <w:jc w:val="both"/>
              <w:rPr>
                <w:rFonts w:ascii="Times New Roman" w:eastAsia="Times New Roman" w:hAnsi="Times New Roman" w:cs="Calibri"/>
                <w:b/>
                <w:lang w:eastAsia="pl-PL"/>
              </w:rPr>
            </w:pPr>
            <w:r w:rsidRPr="0002601A">
              <w:rPr>
                <w:rFonts w:eastAsia="Times New Roman" w:cs="Calibri"/>
                <w:b/>
                <w:lang w:eastAsia="pl-PL"/>
              </w:rPr>
              <w:t xml:space="preserve">umieszczania tablicy informacyjnej </w:t>
            </w:r>
          </w:p>
          <w:p w14:paraId="398C7D60" w14:textId="77777777" w:rsidR="00426FF9" w:rsidRPr="0002601A" w:rsidRDefault="00426FF9" w:rsidP="00592B9C">
            <w:pPr>
              <w:spacing w:after="0"/>
              <w:ind w:left="709"/>
              <w:jc w:val="both"/>
              <w:rPr>
                <w:rFonts w:eastAsia="Times New Roman" w:cs="Calibri"/>
                <w:lang w:eastAsia="pl-PL"/>
              </w:rPr>
            </w:pPr>
            <w:r w:rsidRPr="0002601A">
              <w:rPr>
                <w:rFonts w:eastAsia="Times New Roman" w:cs="Calibri"/>
                <w:lang w:eastAsia="pl-PL"/>
              </w:rPr>
              <w:t>lub</w:t>
            </w:r>
          </w:p>
          <w:p w14:paraId="5DB2A809" w14:textId="77777777" w:rsidR="00426FF9" w:rsidRPr="0002601A" w:rsidRDefault="00426FF9" w:rsidP="00E641D9">
            <w:pPr>
              <w:numPr>
                <w:ilvl w:val="0"/>
                <w:numId w:val="22"/>
              </w:numPr>
              <w:spacing w:before="120" w:after="0"/>
              <w:jc w:val="both"/>
              <w:rPr>
                <w:rFonts w:ascii="Times New Roman" w:eastAsia="Times New Roman" w:hAnsi="Times New Roman" w:cs="Calibri"/>
                <w:b/>
                <w:lang w:eastAsia="pl-PL"/>
              </w:rPr>
            </w:pPr>
            <w:r w:rsidRPr="0002601A">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14:paraId="29E54B25" w14:textId="77777777" w:rsidR="00426FF9" w:rsidRPr="0002601A" w:rsidRDefault="00426FF9" w:rsidP="00592B9C">
            <w:pPr>
              <w:spacing w:before="120" w:after="120"/>
              <w:jc w:val="both"/>
              <w:rPr>
                <w:rFonts w:eastAsia="Times New Roman" w:cs="Calibri"/>
                <w:lang w:eastAsia="pl-PL"/>
              </w:rPr>
            </w:pPr>
            <w:r w:rsidRPr="0002601A">
              <w:rPr>
                <w:rFonts w:eastAsia="Times New Roman" w:cs="Calibri"/>
                <w:lang w:eastAsia="pl-PL"/>
              </w:rPr>
              <w:t>Plakat</w:t>
            </w:r>
          </w:p>
          <w:p w14:paraId="5C80972B" w14:textId="77777777" w:rsidR="00426FF9" w:rsidRPr="0002601A" w:rsidRDefault="00426FF9" w:rsidP="00592B9C">
            <w:pPr>
              <w:spacing w:before="120" w:after="120"/>
              <w:jc w:val="both"/>
              <w:rPr>
                <w:rFonts w:eastAsia="Times New Roman" w:cs="Calibri"/>
                <w:lang w:eastAsia="pl-PL"/>
              </w:rPr>
            </w:pPr>
            <w:r w:rsidRPr="0002601A">
              <w:rPr>
                <w:rFonts w:eastAsia="Times New Roman" w:cs="Calibri"/>
                <w:lang w:eastAsia="pl-PL"/>
              </w:rPr>
              <w:t>(w trakcie realizacji Projektu)</w:t>
            </w:r>
          </w:p>
        </w:tc>
      </w:tr>
    </w:tbl>
    <w:p w14:paraId="07B44E8B"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W przypadku realizacji Projektu dofinansowanego poniżej 500 tys. euro można umieścić tablicę informacyjną i pamiątkową przy Projekcie, ale nie jest to obowiązkowe. </w:t>
      </w:r>
    </w:p>
    <w:p w14:paraId="2B35DD86" w14:textId="77777777" w:rsidR="00426FF9" w:rsidRPr="0002601A" w:rsidRDefault="00426FF9" w:rsidP="00426FF9">
      <w:pPr>
        <w:spacing w:before="120" w:after="120" w:line="240" w:lineRule="auto"/>
        <w:jc w:val="both"/>
        <w:rPr>
          <w:rFonts w:eastAsia="Times New Roman" w:cs="Calibri"/>
          <w:b/>
          <w:lang w:eastAsia="pl-PL"/>
        </w:rPr>
      </w:pPr>
    </w:p>
    <w:p w14:paraId="4C802BE8"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b/>
          <w:lang w:val="x-none" w:eastAsia="pl-PL"/>
        </w:rPr>
        <w:t>3.1</w:t>
      </w:r>
      <w:r w:rsidRPr="0002601A">
        <w:rPr>
          <w:rFonts w:eastAsia="Times New Roman" w:cs="Calibri"/>
          <w:b/>
          <w:lang w:val="x-none" w:eastAsia="pl-PL"/>
        </w:rPr>
        <w:tab/>
      </w:r>
      <w:r w:rsidRPr="0002601A">
        <w:rPr>
          <w:rFonts w:eastAsia="Times New Roman" w:cs="Calibri"/>
          <w:b/>
          <w:lang w:eastAsia="pl-PL"/>
        </w:rPr>
        <w:t>Tablice informacyjne i pamiątkowe</w:t>
      </w:r>
    </w:p>
    <w:p w14:paraId="6C212F08"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Tablica informacyjna i pamiątkowa musi zawierać:</w:t>
      </w:r>
    </w:p>
    <w:p w14:paraId="5016383F" w14:textId="77777777" w:rsidR="00426FF9" w:rsidRPr="0002601A" w:rsidRDefault="00426FF9" w:rsidP="00E641D9">
      <w:pPr>
        <w:numPr>
          <w:ilvl w:val="0"/>
          <w:numId w:val="12"/>
        </w:numPr>
        <w:spacing w:before="120" w:after="0" w:line="240" w:lineRule="auto"/>
        <w:jc w:val="both"/>
        <w:rPr>
          <w:rFonts w:eastAsia="Times New Roman" w:cs="Calibri"/>
          <w:lang w:eastAsia="pl-PL"/>
        </w:rPr>
      </w:pPr>
      <w:r w:rsidRPr="0002601A">
        <w:rPr>
          <w:rFonts w:eastAsia="Times New Roman" w:cs="Calibri"/>
          <w:lang w:eastAsia="pl-PL"/>
        </w:rPr>
        <w:t>nazwę Beneficjenta,</w:t>
      </w:r>
    </w:p>
    <w:p w14:paraId="7F78A9EA" w14:textId="77777777" w:rsidR="00426FF9" w:rsidRPr="0002601A" w:rsidRDefault="00426FF9" w:rsidP="00E641D9">
      <w:pPr>
        <w:numPr>
          <w:ilvl w:val="0"/>
          <w:numId w:val="12"/>
        </w:numPr>
        <w:spacing w:before="120" w:after="0" w:line="240" w:lineRule="auto"/>
        <w:jc w:val="both"/>
        <w:rPr>
          <w:rFonts w:eastAsia="Times New Roman" w:cs="Calibri"/>
          <w:lang w:eastAsia="pl-PL"/>
        </w:rPr>
      </w:pPr>
      <w:r w:rsidRPr="0002601A">
        <w:rPr>
          <w:rFonts w:eastAsia="Times New Roman" w:cs="Calibri"/>
          <w:lang w:eastAsia="pl-PL"/>
        </w:rPr>
        <w:t>tytuł Projektu,</w:t>
      </w:r>
    </w:p>
    <w:p w14:paraId="531B7ED3" w14:textId="77777777" w:rsidR="00426FF9" w:rsidRPr="0002601A" w:rsidRDefault="00426FF9" w:rsidP="00E641D9">
      <w:pPr>
        <w:numPr>
          <w:ilvl w:val="0"/>
          <w:numId w:val="12"/>
        </w:numPr>
        <w:spacing w:before="120" w:after="0" w:line="240" w:lineRule="auto"/>
        <w:jc w:val="both"/>
        <w:rPr>
          <w:rFonts w:eastAsia="Times New Roman" w:cs="Calibri"/>
          <w:lang w:eastAsia="pl-PL"/>
        </w:rPr>
      </w:pPr>
      <w:r w:rsidRPr="0002601A">
        <w:rPr>
          <w:rFonts w:eastAsia="Times New Roman" w:cs="Calibri"/>
          <w:lang w:eastAsia="pl-PL"/>
        </w:rPr>
        <w:t>cel Projektu,</w:t>
      </w:r>
    </w:p>
    <w:p w14:paraId="60DD5891" w14:textId="77777777" w:rsidR="00426FF9" w:rsidRPr="0002601A" w:rsidRDefault="00426FF9" w:rsidP="00E641D9">
      <w:pPr>
        <w:numPr>
          <w:ilvl w:val="0"/>
          <w:numId w:val="12"/>
        </w:numPr>
        <w:spacing w:before="120" w:after="0" w:line="240" w:lineRule="auto"/>
        <w:jc w:val="both"/>
        <w:rPr>
          <w:rFonts w:eastAsia="Times New Roman" w:cs="Calibri"/>
          <w:lang w:eastAsia="pl-PL"/>
        </w:rPr>
      </w:pPr>
      <w:r w:rsidRPr="0002601A">
        <w:rPr>
          <w:rFonts w:eastAsia="Times New Roman" w:cs="Calibri"/>
          <w:lang w:eastAsia="pl-PL"/>
        </w:rPr>
        <w:lastRenderedPageBreak/>
        <w:t>znak FE, barwy RP, herb województwa z napisem „Dolny Śląsk”, znak UE ,</w:t>
      </w:r>
    </w:p>
    <w:p w14:paraId="269B8C71" w14:textId="77777777" w:rsidR="00426FF9" w:rsidRPr="0002601A" w:rsidRDefault="00426FF9" w:rsidP="00E641D9">
      <w:pPr>
        <w:numPr>
          <w:ilvl w:val="0"/>
          <w:numId w:val="12"/>
        </w:numPr>
        <w:spacing w:before="120" w:after="0" w:line="240" w:lineRule="auto"/>
        <w:jc w:val="both"/>
        <w:rPr>
          <w:rFonts w:eastAsia="Times New Roman" w:cs="Calibri"/>
          <w:lang w:eastAsia="pl-PL"/>
        </w:rPr>
      </w:pPr>
      <w:r w:rsidRPr="0002601A">
        <w:rPr>
          <w:rFonts w:eastAsia="Times New Roman" w:cs="Calibri"/>
          <w:lang w:eastAsia="pl-PL"/>
        </w:rPr>
        <w:t xml:space="preserve">adres portalu </w:t>
      </w:r>
      <w:hyperlink r:id="rId20" w:history="1">
        <w:r w:rsidRPr="0002601A">
          <w:rPr>
            <w:rFonts w:eastAsia="Times New Roman" w:cs="Calibri"/>
            <w:color w:val="0000FF"/>
            <w:u w:val="single"/>
            <w:lang w:eastAsia="pl-PL"/>
          </w:rPr>
          <w:t>www.mapadotacji.gov.pl</w:t>
        </w:r>
      </w:hyperlink>
      <w:r w:rsidRPr="0002601A">
        <w:rPr>
          <w:rFonts w:eastAsia="Times New Roman" w:cs="Calibri"/>
          <w:lang w:eastAsia="pl-PL"/>
        </w:rPr>
        <w:t>.</w:t>
      </w:r>
    </w:p>
    <w:p w14:paraId="386795C1" w14:textId="77777777" w:rsidR="00426FF9" w:rsidRPr="0002601A" w:rsidRDefault="00426FF9" w:rsidP="00426FF9">
      <w:pPr>
        <w:jc w:val="both"/>
      </w:pPr>
    </w:p>
    <w:p w14:paraId="78E8EA9F"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Wzór tablicy informacyjnej i pamiątkowej, który należy wykorzystać przy wypełnianiu obowiązków informacyjnych:</w:t>
      </w:r>
    </w:p>
    <w:p w14:paraId="1A7DC9FA" w14:textId="77777777" w:rsidR="00426FF9" w:rsidRPr="0002601A" w:rsidRDefault="00426FF9" w:rsidP="00426FF9">
      <w:pPr>
        <w:spacing w:before="120" w:after="120" w:line="240" w:lineRule="auto"/>
        <w:jc w:val="center"/>
        <w:rPr>
          <w:rFonts w:eastAsia="Times New Roman" w:cs="Calibri"/>
          <w:lang w:eastAsia="pl-PL"/>
        </w:rPr>
      </w:pPr>
      <w:r w:rsidRPr="00A42D5A">
        <w:rPr>
          <w:rFonts w:eastAsia="Times New Roman" w:cs="Calibri"/>
          <w:noProof/>
          <w:lang w:eastAsia="pl-PL"/>
        </w:rPr>
        <w:drawing>
          <wp:inline distT="0" distB="0" distL="0" distR="0" wp14:anchorId="3AF12EE3" wp14:editId="51A09E6B">
            <wp:extent cx="5008245" cy="3317240"/>
            <wp:effectExtent l="0" t="0" r="1905" b="0"/>
            <wp:docPr id="8" name="Obraz 8" descr="Tablica-E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ablica-EFS"/>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08245" cy="3317240"/>
                    </a:xfrm>
                    <a:prstGeom prst="rect">
                      <a:avLst/>
                    </a:prstGeom>
                    <a:noFill/>
                    <a:ln>
                      <a:noFill/>
                    </a:ln>
                  </pic:spPr>
                </pic:pic>
              </a:graphicData>
            </a:graphic>
          </wp:inline>
        </w:drawing>
      </w:r>
    </w:p>
    <w:p w14:paraId="66BA4B2B" w14:textId="77777777" w:rsidR="00426FF9" w:rsidRPr="0002601A" w:rsidRDefault="00426FF9" w:rsidP="00426FF9">
      <w:pPr>
        <w:spacing w:before="120" w:after="120" w:line="240" w:lineRule="auto"/>
        <w:jc w:val="both"/>
        <w:rPr>
          <w:rFonts w:eastAsia="Times New Roman" w:cs="Calibri"/>
          <w:lang w:eastAsia="pl-PL"/>
        </w:rPr>
      </w:pPr>
    </w:p>
    <w:p w14:paraId="13E2982D"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Wzory tablic znajdują się w </w:t>
      </w:r>
      <w:proofErr w:type="spellStart"/>
      <w:r w:rsidRPr="0002601A">
        <w:rPr>
          <w:rFonts w:eastAsia="Times New Roman" w:cs="Calibri"/>
          <w:lang w:eastAsia="pl-PL"/>
        </w:rPr>
        <w:t>internecie</w:t>
      </w:r>
      <w:proofErr w:type="spellEnd"/>
      <w:r w:rsidRPr="0002601A">
        <w:rPr>
          <w:rFonts w:eastAsia="Times New Roman" w:cs="Calibri"/>
          <w:lang w:eastAsia="pl-PL"/>
        </w:rPr>
        <w:t xml:space="preserve"> na stronie </w:t>
      </w:r>
      <w:hyperlink r:id="rId22" w:history="1">
        <w:r w:rsidRPr="0002601A">
          <w:rPr>
            <w:rFonts w:eastAsia="Times New Roman" w:cs="Calibri"/>
            <w:color w:val="0000FF"/>
            <w:u w:val="single"/>
            <w:lang w:eastAsia="pl-PL"/>
          </w:rPr>
          <w:t>www.rpo.dolnyslask.pl</w:t>
        </w:r>
      </w:hyperlink>
      <w:r w:rsidRPr="0002601A">
        <w:rPr>
          <w:rFonts w:eastAsia="Times New Roman" w:cs="Calibri"/>
          <w:lang w:eastAsia="pl-PL"/>
        </w:rPr>
        <w:t>.</w:t>
      </w:r>
    </w:p>
    <w:p w14:paraId="76F4AADF" w14:textId="77777777" w:rsidR="00426FF9" w:rsidRPr="0002601A" w:rsidRDefault="00426FF9" w:rsidP="00426FF9">
      <w:pPr>
        <w:spacing w:before="120" w:after="120" w:line="240" w:lineRule="auto"/>
        <w:jc w:val="both"/>
        <w:rPr>
          <w:rFonts w:eastAsia="Times New Roman" w:cs="Calibri"/>
          <w:b/>
          <w:lang w:eastAsia="pl-PL"/>
        </w:rPr>
      </w:pPr>
    </w:p>
    <w:p w14:paraId="234C1384"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b/>
          <w:lang w:eastAsia="pl-PL"/>
        </w:rPr>
        <w:t>Wzór tablicy informacyjnej i pamiątkowej jest obowiązkowy, tzn. nie można go modyfikować, dodawać znaków, informacji etc. poza uzupełnianiem treści we wskazanych polach.</w:t>
      </w:r>
      <w:r w:rsidRPr="0002601A">
        <w:rPr>
          <w:rFonts w:eastAsia="Times New Roman" w:cs="Calibri"/>
          <w:lang w:eastAsia="pl-PL"/>
        </w:rPr>
        <w:t xml:space="preserve"> Tablica informacyjna i pamiątkowa, nie mogą zawierać innych dodatkowych informacji i elementów graficznych, np. logo partnera lub wykonawcy prac.</w:t>
      </w:r>
    </w:p>
    <w:p w14:paraId="38957503" w14:textId="77777777" w:rsidR="00426FF9" w:rsidRPr="0002601A" w:rsidRDefault="00426FF9" w:rsidP="00426FF9">
      <w:pPr>
        <w:spacing w:before="120" w:after="120" w:line="240" w:lineRule="auto"/>
        <w:jc w:val="both"/>
        <w:rPr>
          <w:rFonts w:eastAsia="Times New Roman" w:cs="Calibri"/>
          <w:b/>
          <w:lang w:eastAsia="pl-PL"/>
        </w:rPr>
      </w:pPr>
      <w:r w:rsidRPr="0002601A">
        <w:rPr>
          <w:rFonts w:eastAsia="Times New Roman" w:cs="Calibri"/>
          <w:b/>
          <w:lang w:eastAsia="pl-PL"/>
        </w:rPr>
        <w:t xml:space="preserve">Projektując tablicę, w tym wielkość </w:t>
      </w:r>
      <w:proofErr w:type="spellStart"/>
      <w:r w:rsidRPr="0002601A">
        <w:rPr>
          <w:rFonts w:eastAsia="Times New Roman" w:cs="Calibri"/>
          <w:b/>
          <w:lang w:eastAsia="pl-PL"/>
        </w:rPr>
        <w:t>fontów</w:t>
      </w:r>
      <w:proofErr w:type="spellEnd"/>
      <w:r w:rsidRPr="0002601A">
        <w:rPr>
          <w:rFonts w:eastAsia="Times New Roman" w:cs="Calibri"/>
          <w:b/>
          <w:lang w:eastAsia="pl-PL"/>
        </w:rPr>
        <w:t>, trzeba pamiętać, że znak UE wraz z odniesieniem do Unii i funduszu, tytuł projektu oraz cel projektu muszą zajmować co najmniej 25% powierzchni tej tablicy.</w:t>
      </w:r>
    </w:p>
    <w:p w14:paraId="58B6C78F"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t xml:space="preserve">3.2 Rozmiary tablic </w:t>
      </w:r>
      <w:r w:rsidRPr="0002601A">
        <w:rPr>
          <w:rFonts w:eastAsia="Times New Roman"/>
          <w:b/>
          <w:bCs/>
          <w:lang w:val="x-none" w:eastAsia="x-none"/>
        </w:rPr>
        <w:t>informacyjn</w:t>
      </w:r>
      <w:r w:rsidRPr="0002601A">
        <w:rPr>
          <w:rFonts w:eastAsia="Times New Roman"/>
          <w:b/>
          <w:bCs/>
          <w:lang w:eastAsia="x-none"/>
        </w:rPr>
        <w:t>ych</w:t>
      </w:r>
    </w:p>
    <w:p w14:paraId="7712A01F"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Wielkość tablicy powinna zależeć od charakteru Projektu i lokalizacji tablicy. Minimalny rozmiar to </w:t>
      </w:r>
      <w:r w:rsidRPr="0002601A">
        <w:rPr>
          <w:rFonts w:eastAsia="Times New Roman" w:cs="Calibri"/>
          <w:b/>
          <w:lang w:eastAsia="pl-PL"/>
        </w:rPr>
        <w:t>80x120 cm (wymiary europalety)</w:t>
      </w:r>
      <w:r w:rsidRPr="0002601A">
        <w:rPr>
          <w:rFonts w:eastAsia="Times New Roman" w:cs="Calibri"/>
          <w:lang w:eastAsia="pl-PL"/>
        </w:rPr>
        <w:t>.</w:t>
      </w:r>
    </w:p>
    <w:p w14:paraId="2095CA09"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Należy zwrócić uwagę, aby znaki i informacje były widoczne i czytelne. Jeżeli tablica jest położona w znacznej odległości od miejsca, gdzie mogą znajdować się odbiorcy, to powierzchnia tablicy powinna być odpowiednio większa, tak aby wszyscy mogli łatwo zapoznać się z jej treścią. </w:t>
      </w:r>
    </w:p>
    <w:p w14:paraId="2D749004"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W przypadku Projektów związanych ze znacznymi inwestycjami infrastrukturalnymi i pracami budowlanymi (np. infrastruktura kolejowa, drogowa) powierzchnia tablicy informacyjnej nie może być mniejsza niż </w:t>
      </w:r>
      <w:r w:rsidRPr="0002601A">
        <w:rPr>
          <w:rFonts w:eastAsia="Times New Roman" w:cs="Calibri"/>
          <w:b/>
          <w:lang w:eastAsia="pl-PL"/>
        </w:rPr>
        <w:t>6 m</w:t>
      </w:r>
      <w:r w:rsidRPr="0002601A">
        <w:rPr>
          <w:rFonts w:eastAsia="Times New Roman" w:cs="Calibri"/>
          <w:b/>
          <w:vertAlign w:val="superscript"/>
          <w:lang w:eastAsia="pl-PL"/>
        </w:rPr>
        <w:t>2</w:t>
      </w:r>
      <w:r w:rsidRPr="0002601A">
        <w:rPr>
          <w:rFonts w:eastAsia="Times New Roman" w:cs="Calibri"/>
          <w:lang w:eastAsia="pl-PL"/>
        </w:rPr>
        <w:t>.</w:t>
      </w:r>
      <w:r w:rsidRPr="0002601A">
        <w:rPr>
          <w:rFonts w:eastAsia="Times New Roman" w:cs="Calibri"/>
          <w:b/>
          <w:vertAlign w:val="superscript"/>
          <w:lang w:eastAsia="pl-PL"/>
        </w:rPr>
        <w:t xml:space="preserve"> </w:t>
      </w:r>
    </w:p>
    <w:p w14:paraId="6BC5ADA3"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lastRenderedPageBreak/>
        <w:t xml:space="preserve">3.3 Okres stosowania </w:t>
      </w:r>
      <w:r w:rsidRPr="0002601A">
        <w:rPr>
          <w:rFonts w:eastAsia="Times New Roman"/>
          <w:b/>
          <w:bCs/>
          <w:lang w:val="x-none" w:eastAsia="x-none"/>
        </w:rPr>
        <w:t>tablic</w:t>
      </w:r>
      <w:r w:rsidRPr="0002601A">
        <w:rPr>
          <w:rFonts w:eastAsia="Times New Roman"/>
          <w:b/>
          <w:bCs/>
          <w:lang w:eastAsia="x-none"/>
        </w:rPr>
        <w:t>y</w:t>
      </w:r>
      <w:r w:rsidRPr="0002601A">
        <w:rPr>
          <w:rFonts w:eastAsia="Times New Roman"/>
          <w:b/>
          <w:bCs/>
          <w:lang w:val="x-none" w:eastAsia="x-none"/>
        </w:rPr>
        <w:t xml:space="preserve"> informacyjn</w:t>
      </w:r>
      <w:r w:rsidRPr="0002601A">
        <w:rPr>
          <w:rFonts w:eastAsia="Times New Roman"/>
          <w:b/>
          <w:bCs/>
          <w:lang w:eastAsia="x-none"/>
        </w:rPr>
        <w:t>ej</w:t>
      </w:r>
      <w:r w:rsidRPr="0002601A">
        <w:rPr>
          <w:rFonts w:eastAsia="Times New Roman"/>
          <w:b/>
          <w:bCs/>
          <w:lang w:val="x-none" w:eastAsia="x-none"/>
        </w:rPr>
        <w:t xml:space="preserve"> </w:t>
      </w:r>
    </w:p>
    <w:p w14:paraId="19A32B4C"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Beneficjent ma obowiązek umieścić  tablicę informacyjną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14:paraId="23C0B770"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14:paraId="3349F956"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Jeśli tablica informacyjna jest wykonana z odpowiednio trwałych materiałów, to może służyć również jako tablica pamiątkowa. </w:t>
      </w:r>
    </w:p>
    <w:p w14:paraId="37EF342E"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t xml:space="preserve">3.4 Miejsce umieszczenia </w:t>
      </w:r>
      <w:r w:rsidRPr="0002601A">
        <w:rPr>
          <w:rFonts w:eastAsia="Times New Roman"/>
          <w:b/>
          <w:bCs/>
          <w:lang w:val="x-none" w:eastAsia="x-none"/>
        </w:rPr>
        <w:t>tablic</w:t>
      </w:r>
      <w:r w:rsidRPr="0002601A">
        <w:rPr>
          <w:rFonts w:eastAsia="Times New Roman"/>
          <w:b/>
          <w:bCs/>
          <w:lang w:eastAsia="x-none"/>
        </w:rPr>
        <w:t>y</w:t>
      </w:r>
      <w:r w:rsidRPr="0002601A">
        <w:rPr>
          <w:rFonts w:eastAsia="Times New Roman"/>
          <w:b/>
          <w:bCs/>
          <w:lang w:val="x-none" w:eastAsia="x-none"/>
        </w:rPr>
        <w:t xml:space="preserve"> informacyjn</w:t>
      </w:r>
      <w:r w:rsidRPr="0002601A">
        <w:rPr>
          <w:rFonts w:eastAsia="Times New Roman"/>
          <w:b/>
          <w:bCs/>
          <w:lang w:eastAsia="x-none"/>
        </w:rPr>
        <w:t>ej</w:t>
      </w:r>
    </w:p>
    <w:p w14:paraId="6EB19DAD"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02601A">
        <w:rPr>
          <w:rFonts w:eastAsia="Times New Roman"/>
          <w:lang w:eastAsia="pl-PL"/>
        </w:rPr>
        <w:t xml:space="preserve"> </w:t>
      </w:r>
      <w:r w:rsidRPr="0002601A">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14:paraId="2EFAF54D"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14:paraId="6CA163C3"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Tablice powinny być dopasowane do charakteru otoczenia. Nie mogą zakłócać ładu przestrzennego, a ich wielkość, lokalizacja i wygląd powinny być zgodne z lokalnymi regulacjami lub zasadami dotyczącymi estetyki przestrzeni publicznej oraz zasadami ochrony przyrody. </w:t>
      </w:r>
    </w:p>
    <w:p w14:paraId="067D130C"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t xml:space="preserve">3.5 Rozmiar </w:t>
      </w:r>
      <w:r w:rsidRPr="0002601A">
        <w:rPr>
          <w:rFonts w:eastAsia="Times New Roman"/>
          <w:b/>
          <w:bCs/>
          <w:lang w:val="x-none" w:eastAsia="x-none"/>
        </w:rPr>
        <w:t>tablic</w:t>
      </w:r>
      <w:r w:rsidRPr="0002601A">
        <w:rPr>
          <w:rFonts w:eastAsia="Times New Roman"/>
          <w:b/>
          <w:bCs/>
          <w:lang w:eastAsia="x-none"/>
        </w:rPr>
        <w:t>y</w:t>
      </w:r>
      <w:r w:rsidRPr="0002601A">
        <w:rPr>
          <w:rFonts w:eastAsia="Times New Roman"/>
          <w:b/>
          <w:bCs/>
          <w:lang w:val="x-none" w:eastAsia="x-none"/>
        </w:rPr>
        <w:t xml:space="preserve"> pamiątkow</w:t>
      </w:r>
      <w:r w:rsidRPr="0002601A">
        <w:rPr>
          <w:rFonts w:eastAsia="Times New Roman"/>
          <w:b/>
          <w:bCs/>
          <w:lang w:eastAsia="x-none"/>
        </w:rPr>
        <w:t>ej</w:t>
      </w:r>
    </w:p>
    <w:p w14:paraId="075079B9"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Tablice pamiątkowe mogą być albo </w:t>
      </w:r>
      <w:r w:rsidRPr="0002601A">
        <w:rPr>
          <w:rFonts w:eastAsia="Times New Roman" w:cs="Calibri"/>
          <w:b/>
          <w:lang w:eastAsia="pl-PL"/>
        </w:rPr>
        <w:t>dużego formatu</w:t>
      </w:r>
      <w:r w:rsidRPr="0002601A">
        <w:rPr>
          <w:rFonts w:eastAsia="Times New Roman" w:cs="Calibri"/>
          <w:lang w:eastAsia="pl-PL"/>
        </w:rPr>
        <w:t xml:space="preserve">, albo mieć formę </w:t>
      </w:r>
      <w:r w:rsidRPr="0002601A">
        <w:rPr>
          <w:rFonts w:eastAsia="Times New Roman" w:cs="Calibri"/>
          <w:b/>
          <w:lang w:eastAsia="pl-PL"/>
        </w:rPr>
        <w:t>mniejszych tabliczek</w:t>
      </w:r>
      <w:r w:rsidRPr="0002601A">
        <w:rPr>
          <w:rFonts w:eastAsia="Times New Roman" w:cs="Calibri"/>
          <w:lang w:eastAsia="pl-PL"/>
        </w:rPr>
        <w:t xml:space="preserve">. </w:t>
      </w:r>
    </w:p>
    <w:p w14:paraId="355A50D3"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14:paraId="64DB8558"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b/>
          <w:lang w:eastAsia="pl-PL"/>
        </w:rPr>
        <w:t>Tablice pamiątkowe dużego formatu</w:t>
      </w:r>
      <w:r w:rsidRPr="0002601A">
        <w:rPr>
          <w:rFonts w:eastAsia="Times New Roman" w:cs="Calibri"/>
          <w:lang w:eastAsia="pl-PL"/>
        </w:rPr>
        <w:t xml:space="preserve"> są właściwym sposobem oznaczenia przede wszystkim inwestycji infrastrukturalnych i budowlanych. Minimalny rozmiar wynosi </w:t>
      </w:r>
      <w:r w:rsidRPr="0002601A">
        <w:rPr>
          <w:rFonts w:eastAsia="Times New Roman" w:cs="Calibri"/>
          <w:b/>
          <w:lang w:eastAsia="pl-PL"/>
        </w:rPr>
        <w:t>80x120 cm</w:t>
      </w:r>
      <w:r w:rsidRPr="0002601A">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02601A">
        <w:rPr>
          <w:rFonts w:eastAsia="Times New Roman" w:cs="Calibri"/>
          <w:b/>
          <w:lang w:eastAsia="pl-PL"/>
        </w:rPr>
        <w:t>6 m</w:t>
      </w:r>
      <w:r w:rsidRPr="0002601A">
        <w:rPr>
          <w:rFonts w:eastAsia="Times New Roman" w:cs="Calibri"/>
          <w:b/>
          <w:vertAlign w:val="superscript"/>
          <w:lang w:eastAsia="pl-PL"/>
        </w:rPr>
        <w:t>2</w:t>
      </w:r>
      <w:r w:rsidRPr="0002601A">
        <w:rPr>
          <w:rFonts w:eastAsia="Times New Roman" w:cs="Calibri"/>
          <w:lang w:eastAsia="pl-PL"/>
        </w:rPr>
        <w:t>.</w:t>
      </w:r>
    </w:p>
    <w:p w14:paraId="549760E0"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b/>
          <w:lang w:eastAsia="pl-PL"/>
        </w:rPr>
        <w:t>Mniejsze tabliczki pamiątkowe</w:t>
      </w:r>
      <w:r w:rsidRPr="0002601A">
        <w:rPr>
          <w:rFonts w:eastAsia="Times New Roman"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02601A">
        <w:rPr>
          <w:rFonts w:eastAsia="Times New Roman" w:cs="Calibri"/>
          <w:b/>
          <w:lang w:eastAsia="pl-PL"/>
        </w:rPr>
        <w:t>A3</w:t>
      </w:r>
      <w:r w:rsidRPr="0002601A">
        <w:rPr>
          <w:rFonts w:eastAsia="Times New Roman" w:cs="Calibri"/>
          <w:lang w:eastAsia="pl-PL"/>
        </w:rPr>
        <w:t xml:space="preserve">. Rozmiar tablicy nie może być jednak mniejszy niż format </w:t>
      </w:r>
      <w:r w:rsidRPr="0002601A">
        <w:rPr>
          <w:rFonts w:eastAsia="Times New Roman" w:cs="Calibri"/>
          <w:b/>
          <w:lang w:eastAsia="pl-PL"/>
        </w:rPr>
        <w:t>A4</w:t>
      </w:r>
      <w:r w:rsidRPr="0002601A">
        <w:rPr>
          <w:rFonts w:eastAsia="Times New Roman" w:cs="Calibri"/>
          <w:lang w:eastAsia="pl-PL"/>
        </w:rPr>
        <w:t xml:space="preserve">. </w:t>
      </w:r>
    </w:p>
    <w:p w14:paraId="4E6C5E65"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lastRenderedPageBreak/>
        <w:t xml:space="preserve">3.6 Okres stosowania </w:t>
      </w:r>
      <w:r w:rsidRPr="0002601A">
        <w:rPr>
          <w:rFonts w:eastAsia="Times New Roman"/>
          <w:b/>
          <w:bCs/>
          <w:lang w:val="x-none" w:eastAsia="x-none"/>
        </w:rPr>
        <w:t>tablic</w:t>
      </w:r>
      <w:r w:rsidRPr="0002601A">
        <w:rPr>
          <w:rFonts w:eastAsia="Times New Roman"/>
          <w:b/>
          <w:bCs/>
          <w:lang w:eastAsia="x-none"/>
        </w:rPr>
        <w:t>y</w:t>
      </w:r>
      <w:r w:rsidRPr="0002601A">
        <w:rPr>
          <w:rFonts w:eastAsia="Times New Roman"/>
          <w:b/>
          <w:bCs/>
          <w:lang w:val="x-none" w:eastAsia="x-none"/>
        </w:rPr>
        <w:t xml:space="preserve"> pamiątkow</w:t>
      </w:r>
      <w:r w:rsidRPr="0002601A">
        <w:rPr>
          <w:rFonts w:eastAsia="Times New Roman"/>
          <w:b/>
          <w:bCs/>
          <w:lang w:eastAsia="x-none"/>
        </w:rPr>
        <w:t xml:space="preserve">ej </w:t>
      </w:r>
    </w:p>
    <w:p w14:paraId="2E6E2D8C"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Tablicę pamiątkową należy umieścić po zakończeniu Projektu – nie później niż 3 miesiące po tym fakcie. </w:t>
      </w:r>
    </w:p>
    <w:p w14:paraId="53D61A11"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14:paraId="57B2DF95" w14:textId="77777777" w:rsidR="00426FF9" w:rsidRDefault="00426FF9" w:rsidP="00426FF9">
      <w:pPr>
        <w:spacing w:before="120" w:after="120" w:line="240" w:lineRule="auto"/>
        <w:jc w:val="both"/>
        <w:rPr>
          <w:rFonts w:eastAsia="Times New Roman"/>
          <w:b/>
          <w:bCs/>
          <w:lang w:eastAsia="x-none"/>
        </w:rPr>
      </w:pPr>
    </w:p>
    <w:p w14:paraId="04383611" w14:textId="77777777" w:rsidR="00426FF9" w:rsidRPr="0002601A" w:rsidRDefault="00426FF9" w:rsidP="00426FF9">
      <w:pPr>
        <w:spacing w:before="120" w:after="120" w:line="240" w:lineRule="auto"/>
        <w:jc w:val="both"/>
        <w:rPr>
          <w:rFonts w:eastAsia="Times New Roman"/>
          <w:b/>
          <w:bCs/>
          <w:lang w:val="x-none" w:eastAsia="x-none"/>
        </w:rPr>
      </w:pPr>
      <w:r w:rsidRPr="0002601A">
        <w:rPr>
          <w:rFonts w:eastAsia="Times New Roman"/>
          <w:b/>
          <w:bCs/>
          <w:lang w:eastAsia="x-none"/>
        </w:rPr>
        <w:t xml:space="preserve">3.7 Miejsce umieszczenia </w:t>
      </w:r>
      <w:r w:rsidRPr="0002601A">
        <w:rPr>
          <w:rFonts w:eastAsia="Times New Roman"/>
          <w:b/>
          <w:bCs/>
          <w:lang w:val="x-none" w:eastAsia="x-none"/>
        </w:rPr>
        <w:t>tablic</w:t>
      </w:r>
      <w:r w:rsidRPr="0002601A">
        <w:rPr>
          <w:rFonts w:eastAsia="Times New Roman"/>
          <w:b/>
          <w:bCs/>
          <w:lang w:eastAsia="x-none"/>
        </w:rPr>
        <w:t>y</w:t>
      </w:r>
      <w:r w:rsidRPr="0002601A">
        <w:rPr>
          <w:rFonts w:eastAsia="Times New Roman"/>
          <w:b/>
          <w:bCs/>
          <w:lang w:val="x-none" w:eastAsia="x-none"/>
        </w:rPr>
        <w:t xml:space="preserve"> pamiątkow</w:t>
      </w:r>
      <w:r w:rsidRPr="0002601A">
        <w:rPr>
          <w:rFonts w:eastAsia="Times New Roman"/>
          <w:b/>
          <w:bCs/>
          <w:lang w:eastAsia="x-none"/>
        </w:rPr>
        <w:t>ej</w:t>
      </w:r>
    </w:p>
    <w:p w14:paraId="7B7EE2F8"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Tablicę informacyjną można przekształcić w tablicę pamiątkową, o ile została wykonana z wystarczająco trwałych materiałów. Wtedy jej lokalizacja nie zmieni się. </w:t>
      </w:r>
    </w:p>
    <w:p w14:paraId="4DD63828"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14:paraId="2E353E4F"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14:paraId="4BA42621"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Tablicę pamiątkową małych rozmiarów należy umieścić w miejscu widocznym i ogólnie dostępnym. Mogą być to np. wejścia do budynków. </w:t>
      </w:r>
    </w:p>
    <w:p w14:paraId="73579A20"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Tablice powinny być dopasowane do charakteru otoczenia. Nie mogą zakłócać ładu przestrzennego, a ich wielkość, lokalizacja i wygląd powinny być zgodne z lokalnymi regulacjami lub zasadami dotyczącymi estetki przestrzeni publicznej oraz zasadami ochrony przyrody. </w:t>
      </w:r>
    </w:p>
    <w:p w14:paraId="02C0AB2D" w14:textId="77777777" w:rsidR="00426FF9" w:rsidRPr="0002601A" w:rsidRDefault="00426FF9" w:rsidP="00426FF9">
      <w:pPr>
        <w:keepNext/>
        <w:spacing w:before="240" w:after="240" w:line="240" w:lineRule="auto"/>
        <w:jc w:val="both"/>
        <w:outlineLvl w:val="2"/>
        <w:rPr>
          <w:rFonts w:eastAsia="Times New Roman"/>
          <w:b/>
          <w:bCs/>
          <w:lang w:eastAsia="x-none"/>
        </w:rPr>
      </w:pPr>
    </w:p>
    <w:p w14:paraId="3473800A"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t>3.8. Plakat</w:t>
      </w:r>
    </w:p>
    <w:p w14:paraId="4E03DD4C"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Plakatem może być wydrukowany arkusz papieru o minimalnym rozmiarze </w:t>
      </w:r>
      <w:r w:rsidRPr="0002601A">
        <w:rPr>
          <w:rFonts w:eastAsia="Times New Roman" w:cs="Calibri"/>
          <w:b/>
          <w:lang w:eastAsia="pl-PL"/>
        </w:rPr>
        <w:t>A3</w:t>
      </w:r>
      <w:r w:rsidRPr="0002601A">
        <w:rPr>
          <w:rFonts w:eastAsia="Times New Roman" w:cs="Calibri"/>
          <w:lang w:eastAsia="pl-PL"/>
        </w:rPr>
        <w:t xml:space="preserve"> (arkusz o wymiarach 297×420 mm). Może być też wykonany z innego, trwalszego tworzywa, np. z plastiku. Pod warunkiem zachowania minimalnego obowiązkowego rozmiaru może mieć formę plansz informacyjnych, stojaków reklamowych itp.</w:t>
      </w:r>
    </w:p>
    <w:p w14:paraId="054D790A"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wymienić.</w:t>
      </w:r>
    </w:p>
    <w:p w14:paraId="0829329A"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Plakat musi zawierać:</w:t>
      </w:r>
    </w:p>
    <w:p w14:paraId="2F86F9BD" w14:textId="77777777" w:rsidR="00426FF9" w:rsidRPr="0002601A" w:rsidRDefault="00426FF9" w:rsidP="00E641D9">
      <w:pPr>
        <w:numPr>
          <w:ilvl w:val="0"/>
          <w:numId w:val="12"/>
        </w:numPr>
        <w:spacing w:before="120" w:after="0" w:line="240" w:lineRule="auto"/>
        <w:jc w:val="both"/>
        <w:rPr>
          <w:rFonts w:eastAsia="Times New Roman" w:cs="Calibri"/>
          <w:lang w:eastAsia="pl-PL"/>
        </w:rPr>
      </w:pPr>
      <w:r w:rsidRPr="0002601A">
        <w:rPr>
          <w:rFonts w:eastAsia="Times New Roman" w:cs="Calibri"/>
          <w:lang w:eastAsia="pl-PL"/>
        </w:rPr>
        <w:t>nazwę Beneficjenta,</w:t>
      </w:r>
    </w:p>
    <w:p w14:paraId="68279F8D" w14:textId="77777777" w:rsidR="00426FF9" w:rsidRPr="0002601A" w:rsidRDefault="00426FF9" w:rsidP="00E641D9">
      <w:pPr>
        <w:numPr>
          <w:ilvl w:val="0"/>
          <w:numId w:val="12"/>
        </w:numPr>
        <w:spacing w:before="120" w:after="0" w:line="240" w:lineRule="auto"/>
        <w:jc w:val="both"/>
        <w:rPr>
          <w:rFonts w:eastAsia="Times New Roman" w:cs="Calibri"/>
          <w:lang w:eastAsia="pl-PL"/>
        </w:rPr>
      </w:pPr>
      <w:r w:rsidRPr="0002601A">
        <w:rPr>
          <w:rFonts w:eastAsia="Times New Roman" w:cs="Calibri"/>
          <w:lang w:eastAsia="pl-PL"/>
        </w:rPr>
        <w:t>tytuł Projektu,</w:t>
      </w:r>
    </w:p>
    <w:p w14:paraId="5320C089" w14:textId="77777777" w:rsidR="00426FF9" w:rsidRPr="0002601A" w:rsidRDefault="00426FF9" w:rsidP="00E641D9">
      <w:pPr>
        <w:numPr>
          <w:ilvl w:val="0"/>
          <w:numId w:val="12"/>
        </w:numPr>
        <w:spacing w:before="120" w:after="0" w:line="240" w:lineRule="auto"/>
        <w:jc w:val="both"/>
        <w:rPr>
          <w:rFonts w:eastAsia="Times New Roman" w:cs="Calibri"/>
          <w:lang w:eastAsia="pl-PL"/>
        </w:rPr>
      </w:pPr>
      <w:r w:rsidRPr="0002601A">
        <w:rPr>
          <w:rFonts w:eastAsia="Times New Roman" w:cs="Calibri"/>
          <w:lang w:eastAsia="pl-PL"/>
        </w:rPr>
        <w:t>cel Projektu (opcjonalnie),</w:t>
      </w:r>
    </w:p>
    <w:p w14:paraId="2A871938" w14:textId="77777777" w:rsidR="00426FF9" w:rsidRPr="0002601A" w:rsidRDefault="00426FF9" w:rsidP="00E641D9">
      <w:pPr>
        <w:numPr>
          <w:ilvl w:val="0"/>
          <w:numId w:val="12"/>
        </w:numPr>
        <w:spacing w:before="120" w:after="0" w:line="240" w:lineRule="auto"/>
        <w:jc w:val="both"/>
        <w:rPr>
          <w:rFonts w:eastAsia="Times New Roman" w:cs="Calibri"/>
          <w:lang w:eastAsia="pl-PL"/>
        </w:rPr>
      </w:pPr>
      <w:r w:rsidRPr="0002601A">
        <w:rPr>
          <w:rFonts w:eastAsia="Times New Roman" w:cs="Calibri"/>
          <w:lang w:eastAsia="pl-PL"/>
        </w:rPr>
        <w:t>wysokość wkładu Unii Europejskiej w Projekt,</w:t>
      </w:r>
    </w:p>
    <w:p w14:paraId="1BDF3DD5" w14:textId="77777777" w:rsidR="00426FF9" w:rsidRPr="0002601A" w:rsidRDefault="00426FF9" w:rsidP="00E641D9">
      <w:pPr>
        <w:numPr>
          <w:ilvl w:val="0"/>
          <w:numId w:val="12"/>
        </w:numPr>
        <w:spacing w:before="120" w:after="0" w:line="240" w:lineRule="auto"/>
        <w:jc w:val="both"/>
        <w:rPr>
          <w:rFonts w:eastAsia="Times New Roman" w:cs="Calibri"/>
          <w:lang w:eastAsia="pl-PL"/>
        </w:rPr>
      </w:pPr>
      <w:r w:rsidRPr="0002601A">
        <w:rPr>
          <w:rFonts w:eastAsia="Times New Roman" w:cs="Calibri"/>
          <w:lang w:eastAsia="pl-PL"/>
        </w:rPr>
        <w:t>znak FE, barwy RP, herb województwa z napisem „Dolny Śląsk”, znak UE,</w:t>
      </w:r>
    </w:p>
    <w:p w14:paraId="5E53C89A" w14:textId="77777777" w:rsidR="00426FF9" w:rsidRPr="0002601A" w:rsidRDefault="00426FF9" w:rsidP="00E641D9">
      <w:pPr>
        <w:numPr>
          <w:ilvl w:val="0"/>
          <w:numId w:val="12"/>
        </w:numPr>
        <w:spacing w:before="120" w:after="0" w:line="240" w:lineRule="auto"/>
        <w:jc w:val="both"/>
        <w:rPr>
          <w:rFonts w:eastAsia="Times New Roman" w:cs="Calibri"/>
          <w:lang w:eastAsia="pl-PL"/>
        </w:rPr>
      </w:pPr>
      <w:r w:rsidRPr="0002601A">
        <w:rPr>
          <w:rFonts w:eastAsia="Times New Roman" w:cs="Calibri"/>
          <w:lang w:eastAsia="pl-PL"/>
        </w:rPr>
        <w:t xml:space="preserve">adres portalu </w:t>
      </w:r>
      <w:hyperlink r:id="rId23" w:history="1">
        <w:r w:rsidRPr="0002601A">
          <w:rPr>
            <w:rFonts w:eastAsia="Times New Roman" w:cs="Calibri"/>
            <w:color w:val="0000FF"/>
            <w:u w:val="single"/>
            <w:lang w:eastAsia="pl-PL"/>
          </w:rPr>
          <w:t>www.mapadotacji.gov.pl</w:t>
        </w:r>
      </w:hyperlink>
      <w:r w:rsidRPr="0002601A">
        <w:rPr>
          <w:rFonts w:eastAsia="Times New Roman" w:cs="Calibri"/>
          <w:lang w:eastAsia="pl-PL"/>
        </w:rPr>
        <w:t xml:space="preserve"> (opcjonalnie).</w:t>
      </w:r>
    </w:p>
    <w:p w14:paraId="4F43ACF0" w14:textId="77777777" w:rsidR="00426FF9" w:rsidRDefault="00426FF9" w:rsidP="00426FF9">
      <w:pPr>
        <w:spacing w:before="120" w:after="120" w:line="240" w:lineRule="auto"/>
        <w:jc w:val="both"/>
        <w:rPr>
          <w:rFonts w:eastAsia="Times New Roman" w:cs="Calibri"/>
          <w:lang w:eastAsia="pl-PL"/>
        </w:rPr>
      </w:pPr>
    </w:p>
    <w:p w14:paraId="724E49BA"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Wzór plakatu, który należy wykorzystać:</w:t>
      </w:r>
    </w:p>
    <w:p w14:paraId="406F5CE8" w14:textId="77777777" w:rsidR="00426FF9" w:rsidRPr="0002601A" w:rsidRDefault="00426FF9" w:rsidP="00426FF9">
      <w:pPr>
        <w:spacing w:before="120" w:after="120" w:line="240" w:lineRule="auto"/>
        <w:jc w:val="both"/>
        <w:rPr>
          <w:rFonts w:eastAsia="Times New Roman" w:cs="Calibri"/>
          <w:lang w:eastAsia="pl-PL"/>
        </w:rPr>
      </w:pPr>
    </w:p>
    <w:p w14:paraId="0B4BFF56" w14:textId="77777777" w:rsidR="00426FF9" w:rsidRPr="0002601A" w:rsidRDefault="00426FF9" w:rsidP="00426FF9">
      <w:pPr>
        <w:spacing w:before="120" w:after="120" w:line="240" w:lineRule="auto"/>
        <w:jc w:val="center"/>
        <w:rPr>
          <w:rFonts w:eastAsia="Times New Roman" w:cs="Calibri"/>
          <w:lang w:eastAsia="pl-PL"/>
        </w:rPr>
      </w:pPr>
      <w:r w:rsidRPr="00A42D5A">
        <w:rPr>
          <w:rFonts w:eastAsia="Times New Roman" w:cs="Calibri"/>
          <w:noProof/>
          <w:lang w:eastAsia="pl-PL"/>
        </w:rPr>
        <w:drawing>
          <wp:inline distT="0" distB="0" distL="0" distR="0" wp14:anchorId="19EA548D" wp14:editId="4DBA6B5B">
            <wp:extent cx="4975860" cy="3487420"/>
            <wp:effectExtent l="0" t="0" r="0" b="0"/>
            <wp:docPr id="9" name="Obraz 9" descr="PlakatA3-E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lakatA3-EFS"/>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75860" cy="3487420"/>
                    </a:xfrm>
                    <a:prstGeom prst="rect">
                      <a:avLst/>
                    </a:prstGeom>
                    <a:noFill/>
                    <a:ln>
                      <a:noFill/>
                    </a:ln>
                  </pic:spPr>
                </pic:pic>
              </a:graphicData>
            </a:graphic>
          </wp:inline>
        </w:drawing>
      </w:r>
    </w:p>
    <w:p w14:paraId="7D8F2B8E" w14:textId="77777777" w:rsidR="00426FF9" w:rsidRPr="0002601A" w:rsidRDefault="00426FF9" w:rsidP="00426FF9">
      <w:pPr>
        <w:jc w:val="both"/>
      </w:pPr>
    </w:p>
    <w:p w14:paraId="7886D1F4" w14:textId="77777777" w:rsidR="00426FF9" w:rsidRPr="0002601A" w:rsidRDefault="00426FF9" w:rsidP="00426FF9">
      <w:pPr>
        <w:spacing w:before="120" w:after="120" w:line="240" w:lineRule="auto"/>
        <w:jc w:val="both"/>
        <w:rPr>
          <w:rFonts w:eastAsia="Times New Roman" w:cs="Calibri"/>
          <w:b/>
          <w:lang w:eastAsia="pl-PL"/>
        </w:rPr>
      </w:pPr>
      <w:r w:rsidRPr="0002601A">
        <w:rPr>
          <w:rFonts w:eastAsia="Times New Roman" w:cs="Calibri"/>
          <w:lang w:eastAsia="pl-PL"/>
        </w:rPr>
        <w:t xml:space="preserve">Na plakacie można umieścić także dodatkowe informacje o Projekcie, jak również elementy graficzne np. zdjęcie. Ważne jest, aby elementy, które muszą się znaleźć na plakacie, </w:t>
      </w:r>
      <w:r w:rsidRPr="0002601A">
        <w:rPr>
          <w:rFonts w:eastAsia="Times New Roman" w:cs="Calibri"/>
          <w:b/>
          <w:lang w:eastAsia="pl-PL"/>
        </w:rPr>
        <w:t>były nadal czytelne i wyraźnie widoczne.</w:t>
      </w:r>
    </w:p>
    <w:p w14:paraId="67318915"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W wersji elektronicznej wzory do wykorzystania są dostępne na stronie:</w:t>
      </w:r>
    </w:p>
    <w:p w14:paraId="7264C5D0" w14:textId="77777777" w:rsidR="00426FF9" w:rsidRPr="0002601A" w:rsidRDefault="00E25F2B" w:rsidP="00426FF9">
      <w:pPr>
        <w:spacing w:before="120" w:after="120" w:line="240" w:lineRule="auto"/>
        <w:jc w:val="both"/>
        <w:rPr>
          <w:rFonts w:eastAsia="Times New Roman" w:cs="Calibri"/>
          <w:lang w:eastAsia="pl-PL"/>
        </w:rPr>
      </w:pPr>
      <w:hyperlink r:id="rId25" w:history="1">
        <w:r w:rsidR="00426FF9" w:rsidRPr="0002601A">
          <w:rPr>
            <w:rFonts w:eastAsia="Times New Roman" w:cs="Calibri"/>
            <w:color w:val="0000FF"/>
            <w:u w:val="single"/>
            <w:lang w:eastAsia="pl-PL"/>
          </w:rPr>
          <w:t>www.funduszeeuropejskie.gov.pl/promocja</w:t>
        </w:r>
      </w:hyperlink>
      <w:r w:rsidR="00426FF9" w:rsidRPr="0002601A">
        <w:rPr>
          <w:rFonts w:eastAsia="Times New Roman" w:cs="Calibri"/>
          <w:lang w:eastAsia="pl-PL"/>
        </w:rPr>
        <w:t xml:space="preserve"> i na stronie internetowej programu </w:t>
      </w:r>
      <w:hyperlink r:id="rId26" w:history="1">
        <w:r w:rsidR="00426FF9" w:rsidRPr="0002601A">
          <w:rPr>
            <w:rFonts w:eastAsia="Times New Roman" w:cs="Calibri"/>
            <w:color w:val="0000FF"/>
            <w:u w:val="single"/>
            <w:lang w:eastAsia="pl-PL"/>
          </w:rPr>
          <w:t>www.rpo.dolnyslask.pl</w:t>
        </w:r>
      </w:hyperlink>
      <w:r w:rsidR="00426FF9" w:rsidRPr="0002601A">
        <w:rPr>
          <w:rFonts w:eastAsia="Times New Roman" w:cs="Calibri"/>
          <w:lang w:eastAsia="pl-PL"/>
        </w:rPr>
        <w:t xml:space="preserve"> .</w:t>
      </w:r>
    </w:p>
    <w:p w14:paraId="1F05BEF1"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t>3.9 Okres stosowania plakatu</w:t>
      </w:r>
    </w:p>
    <w:p w14:paraId="3A7AD920"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14:paraId="15E87599"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t>3.10 Miejsce umieszczenia plakatu</w:t>
      </w:r>
    </w:p>
    <w:p w14:paraId="11F42150"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14:paraId="5DAEAC6A"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Jeśli działania w ramach Projektu realizowane są w kilku lokalizacjach, plakaty należy umieścić w każdej z nich.</w:t>
      </w:r>
    </w:p>
    <w:p w14:paraId="11193ABF"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Jeśli natomiast w jednej lokalizacji dana instytucja, firma lub organizacja realizuje kilka Projektów, może umieścić jeden plakat opisujący wszystkie te przedsięwzięcia.</w:t>
      </w:r>
    </w:p>
    <w:p w14:paraId="0FEF7BDE"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lastRenderedPageBreak/>
        <w:t>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z instrumentów finansowych, np. uzyskujących pożyczki, poręczenia, gwarancje).</w:t>
      </w:r>
    </w:p>
    <w:p w14:paraId="716FBC40"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t>3.11 I</w:t>
      </w:r>
      <w:proofErr w:type="spellStart"/>
      <w:r w:rsidRPr="0002601A">
        <w:rPr>
          <w:rFonts w:eastAsia="Times New Roman"/>
          <w:b/>
          <w:bCs/>
          <w:lang w:val="x-none" w:eastAsia="x-none"/>
        </w:rPr>
        <w:t>nne</w:t>
      </w:r>
      <w:proofErr w:type="spellEnd"/>
      <w:r w:rsidRPr="0002601A">
        <w:rPr>
          <w:rFonts w:eastAsia="Times New Roman"/>
          <w:b/>
          <w:bCs/>
          <w:lang w:val="x-none" w:eastAsia="x-none"/>
        </w:rPr>
        <w:t xml:space="preserve"> formy oznaczenia miejsca realizacji </w:t>
      </w:r>
      <w:r w:rsidRPr="0002601A">
        <w:rPr>
          <w:rFonts w:eastAsia="Times New Roman"/>
          <w:b/>
          <w:bCs/>
          <w:lang w:eastAsia="x-none"/>
        </w:rPr>
        <w:t>P</w:t>
      </w:r>
      <w:proofErr w:type="spellStart"/>
      <w:r w:rsidRPr="0002601A">
        <w:rPr>
          <w:rFonts w:eastAsia="Times New Roman"/>
          <w:b/>
          <w:bCs/>
          <w:lang w:val="x-none" w:eastAsia="x-none"/>
        </w:rPr>
        <w:t>rojektu</w:t>
      </w:r>
      <w:proofErr w:type="spellEnd"/>
      <w:r w:rsidRPr="0002601A">
        <w:rPr>
          <w:rFonts w:eastAsia="Times New Roman"/>
          <w:b/>
          <w:bCs/>
          <w:lang w:val="x-none" w:eastAsia="x-none"/>
        </w:rPr>
        <w:t xml:space="preserve"> lub zakupionych środków trwałych</w:t>
      </w:r>
    </w:p>
    <w:p w14:paraId="6695E3D3"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02601A">
        <w:rPr>
          <w:rFonts w:eastAsia="Times New Roman" w:cs="Calibri"/>
          <w:i/>
          <w:lang w:eastAsia="pl-PL"/>
        </w:rPr>
        <w:t>Załączniku</w:t>
      </w:r>
      <w:r w:rsidRPr="0002601A">
        <w:rPr>
          <w:rFonts w:eastAsia="Times New Roman" w:cs="Calibri"/>
          <w:lang w:eastAsia="pl-PL"/>
        </w:rPr>
        <w:t xml:space="preserve"> wymogów informowania o Projekcie lub kiedy zastosowanie takich form wpływałoby negatywnie na realizację Projektu lub jego rezultaty.</w:t>
      </w:r>
    </w:p>
    <w:p w14:paraId="1F520A2B"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14:paraId="295CD868" w14:textId="77777777" w:rsidR="00426FF9" w:rsidRPr="0002601A" w:rsidRDefault="00426FF9" w:rsidP="00426FF9">
      <w:pPr>
        <w:keepNext/>
        <w:spacing w:before="240" w:after="240" w:line="240" w:lineRule="auto"/>
        <w:jc w:val="both"/>
        <w:outlineLvl w:val="1"/>
        <w:rPr>
          <w:rFonts w:eastAsia="Times New Roman"/>
          <w:b/>
          <w:bCs/>
          <w:iCs/>
          <w:lang w:val="x-none" w:eastAsia="x-none"/>
        </w:rPr>
      </w:pPr>
      <w:r w:rsidRPr="0002601A">
        <w:rPr>
          <w:rFonts w:eastAsia="Times New Roman"/>
          <w:b/>
          <w:bCs/>
          <w:iCs/>
          <w:lang w:eastAsia="x-none"/>
        </w:rPr>
        <w:t xml:space="preserve">4. Strona </w:t>
      </w:r>
      <w:r w:rsidRPr="0002601A">
        <w:rPr>
          <w:rFonts w:eastAsia="Times New Roman"/>
          <w:b/>
          <w:bCs/>
          <w:iCs/>
          <w:lang w:val="x-none" w:eastAsia="x-none"/>
        </w:rPr>
        <w:t>internetow</w:t>
      </w:r>
      <w:r w:rsidRPr="0002601A">
        <w:rPr>
          <w:rFonts w:eastAsia="Times New Roman"/>
          <w:b/>
          <w:bCs/>
          <w:iCs/>
          <w:lang w:eastAsia="x-none"/>
        </w:rPr>
        <w:t>a</w:t>
      </w:r>
    </w:p>
    <w:p w14:paraId="69E6DDE1"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W przypadku posiadania własnej strony internetowej Beneficjent musi umieścić na niej:</w:t>
      </w:r>
    </w:p>
    <w:p w14:paraId="58DAE13F" w14:textId="77777777" w:rsidR="00426FF9" w:rsidRPr="0002601A" w:rsidRDefault="00426FF9" w:rsidP="00E641D9">
      <w:pPr>
        <w:numPr>
          <w:ilvl w:val="0"/>
          <w:numId w:val="13"/>
        </w:numPr>
        <w:spacing w:before="120" w:after="120" w:line="240" w:lineRule="auto"/>
        <w:jc w:val="both"/>
        <w:rPr>
          <w:rFonts w:eastAsia="Times New Roman" w:cs="Calibri"/>
          <w:lang w:eastAsia="pl-PL"/>
        </w:rPr>
      </w:pPr>
      <w:r w:rsidRPr="0002601A">
        <w:rPr>
          <w:rFonts w:eastAsia="Times New Roman" w:cs="Calibri"/>
          <w:lang w:eastAsia="pl-PL"/>
        </w:rPr>
        <w:t>znak</w:t>
      </w:r>
      <w:r w:rsidRPr="0002601A">
        <w:rPr>
          <w:rFonts w:eastAsia="Times New Roman" w:cs="Calibri"/>
          <w:b/>
          <w:lang w:eastAsia="pl-PL"/>
        </w:rPr>
        <w:t xml:space="preserve"> Funduszy Europejskich</w:t>
      </w:r>
      <w:r w:rsidRPr="0002601A">
        <w:rPr>
          <w:rFonts w:eastAsia="Times New Roman" w:cs="Calibri"/>
          <w:lang w:eastAsia="pl-PL"/>
        </w:rPr>
        <w:t xml:space="preserve">, </w:t>
      </w:r>
    </w:p>
    <w:p w14:paraId="600005ED" w14:textId="77777777" w:rsidR="00426FF9" w:rsidRPr="0002601A" w:rsidRDefault="00426FF9" w:rsidP="00E641D9">
      <w:pPr>
        <w:numPr>
          <w:ilvl w:val="0"/>
          <w:numId w:val="13"/>
        </w:numPr>
        <w:spacing w:before="120" w:after="120" w:line="240" w:lineRule="auto"/>
        <w:jc w:val="both"/>
        <w:rPr>
          <w:rFonts w:eastAsia="Times New Roman" w:cs="Calibri"/>
          <w:lang w:eastAsia="pl-PL"/>
        </w:rPr>
      </w:pPr>
      <w:r w:rsidRPr="0002601A">
        <w:rPr>
          <w:rFonts w:eastAsia="Times New Roman" w:cs="Calibri"/>
          <w:lang w:eastAsia="pl-PL"/>
        </w:rPr>
        <w:t xml:space="preserve">barwy </w:t>
      </w:r>
      <w:r w:rsidRPr="0002601A">
        <w:rPr>
          <w:rFonts w:eastAsia="Times New Roman" w:cs="Calibri"/>
          <w:b/>
          <w:lang w:eastAsia="pl-PL"/>
        </w:rPr>
        <w:t>Rzeczypospolitej Polskiej</w:t>
      </w:r>
      <w:r w:rsidRPr="0002601A">
        <w:rPr>
          <w:rFonts w:eastAsia="Times New Roman" w:cs="Calibri"/>
          <w:lang w:eastAsia="pl-PL"/>
        </w:rPr>
        <w:t>,</w:t>
      </w:r>
    </w:p>
    <w:p w14:paraId="7BF03F58" w14:textId="77777777" w:rsidR="00426FF9" w:rsidRPr="0002601A" w:rsidRDefault="00426FF9" w:rsidP="00E641D9">
      <w:pPr>
        <w:numPr>
          <w:ilvl w:val="0"/>
          <w:numId w:val="13"/>
        </w:numPr>
        <w:spacing w:before="120" w:after="120" w:line="240" w:lineRule="auto"/>
        <w:jc w:val="both"/>
        <w:rPr>
          <w:rFonts w:eastAsia="Times New Roman" w:cs="Calibri"/>
          <w:b/>
          <w:lang w:eastAsia="pl-PL"/>
        </w:rPr>
      </w:pPr>
      <w:r w:rsidRPr="0002601A">
        <w:rPr>
          <w:rFonts w:eastAsia="Times New Roman" w:cs="Calibri"/>
          <w:lang w:eastAsia="pl-PL"/>
        </w:rPr>
        <w:t xml:space="preserve">znak </w:t>
      </w:r>
      <w:r w:rsidRPr="0002601A">
        <w:rPr>
          <w:rFonts w:eastAsia="Times New Roman" w:cs="Calibri"/>
          <w:b/>
          <w:lang w:eastAsia="pl-PL"/>
        </w:rPr>
        <w:t>Unii Europejskiej</w:t>
      </w:r>
      <w:r w:rsidRPr="0002601A">
        <w:rPr>
          <w:rFonts w:eastAsia="Times New Roman" w:cs="Calibri"/>
          <w:lang w:eastAsia="pl-PL"/>
        </w:rPr>
        <w:t>,</w:t>
      </w:r>
    </w:p>
    <w:p w14:paraId="4ABB0289" w14:textId="77777777" w:rsidR="00426FF9" w:rsidRPr="0002601A" w:rsidRDefault="00426FF9" w:rsidP="00E641D9">
      <w:pPr>
        <w:numPr>
          <w:ilvl w:val="0"/>
          <w:numId w:val="13"/>
        </w:numPr>
        <w:spacing w:before="120" w:after="120" w:line="240" w:lineRule="auto"/>
        <w:jc w:val="both"/>
        <w:rPr>
          <w:rFonts w:eastAsia="Times New Roman" w:cs="Calibri"/>
          <w:lang w:eastAsia="pl-PL"/>
        </w:rPr>
      </w:pPr>
      <w:r w:rsidRPr="0002601A">
        <w:rPr>
          <w:rFonts w:eastAsia="Times New Roman" w:cs="Calibri"/>
          <w:b/>
          <w:lang w:eastAsia="pl-PL"/>
        </w:rPr>
        <w:t>herb województwa</w:t>
      </w:r>
      <w:r w:rsidRPr="0002601A">
        <w:rPr>
          <w:rFonts w:eastAsia="Times New Roman" w:cs="Calibri"/>
          <w:lang w:eastAsia="pl-PL"/>
        </w:rPr>
        <w:t xml:space="preserve"> z napisem ,,Dolny Śląsk”,</w:t>
      </w:r>
    </w:p>
    <w:p w14:paraId="035D2D72" w14:textId="77777777" w:rsidR="00426FF9" w:rsidRPr="0002601A" w:rsidRDefault="00426FF9" w:rsidP="00E641D9">
      <w:pPr>
        <w:numPr>
          <w:ilvl w:val="0"/>
          <w:numId w:val="13"/>
        </w:numPr>
        <w:spacing w:before="120" w:after="120" w:line="240" w:lineRule="auto"/>
        <w:jc w:val="both"/>
        <w:rPr>
          <w:rFonts w:eastAsia="Times New Roman" w:cs="Calibri"/>
          <w:lang w:eastAsia="pl-PL"/>
        </w:rPr>
      </w:pPr>
      <w:r w:rsidRPr="0002601A">
        <w:rPr>
          <w:rFonts w:eastAsia="Times New Roman" w:cs="Calibri"/>
          <w:b/>
          <w:lang w:eastAsia="pl-PL"/>
        </w:rPr>
        <w:t>krótki opis Projektu</w:t>
      </w:r>
      <w:r w:rsidRPr="0002601A">
        <w:rPr>
          <w:rFonts w:eastAsia="Times New Roman" w:cs="Calibri"/>
          <w:lang w:eastAsia="pl-PL"/>
        </w:rPr>
        <w:t>.</w:t>
      </w:r>
    </w:p>
    <w:p w14:paraId="28A52291"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Dla stron www, z uwagi na ich charakter, przewidziano nieco inne zasady oznaczania niż dla pozostałych materiałów informacyjnych. </w:t>
      </w:r>
    </w:p>
    <w:p w14:paraId="622BD856" w14:textId="77777777" w:rsidR="00426FF9" w:rsidRPr="0002601A" w:rsidRDefault="00426FF9" w:rsidP="00426FF9">
      <w:pPr>
        <w:keepNext/>
        <w:spacing w:before="240" w:after="240" w:line="240" w:lineRule="auto"/>
        <w:jc w:val="both"/>
        <w:outlineLvl w:val="2"/>
        <w:rPr>
          <w:rFonts w:eastAsia="Times New Roman"/>
          <w:b/>
          <w:bCs/>
          <w:lang w:eastAsia="x-none"/>
        </w:rPr>
      </w:pPr>
      <w:r w:rsidRPr="0002601A">
        <w:rPr>
          <w:rFonts w:eastAsia="Times New Roman"/>
          <w:b/>
          <w:bCs/>
          <w:lang w:eastAsia="x-none"/>
        </w:rPr>
        <w:t>4.1 Miejsce umieszczenia znaków i informacji o Projekcie na stronie internetowej</w:t>
      </w:r>
    </w:p>
    <w:p w14:paraId="471735E8" w14:textId="77777777" w:rsidR="00426FF9" w:rsidRPr="0002601A" w:rsidRDefault="00426FF9" w:rsidP="00426FF9">
      <w:pPr>
        <w:spacing w:before="120" w:after="120" w:line="240" w:lineRule="auto"/>
        <w:jc w:val="both"/>
        <w:rPr>
          <w:rFonts w:eastAsia="Times New Roman"/>
          <w:lang w:eastAsia="x-none"/>
        </w:rPr>
      </w:pPr>
      <w:r w:rsidRPr="0002601A">
        <w:rPr>
          <w:rFonts w:eastAsia="Times New Roman"/>
          <w:lang w:eastAsia="x-none"/>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14:paraId="607BD6E0"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t>4.2 Właściwe oznaczenie strony internetowej</w:t>
      </w:r>
    </w:p>
    <w:p w14:paraId="09EF482A" w14:textId="77777777" w:rsidR="00426FF9" w:rsidRPr="0002601A" w:rsidRDefault="00426FF9" w:rsidP="00426FF9">
      <w:pPr>
        <w:spacing w:before="120" w:after="120" w:line="240" w:lineRule="auto"/>
        <w:jc w:val="both"/>
        <w:rPr>
          <w:rFonts w:eastAsia="Times New Roman" w:cs="Calibri"/>
          <w:b/>
          <w:lang w:eastAsia="pl-PL"/>
        </w:rPr>
      </w:pPr>
      <w:r w:rsidRPr="0002601A">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14:paraId="3BB01F3E"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Dlatego, aby właściwie oznaczyć swoją stronę internetową, należy zastosować jedno z dwóch rozwiązań:</w:t>
      </w:r>
    </w:p>
    <w:p w14:paraId="6EAB58E6" w14:textId="77777777" w:rsidR="00426FF9" w:rsidRPr="0002601A" w:rsidRDefault="00426FF9" w:rsidP="00426FF9">
      <w:pPr>
        <w:spacing w:before="120" w:after="120" w:line="240" w:lineRule="auto"/>
        <w:jc w:val="both"/>
        <w:rPr>
          <w:rFonts w:eastAsia="Times New Roman" w:cs="Calibri"/>
          <w:lang w:eastAsia="pl-PL"/>
        </w:rPr>
      </w:pPr>
    </w:p>
    <w:p w14:paraId="3E7E656B"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Rozwiązanie nr 1</w:t>
      </w:r>
    </w:p>
    <w:p w14:paraId="12058913"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Rozwiązanie pierwsze polega na tym, aby </w:t>
      </w:r>
      <w:r w:rsidRPr="0002601A">
        <w:rPr>
          <w:rFonts w:eastAsia="Times New Roman" w:cs="Calibri"/>
          <w:b/>
          <w:lang w:eastAsia="pl-PL"/>
        </w:rPr>
        <w:t>w widocznym miejscu</w:t>
      </w:r>
      <w:r w:rsidRPr="0002601A">
        <w:rPr>
          <w:rFonts w:eastAsia="Times New Roman" w:cs="Calibri"/>
          <w:lang w:eastAsia="pl-PL"/>
        </w:rPr>
        <w:t xml:space="preserve"> umieścić zestawienie złożone ze znaku Funduszy Europejskich z nazwą programu, barw RP z nazwą „Rzeczpospolita Polska”, herbu województwa z napisem ,,Dolny Śląsk” oraz znaku Unii Europejskiej</w:t>
      </w:r>
      <w:r w:rsidRPr="0002601A">
        <w:rPr>
          <w:rFonts w:eastAsia="Times New Roman" w:cs="Calibri"/>
          <w:b/>
          <w:lang w:eastAsia="pl-PL"/>
        </w:rPr>
        <w:t xml:space="preserve"> </w:t>
      </w:r>
      <w:r w:rsidRPr="0002601A">
        <w:rPr>
          <w:rFonts w:eastAsia="Times New Roman" w:cs="Calibri"/>
          <w:lang w:eastAsia="pl-PL"/>
        </w:rPr>
        <w:t xml:space="preserve">z nazwą funduszu. Umieszczenie </w:t>
      </w:r>
      <w:r w:rsidRPr="0002601A">
        <w:rPr>
          <w:rFonts w:eastAsia="Times New Roman" w:cs="Calibri"/>
          <w:lang w:eastAsia="pl-PL"/>
        </w:rPr>
        <w:lastRenderedPageBreak/>
        <w:t>w widocznym miejscu oznacza, że w momencie wejścia na stronę internetową użytkownik nie musi przewijać strony, aby zobaczyć zestawienie znaków.</w:t>
      </w:r>
    </w:p>
    <w:p w14:paraId="79685126"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Przykładowe zestawienie znaków na stronach www:</w:t>
      </w:r>
    </w:p>
    <w:p w14:paraId="31FE284D" w14:textId="77777777" w:rsidR="00426FF9" w:rsidRPr="0002601A" w:rsidRDefault="00426FF9" w:rsidP="00426FF9">
      <w:pPr>
        <w:spacing w:before="120" w:after="120" w:line="240" w:lineRule="auto"/>
        <w:jc w:val="both"/>
        <w:rPr>
          <w:rFonts w:eastAsia="Times New Roman" w:cs="Calibri"/>
          <w:lang w:eastAsia="pl-PL"/>
        </w:rPr>
      </w:pPr>
      <w:r w:rsidRPr="00A42D5A">
        <w:rPr>
          <w:rFonts w:eastAsia="Times New Roman" w:cs="Calibri"/>
          <w:noProof/>
          <w:sz w:val="20"/>
          <w:szCs w:val="24"/>
          <w:lang w:eastAsia="pl-PL"/>
        </w:rPr>
        <w:drawing>
          <wp:inline distT="0" distB="0" distL="0" distR="0" wp14:anchorId="03B55C80" wp14:editId="5FAA5731">
            <wp:extent cx="5720080" cy="818515"/>
            <wp:effectExtent l="0" t="0" r="0" b="635"/>
            <wp:docPr id="10" name="Obraz 10" descr="FE_PR-DS-UE_EFS-poziom-PL-k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E_PR-DS-UE_EFS-poziom-PL-kolor"/>
                    <pic:cNvPicPr>
                      <a:picLocks noChangeAspect="1" noChangeArrowheads="1"/>
                    </pic:cNvPicPr>
                  </pic:nvPicPr>
                  <pic:blipFill>
                    <a:blip r:embed="rId27" cstate="print">
                      <a:extLst>
                        <a:ext uri="{28A0092B-C50C-407E-A947-70E740481C1C}">
                          <a14:useLocalDpi xmlns:a14="http://schemas.microsoft.com/office/drawing/2010/main" val="0"/>
                        </a:ext>
                      </a:extLst>
                    </a:blip>
                    <a:srcRect l="3290"/>
                    <a:stretch>
                      <a:fillRect/>
                    </a:stretch>
                  </pic:blipFill>
                  <pic:spPr bwMode="auto">
                    <a:xfrm>
                      <a:off x="0" y="0"/>
                      <a:ext cx="5720080" cy="818515"/>
                    </a:xfrm>
                    <a:prstGeom prst="rect">
                      <a:avLst/>
                    </a:prstGeom>
                    <a:noFill/>
                    <a:ln>
                      <a:noFill/>
                    </a:ln>
                  </pic:spPr>
                </pic:pic>
              </a:graphicData>
            </a:graphic>
          </wp:inline>
        </w:drawing>
      </w:r>
    </w:p>
    <w:p w14:paraId="7E5CD16F" w14:textId="77777777" w:rsidR="00426FF9" w:rsidRPr="0002601A" w:rsidRDefault="00426FF9" w:rsidP="00426FF9">
      <w:pPr>
        <w:spacing w:before="120" w:after="120" w:line="240" w:lineRule="auto"/>
        <w:jc w:val="both"/>
        <w:rPr>
          <w:rFonts w:eastAsia="Times New Roman" w:cs="Calibri"/>
          <w:lang w:eastAsia="pl-PL"/>
        </w:rPr>
      </w:pPr>
    </w:p>
    <w:p w14:paraId="49DB89C2"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Rozwiązanie nr 2</w:t>
      </w:r>
    </w:p>
    <w:p w14:paraId="0640A9D4"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Rozwiązanie drugie polega na tym, aby </w:t>
      </w:r>
      <w:r w:rsidRPr="0002601A">
        <w:rPr>
          <w:rFonts w:eastAsia="Times New Roman" w:cs="Calibri"/>
          <w:b/>
          <w:lang w:eastAsia="pl-PL"/>
        </w:rPr>
        <w:t>w widocznym miejscu</w:t>
      </w:r>
      <w:r w:rsidRPr="0002601A">
        <w:rPr>
          <w:rFonts w:eastAsia="Times New Roman" w:cs="Calibri"/>
          <w:lang w:eastAsia="pl-PL"/>
        </w:rPr>
        <w:t xml:space="preserve"> umieścić flagę UE tylko z napisem Unia Europejska według jednego z następujących wzorów:</w:t>
      </w:r>
    </w:p>
    <w:p w14:paraId="79BFCF07" w14:textId="77777777" w:rsidR="00426FF9" w:rsidRPr="0002601A" w:rsidRDefault="00426FF9" w:rsidP="00426FF9">
      <w:pPr>
        <w:spacing w:before="120" w:after="120" w:line="240" w:lineRule="auto"/>
        <w:jc w:val="both"/>
        <w:rPr>
          <w:rFonts w:eastAsia="Times New Roman" w:cs="Calibri"/>
          <w:lang w:eastAsia="pl-PL"/>
        </w:rPr>
      </w:pPr>
    </w:p>
    <w:p w14:paraId="4E763568" w14:textId="77777777" w:rsidR="00426FF9" w:rsidRDefault="00426FF9" w:rsidP="00426FF9">
      <w:pPr>
        <w:spacing w:before="120" w:after="120" w:line="240" w:lineRule="auto"/>
        <w:jc w:val="both"/>
        <w:rPr>
          <w:rFonts w:eastAsia="Times New Roman" w:cs="Calibri"/>
          <w:lang w:eastAsia="pl-PL"/>
        </w:rPr>
      </w:pPr>
      <w:r w:rsidRPr="00A42D5A">
        <w:rPr>
          <w:rFonts w:eastAsia="Times New Roman" w:cs="Calibri"/>
          <w:noProof/>
          <w:lang w:eastAsia="pl-PL"/>
        </w:rPr>
        <w:drawing>
          <wp:inline distT="0" distB="0" distL="0" distR="0" wp14:anchorId="24DFD196" wp14:editId="397838B7">
            <wp:extent cx="5496693" cy="1867161"/>
            <wp:effectExtent l="0" t="0" r="889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D010A1.tmp"/>
                    <pic:cNvPicPr/>
                  </pic:nvPicPr>
                  <pic:blipFill>
                    <a:blip r:embed="rId28">
                      <a:extLst>
                        <a:ext uri="{28A0092B-C50C-407E-A947-70E740481C1C}">
                          <a14:useLocalDpi xmlns:a14="http://schemas.microsoft.com/office/drawing/2010/main" val="0"/>
                        </a:ext>
                      </a:extLst>
                    </a:blip>
                    <a:stretch>
                      <a:fillRect/>
                    </a:stretch>
                  </pic:blipFill>
                  <pic:spPr>
                    <a:xfrm>
                      <a:off x="0" y="0"/>
                      <a:ext cx="5496693" cy="1867161"/>
                    </a:xfrm>
                    <a:prstGeom prst="rect">
                      <a:avLst/>
                    </a:prstGeom>
                  </pic:spPr>
                </pic:pic>
              </a:graphicData>
            </a:graphic>
          </wp:inline>
        </w:drawing>
      </w:r>
    </w:p>
    <w:p w14:paraId="27EBA5FB" w14:textId="77777777" w:rsidR="00426FF9" w:rsidRPr="0002601A" w:rsidRDefault="00426FF9" w:rsidP="00426FF9">
      <w:pPr>
        <w:spacing w:before="120" w:after="120" w:line="240" w:lineRule="auto"/>
        <w:jc w:val="both"/>
        <w:rPr>
          <w:rFonts w:eastAsia="Times New Roman" w:cs="Calibri"/>
          <w:lang w:eastAsia="pl-PL"/>
        </w:rPr>
      </w:pPr>
    </w:p>
    <w:p w14:paraId="164B67CD"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b/>
          <w:lang w:eastAsia="pl-PL"/>
        </w:rPr>
        <w:t>Dodatkowo na stronie (niekoniecznie w miejscu widocznym w momencie wejścia) należy umieścić zestaw znaków Fundusze Europejskie, barwy RP, herb województwa z napisem ,,Dolny Śląsk” oraz znak Unia Europejska.</w:t>
      </w:r>
    </w:p>
    <w:p w14:paraId="65D9E03D" w14:textId="77777777" w:rsidR="00426FF9" w:rsidRPr="0002601A" w:rsidRDefault="00426FF9" w:rsidP="00426FF9">
      <w:pPr>
        <w:jc w:val="both"/>
        <w:rPr>
          <w:rFonts w:cs="Calibri"/>
        </w:rPr>
      </w:pPr>
      <w:r w:rsidRPr="0002601A">
        <w:rPr>
          <w:rFonts w:eastAsia="Times New Roman" w:cs="Calibri"/>
          <w:lang w:eastAsia="pl-PL"/>
        </w:rPr>
        <w:t xml:space="preserve">W przypadku tego rozwiązania flaga Unii Europejskiej pojawi się dwa razy na danej </w:t>
      </w:r>
      <w:r w:rsidRPr="0002601A">
        <w:rPr>
          <w:rFonts w:cs="Calibri"/>
        </w:rPr>
        <w:t>stronie internetowej.</w:t>
      </w:r>
    </w:p>
    <w:p w14:paraId="727C69E9"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t xml:space="preserve">4.3 Informacja na stronie </w:t>
      </w:r>
      <w:r w:rsidRPr="0002601A">
        <w:rPr>
          <w:rFonts w:eastAsia="Times New Roman"/>
          <w:b/>
          <w:bCs/>
          <w:lang w:val="x-none" w:eastAsia="x-none"/>
        </w:rPr>
        <w:t>internetowej</w:t>
      </w:r>
    </w:p>
    <w:p w14:paraId="29F8031C"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Informacja na stronie internetowej Beneficjenta musi zawierać krótki opis Projektu, w tym:</w:t>
      </w:r>
    </w:p>
    <w:p w14:paraId="2A9C1F91" w14:textId="77777777" w:rsidR="00426FF9" w:rsidRPr="0002601A" w:rsidRDefault="00426FF9" w:rsidP="00E641D9">
      <w:pPr>
        <w:numPr>
          <w:ilvl w:val="0"/>
          <w:numId w:val="14"/>
        </w:numPr>
        <w:spacing w:before="120" w:after="120" w:line="240" w:lineRule="auto"/>
        <w:jc w:val="both"/>
        <w:rPr>
          <w:rFonts w:eastAsia="Times New Roman" w:cs="Calibri"/>
          <w:lang w:eastAsia="pl-PL"/>
        </w:rPr>
      </w:pPr>
      <w:r w:rsidRPr="0002601A">
        <w:rPr>
          <w:rFonts w:eastAsia="Times New Roman" w:cs="Calibri"/>
          <w:lang w:eastAsia="pl-PL"/>
        </w:rPr>
        <w:t>cele Projektu,</w:t>
      </w:r>
    </w:p>
    <w:p w14:paraId="4273C1B6" w14:textId="77777777" w:rsidR="00426FF9" w:rsidRPr="0002601A" w:rsidRDefault="00426FF9" w:rsidP="00E641D9">
      <w:pPr>
        <w:numPr>
          <w:ilvl w:val="0"/>
          <w:numId w:val="14"/>
        </w:numPr>
        <w:spacing w:before="120" w:after="120" w:line="240" w:lineRule="auto"/>
        <w:jc w:val="both"/>
        <w:rPr>
          <w:rFonts w:eastAsia="Times New Roman" w:cs="Calibri"/>
          <w:lang w:eastAsia="pl-PL"/>
        </w:rPr>
      </w:pPr>
      <w:r w:rsidRPr="0002601A">
        <w:rPr>
          <w:rFonts w:eastAsia="Times New Roman" w:cs="Calibri"/>
          <w:lang w:eastAsia="pl-PL"/>
        </w:rPr>
        <w:t>planowane efekty,</w:t>
      </w:r>
    </w:p>
    <w:p w14:paraId="6DDB3A42" w14:textId="77777777" w:rsidR="00426FF9" w:rsidRPr="0002601A" w:rsidRDefault="00426FF9" w:rsidP="00E641D9">
      <w:pPr>
        <w:numPr>
          <w:ilvl w:val="0"/>
          <w:numId w:val="14"/>
        </w:numPr>
        <w:spacing w:before="120" w:after="120" w:line="240" w:lineRule="auto"/>
        <w:jc w:val="both"/>
        <w:rPr>
          <w:rFonts w:eastAsia="Times New Roman" w:cs="Calibri"/>
          <w:lang w:eastAsia="pl-PL"/>
        </w:rPr>
      </w:pPr>
      <w:r w:rsidRPr="0002601A">
        <w:rPr>
          <w:rFonts w:eastAsia="Times New Roman" w:cs="Calibri"/>
          <w:lang w:eastAsia="pl-PL"/>
        </w:rPr>
        <w:t>wartość Projektu,</w:t>
      </w:r>
    </w:p>
    <w:p w14:paraId="0E56D956" w14:textId="77777777" w:rsidR="00426FF9" w:rsidRPr="0002601A" w:rsidRDefault="00426FF9" w:rsidP="00E641D9">
      <w:pPr>
        <w:numPr>
          <w:ilvl w:val="0"/>
          <w:numId w:val="14"/>
        </w:numPr>
        <w:spacing w:before="120" w:after="120" w:line="240" w:lineRule="auto"/>
        <w:jc w:val="both"/>
        <w:rPr>
          <w:rFonts w:eastAsia="Times New Roman" w:cs="Calibri"/>
          <w:lang w:eastAsia="pl-PL"/>
        </w:rPr>
      </w:pPr>
      <w:r w:rsidRPr="0002601A">
        <w:rPr>
          <w:rFonts w:eastAsia="Times New Roman" w:cs="Calibri"/>
          <w:lang w:eastAsia="pl-PL"/>
        </w:rPr>
        <w:t>wkład Funduszy Europejskich.</w:t>
      </w:r>
    </w:p>
    <w:p w14:paraId="34DC6653" w14:textId="77777777" w:rsidR="00426FF9"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Dodatkowo zaleca się zamieszczanie zdjęć, grafik, materiałów audiowizualnych oraz harmonogramu Projektu prezentującego jego główne etapy i postęp prac.</w:t>
      </w:r>
    </w:p>
    <w:p w14:paraId="064E4CD5" w14:textId="77777777" w:rsidR="00426FF9" w:rsidRPr="0002601A" w:rsidRDefault="00426FF9" w:rsidP="00426FF9">
      <w:pPr>
        <w:spacing w:before="120" w:after="120" w:line="240" w:lineRule="auto"/>
        <w:jc w:val="both"/>
        <w:rPr>
          <w:rFonts w:eastAsia="Times New Roman" w:cs="Calibri"/>
          <w:lang w:eastAsia="pl-PL"/>
        </w:rPr>
      </w:pPr>
    </w:p>
    <w:p w14:paraId="04E63038" w14:textId="77777777" w:rsidR="00426FF9" w:rsidRPr="0002601A" w:rsidRDefault="00426FF9" w:rsidP="00426FF9">
      <w:pPr>
        <w:keepNext/>
        <w:spacing w:before="240" w:after="240" w:line="240" w:lineRule="auto"/>
        <w:jc w:val="both"/>
        <w:outlineLvl w:val="1"/>
        <w:rPr>
          <w:rFonts w:eastAsia="Times New Roman"/>
          <w:b/>
          <w:bCs/>
          <w:iCs/>
          <w:lang w:val="x-none" w:eastAsia="x-none"/>
        </w:rPr>
      </w:pPr>
      <w:r w:rsidRPr="0002601A">
        <w:rPr>
          <w:rFonts w:eastAsia="Times New Roman"/>
          <w:b/>
          <w:bCs/>
          <w:iCs/>
          <w:lang w:eastAsia="x-none"/>
        </w:rPr>
        <w:lastRenderedPageBreak/>
        <w:t>5. Informowanie uczestników i odbiorców ostatecznych Projektu</w:t>
      </w:r>
    </w:p>
    <w:p w14:paraId="0DD48799"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Beneficjent jest zobowiązany do przekazywania informacji osobom i podmiotom uczestniczącym w Projekcie, że realizowany przez niego Projekt uzyskał dofinansowanie z Unii Europejskiej z konkretnego funduszu. Instytucje wdrażające instrumenty finansowe mają z kolei obowiązek informowania odbiorców ostatecznych (np. pożyczkobiorców), że </w:t>
      </w:r>
      <w:proofErr w:type="spellStart"/>
      <w:r w:rsidRPr="0002601A">
        <w:rPr>
          <w:rFonts w:eastAsia="Times New Roman" w:cs="Calibri"/>
          <w:lang w:eastAsia="pl-PL"/>
        </w:rPr>
        <w:t>pozadotacyjna</w:t>
      </w:r>
      <w:proofErr w:type="spellEnd"/>
      <w:r w:rsidRPr="0002601A">
        <w:rPr>
          <w:rFonts w:eastAsia="Times New Roman" w:cs="Calibri"/>
          <w:lang w:eastAsia="pl-PL"/>
        </w:rPr>
        <w:t xml:space="preserve"> pomoc jest możliwa dzięki unijnemu dofinansowaniu.  </w:t>
      </w:r>
    </w:p>
    <w:p w14:paraId="2D62B55A"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14:paraId="3ED3FD16"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14:paraId="65A10217" w14:textId="77777777" w:rsidR="00426FF9"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14:paraId="6CDA2909" w14:textId="77777777" w:rsidR="00426FF9" w:rsidRPr="0002601A" w:rsidRDefault="00426FF9" w:rsidP="00426FF9">
      <w:pPr>
        <w:spacing w:before="120" w:after="120" w:line="240" w:lineRule="auto"/>
        <w:jc w:val="both"/>
        <w:rPr>
          <w:rFonts w:eastAsia="Times New Roman" w:cs="Calibri"/>
          <w:lang w:eastAsia="pl-PL"/>
        </w:rPr>
      </w:pPr>
    </w:p>
    <w:p w14:paraId="086521B4" w14:textId="77777777" w:rsidR="00426FF9" w:rsidRPr="0002601A" w:rsidRDefault="00426FF9" w:rsidP="00426FF9">
      <w:pPr>
        <w:keepNext/>
        <w:spacing w:before="240" w:after="240" w:line="240" w:lineRule="auto"/>
        <w:jc w:val="both"/>
        <w:outlineLvl w:val="1"/>
        <w:rPr>
          <w:rFonts w:eastAsia="Times New Roman"/>
          <w:b/>
          <w:bCs/>
          <w:iCs/>
          <w:lang w:val="x-none" w:eastAsia="x-none"/>
        </w:rPr>
      </w:pPr>
      <w:r w:rsidRPr="0002601A">
        <w:rPr>
          <w:rFonts w:eastAsia="Times New Roman"/>
          <w:b/>
          <w:bCs/>
          <w:iCs/>
          <w:lang w:eastAsia="x-none"/>
        </w:rPr>
        <w:t xml:space="preserve">6. Zasady umieszczania </w:t>
      </w:r>
      <w:r w:rsidRPr="0002601A">
        <w:rPr>
          <w:rFonts w:eastAsia="Times New Roman"/>
          <w:b/>
          <w:bCs/>
          <w:iCs/>
          <w:lang w:val="x-none" w:eastAsia="x-none"/>
        </w:rPr>
        <w:t>znak</w:t>
      </w:r>
      <w:r w:rsidRPr="0002601A">
        <w:rPr>
          <w:rFonts w:eastAsia="Times New Roman"/>
          <w:b/>
          <w:bCs/>
          <w:iCs/>
          <w:lang w:eastAsia="x-none"/>
        </w:rPr>
        <w:t xml:space="preserve">ów graficznych </w:t>
      </w:r>
    </w:p>
    <w:p w14:paraId="2ACAAB5E"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t xml:space="preserve">6.1 </w:t>
      </w:r>
      <w:r w:rsidRPr="0002601A">
        <w:rPr>
          <w:rFonts w:eastAsia="Times New Roman"/>
          <w:b/>
          <w:bCs/>
          <w:lang w:val="x-none" w:eastAsia="x-none"/>
        </w:rPr>
        <w:t>Widoczność znaków</w:t>
      </w:r>
    </w:p>
    <w:p w14:paraId="3C1CF8BC"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Znak Funduszy Europejskich, barwy RP, herb województwa z napisem ,,Dolny Śląsk” oraz znak Unii Europejskiej muszą być zawsze umieszczone w widocznym miejscu. Należy pamiętać, że aby ich </w:t>
      </w:r>
      <w:r w:rsidRPr="0002601A">
        <w:rPr>
          <w:rFonts w:eastAsia="Times New Roman" w:cs="Calibri"/>
          <w:b/>
          <w:lang w:eastAsia="pl-PL"/>
        </w:rPr>
        <w:t>umiejscowienie oraz</w:t>
      </w:r>
      <w:r w:rsidRPr="0002601A">
        <w:rPr>
          <w:rFonts w:eastAsia="Times New Roman" w:cs="Calibri"/>
          <w:lang w:eastAsia="pl-PL"/>
        </w:rPr>
        <w:t xml:space="preserve"> </w:t>
      </w:r>
      <w:r w:rsidRPr="0002601A">
        <w:rPr>
          <w:rFonts w:eastAsia="Times New Roman" w:cs="Calibri"/>
          <w:b/>
          <w:lang w:eastAsia="pl-PL"/>
        </w:rPr>
        <w:t>wielkość były odpowiednie do rodzaju i skali materiału, przedmiotu lub dokumentu</w:t>
      </w:r>
      <w:r w:rsidRPr="0002601A">
        <w:rPr>
          <w:rFonts w:eastAsia="Times New Roman" w:cs="Calibri"/>
          <w:lang w:eastAsia="pl-PL"/>
        </w:rPr>
        <w:t xml:space="preserve">. </w:t>
      </w:r>
      <w:r w:rsidRPr="0002601A">
        <w:rPr>
          <w:rFonts w:eastAsia="Times New Roman" w:cs="Arial"/>
          <w:lang w:eastAsia="pl-PL"/>
        </w:rPr>
        <w:t>Dla spełnienia tego warunku wystarczy, jeśli tylko jedna, np. pierwsza strona lub ostatnia dokumentu, zostanie oznaczona ciągiem znaków.</w:t>
      </w:r>
    </w:p>
    <w:p w14:paraId="3E7F17FE"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Należy zwrócić szczególną uwagę, aby znaki i napisy były czytelne dla odbiorcy i wyraźnie widoczne. </w:t>
      </w:r>
    </w:p>
    <w:p w14:paraId="2CC840FE"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t xml:space="preserve">6.2 </w:t>
      </w:r>
      <w:r w:rsidRPr="0002601A">
        <w:rPr>
          <w:rFonts w:eastAsia="Times New Roman"/>
          <w:b/>
          <w:bCs/>
          <w:lang w:val="x-none" w:eastAsia="x-none"/>
        </w:rPr>
        <w:t>Kolejność znaków</w:t>
      </w:r>
    </w:p>
    <w:p w14:paraId="19722253"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Znak Funduszy Europejskich należy umieszczać zawsze z lewej strony, barwy RP jako drugi znak od lewej strony, następnie herb województwa z napisem ,,Dolny Śląsk”</w:t>
      </w:r>
      <w:r w:rsidRPr="0002601A">
        <w:rPr>
          <w:rFonts w:eastAsia="Times New Roman" w:cs="Calibri"/>
          <w:vertAlign w:val="superscript"/>
          <w:lang w:eastAsia="pl-PL"/>
        </w:rPr>
        <w:footnoteReference w:id="145"/>
      </w:r>
      <w:r w:rsidRPr="0002601A">
        <w:rPr>
          <w:rFonts w:eastAsia="Times New Roman" w:cs="Calibri"/>
          <w:lang w:eastAsia="pl-PL"/>
        </w:rPr>
        <w:t xml:space="preserve">, natomiast znak Unii Europejskiej z prawej strony. </w:t>
      </w:r>
    </w:p>
    <w:p w14:paraId="4A9B79A8"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Gdy nie jest możliwe umiejscowienie znaków w poziomie, można zastosować układ pionowy. W tym ustawieniu znak Funduszy Europejskich z nazwą programu znajduje się na górze, pod znakiem FE znajdują się barwy RP, następnie poniżej herb województwa z napisem ,,Dolny Śląsk”, a na dole znak Unii Europejskiej.</w:t>
      </w:r>
    </w:p>
    <w:p w14:paraId="49970204" w14:textId="77777777" w:rsidR="00426FF9" w:rsidRDefault="00426FF9" w:rsidP="00426FF9">
      <w:pPr>
        <w:spacing w:before="120" w:after="120" w:line="240" w:lineRule="auto"/>
        <w:jc w:val="both"/>
        <w:rPr>
          <w:rFonts w:eastAsia="Times New Roman" w:cs="Calibri"/>
          <w:lang w:eastAsia="pl-PL"/>
        </w:rPr>
      </w:pPr>
    </w:p>
    <w:p w14:paraId="41352114" w14:textId="77777777" w:rsidR="00426FF9" w:rsidRDefault="00426FF9" w:rsidP="00426FF9">
      <w:pPr>
        <w:spacing w:before="120" w:after="120" w:line="240" w:lineRule="auto"/>
        <w:jc w:val="both"/>
        <w:rPr>
          <w:rFonts w:eastAsia="Times New Roman" w:cs="Calibri"/>
          <w:lang w:eastAsia="pl-PL"/>
        </w:rPr>
      </w:pPr>
    </w:p>
    <w:p w14:paraId="2E42DD00" w14:textId="77777777" w:rsidR="00426FF9" w:rsidRDefault="00426FF9" w:rsidP="00426FF9">
      <w:pPr>
        <w:spacing w:before="120" w:after="120" w:line="240" w:lineRule="auto"/>
        <w:jc w:val="both"/>
        <w:rPr>
          <w:rFonts w:eastAsia="Times New Roman" w:cs="Calibri"/>
          <w:lang w:eastAsia="pl-PL"/>
        </w:rPr>
      </w:pPr>
    </w:p>
    <w:p w14:paraId="56250F95" w14:textId="77777777" w:rsidR="00426FF9" w:rsidRDefault="00426FF9" w:rsidP="00426FF9">
      <w:pPr>
        <w:spacing w:before="120" w:after="120" w:line="240" w:lineRule="auto"/>
        <w:jc w:val="both"/>
        <w:rPr>
          <w:rFonts w:eastAsia="Times New Roman" w:cs="Calibri"/>
          <w:lang w:eastAsia="pl-PL"/>
        </w:rPr>
      </w:pPr>
    </w:p>
    <w:p w14:paraId="48966D4E" w14:textId="77777777" w:rsidR="00E252EF" w:rsidRDefault="00E252EF" w:rsidP="00426FF9">
      <w:pPr>
        <w:spacing w:before="120" w:after="120" w:line="240" w:lineRule="auto"/>
        <w:jc w:val="both"/>
        <w:rPr>
          <w:rFonts w:eastAsia="Times New Roman" w:cs="Calibri"/>
          <w:lang w:eastAsia="pl-PL"/>
        </w:rPr>
      </w:pPr>
    </w:p>
    <w:p w14:paraId="66D3A503" w14:textId="77777777" w:rsidR="00426FF9" w:rsidRPr="0002601A" w:rsidRDefault="00426FF9" w:rsidP="00426FF9">
      <w:pPr>
        <w:spacing w:before="120" w:after="120" w:line="240" w:lineRule="auto"/>
        <w:jc w:val="both"/>
        <w:rPr>
          <w:rFonts w:eastAsia="Times New Roman"/>
          <w:noProof/>
          <w:lang w:eastAsia="pl-PL"/>
        </w:rPr>
      </w:pPr>
      <w:r w:rsidRPr="0002601A">
        <w:rPr>
          <w:rFonts w:eastAsia="Times New Roman" w:cs="Calibri"/>
          <w:lang w:eastAsia="pl-PL"/>
        </w:rPr>
        <w:lastRenderedPageBreak/>
        <w:t>Przykładowy układ pionowy:</w:t>
      </w:r>
      <w:r w:rsidRPr="0002601A">
        <w:rPr>
          <w:rFonts w:eastAsia="Times New Roman"/>
          <w:noProof/>
          <w:lang w:eastAsia="pl-PL"/>
        </w:rPr>
        <w:t xml:space="preserve"> </w:t>
      </w:r>
    </w:p>
    <w:p w14:paraId="606E54C8" w14:textId="77777777" w:rsidR="00426FF9" w:rsidRPr="0002601A" w:rsidRDefault="00426FF9" w:rsidP="00426FF9">
      <w:pPr>
        <w:spacing w:before="120" w:after="120" w:line="240" w:lineRule="auto"/>
        <w:jc w:val="both"/>
        <w:rPr>
          <w:rFonts w:eastAsia="Times New Roman"/>
          <w:noProof/>
          <w:lang w:eastAsia="pl-PL"/>
        </w:rPr>
      </w:pPr>
      <w:r>
        <w:rPr>
          <w:noProof/>
          <w:lang w:eastAsia="pl-PL"/>
        </w:rPr>
        <w:drawing>
          <wp:anchor distT="0" distB="0" distL="114300" distR="114300" simplePos="0" relativeHeight="251656192" behindDoc="1" locked="0" layoutInCell="1" allowOverlap="1" wp14:anchorId="54249A6C" wp14:editId="1B450830">
            <wp:simplePos x="0" y="0"/>
            <wp:positionH relativeFrom="column">
              <wp:posOffset>2938145</wp:posOffset>
            </wp:positionH>
            <wp:positionV relativeFrom="paragraph">
              <wp:posOffset>23495</wp:posOffset>
            </wp:positionV>
            <wp:extent cx="2052320" cy="2844165"/>
            <wp:effectExtent l="0" t="0" r="5080" b="0"/>
            <wp:wrapNone/>
            <wp:docPr id="11" name="Obraz 11" descr="FE_PR-DS-UE_EFS-pion2-PL-k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E_PR-DS-UE_EFS-pion2-PL-kolo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52320" cy="2844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2D5A">
        <w:rPr>
          <w:rFonts w:eastAsia="Times New Roman" w:cs="Calibri"/>
          <w:noProof/>
          <w:lang w:eastAsia="pl-PL"/>
        </w:rPr>
        <w:drawing>
          <wp:inline distT="0" distB="0" distL="0" distR="0" wp14:anchorId="4257E2F1" wp14:editId="40AA18A8">
            <wp:extent cx="1690370" cy="3519170"/>
            <wp:effectExtent l="0" t="0" r="5080" b="5080"/>
            <wp:docPr id="12" name="Obraz 12" descr="FE_PR-DS-UE_EFS-pion-PL-k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E_PR-DS-UE_EFS-pion-PL-kolo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90370" cy="3519170"/>
                    </a:xfrm>
                    <a:prstGeom prst="rect">
                      <a:avLst/>
                    </a:prstGeom>
                    <a:noFill/>
                    <a:ln>
                      <a:noFill/>
                    </a:ln>
                  </pic:spPr>
                </pic:pic>
              </a:graphicData>
            </a:graphic>
          </wp:inline>
        </w:drawing>
      </w:r>
    </w:p>
    <w:p w14:paraId="03B75DB1" w14:textId="77777777" w:rsidR="00426FF9" w:rsidRPr="0002601A" w:rsidRDefault="00426FF9" w:rsidP="00426FF9">
      <w:pPr>
        <w:spacing w:before="120" w:after="120" w:line="240" w:lineRule="auto"/>
        <w:jc w:val="both"/>
        <w:rPr>
          <w:rFonts w:eastAsia="Times New Roman" w:cs="Calibri"/>
          <w:lang w:eastAsia="pl-PL"/>
        </w:rPr>
      </w:pPr>
    </w:p>
    <w:p w14:paraId="2C920B65"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Zestawienia znaków są dostępne na stronie internetowej </w:t>
      </w:r>
      <w:hyperlink r:id="rId31" w:history="1">
        <w:r w:rsidRPr="0002601A">
          <w:rPr>
            <w:rFonts w:eastAsia="Times New Roman" w:cs="Calibri"/>
            <w:color w:val="0000FF"/>
            <w:u w:val="single"/>
            <w:lang w:eastAsia="pl-PL"/>
          </w:rPr>
          <w:t>www.rpo.dolnyslask.pl</w:t>
        </w:r>
      </w:hyperlink>
      <w:r w:rsidRPr="0002601A">
        <w:rPr>
          <w:rFonts w:eastAsia="Times New Roman" w:cs="Calibri"/>
          <w:lang w:eastAsia="pl-PL"/>
        </w:rPr>
        <w:t xml:space="preserve">. </w:t>
      </w:r>
    </w:p>
    <w:p w14:paraId="79CBEF17"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t xml:space="preserve">6.3 </w:t>
      </w:r>
      <w:r w:rsidRPr="0002601A">
        <w:rPr>
          <w:rFonts w:eastAsia="Times New Roman"/>
          <w:b/>
          <w:bCs/>
          <w:lang w:val="x-none" w:eastAsia="x-none"/>
        </w:rPr>
        <w:t>Liczba znaków</w:t>
      </w:r>
    </w:p>
    <w:p w14:paraId="1FA0378C"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Liczba znaków w zestawieniu – to znaczy w jednej linii – nie może przekraczać </w:t>
      </w:r>
      <w:r w:rsidRPr="0002601A">
        <w:rPr>
          <w:rFonts w:eastAsia="Times New Roman" w:cs="Calibri"/>
          <w:b/>
          <w:lang w:eastAsia="pl-PL"/>
        </w:rPr>
        <w:t>czterech</w:t>
      </w:r>
      <w:r w:rsidRPr="0002601A">
        <w:rPr>
          <w:rFonts w:eastAsia="Times New Roman" w:cs="Calibri"/>
          <w:b/>
          <w:vertAlign w:val="superscript"/>
          <w:lang w:eastAsia="pl-PL"/>
        </w:rPr>
        <w:footnoteReference w:id="146"/>
      </w:r>
      <w:r w:rsidRPr="0002601A">
        <w:rPr>
          <w:rFonts w:eastAsia="Times New Roman" w:cs="Calibri"/>
          <w:lang w:eastAsia="pl-PL"/>
        </w:rPr>
        <w:t>,</w:t>
      </w:r>
      <w:r w:rsidRPr="0002601A">
        <w:rPr>
          <w:rFonts w:eastAsia="Times New Roman" w:cs="Calibri"/>
          <w:b/>
          <w:lang w:eastAsia="pl-PL"/>
        </w:rPr>
        <w:t xml:space="preserve"> </w:t>
      </w:r>
      <w:r w:rsidRPr="0002601A">
        <w:rPr>
          <w:rFonts w:eastAsia="Times New Roman" w:cs="Calibri"/>
          <w:lang w:eastAsia="pl-PL"/>
        </w:rPr>
        <w:t>łącznie ze znakami FE, barwami RP, herbem województwa z napisem ,,Dolny Śląsk” oraz znakiem UE.</w:t>
      </w:r>
    </w:p>
    <w:p w14:paraId="607FC8CE"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W zestawieniu znaków na materiałach informacyjnych i promocyjnych (z wyjątkiem tablic informacyjnych i pamiątkowych) oraz na dokumentach mogą znaleźć się następujące znaki: znak FE, barwy RP, herb województwa z napisem „Dolny Śląsk” i znak UE. </w:t>
      </w:r>
    </w:p>
    <w:p w14:paraId="21476399"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Inne znaki można umieścić poza zestawieniem (linią znaków: znak FE - barwy RP – herbem województwa z napisem „Dolny Śląsk” – znak UE).</w:t>
      </w:r>
    </w:p>
    <w:p w14:paraId="4AC4B97A" w14:textId="77777777" w:rsidR="00426FF9" w:rsidRPr="0002601A" w:rsidRDefault="00426FF9" w:rsidP="00426FF9">
      <w:pPr>
        <w:spacing w:before="120" w:after="120" w:line="240" w:lineRule="auto"/>
        <w:jc w:val="both"/>
        <w:rPr>
          <w:rFonts w:eastAsia="Times New Roman" w:cs="Calibri"/>
          <w:b/>
          <w:lang w:eastAsia="pl-PL"/>
        </w:rPr>
      </w:pPr>
      <w:r w:rsidRPr="0002601A">
        <w:rPr>
          <w:rFonts w:eastAsia="Times New Roman" w:cs="Calibri"/>
          <w:b/>
          <w:lang w:eastAsia="pl-PL"/>
        </w:rPr>
        <w:t xml:space="preserve">Uwaga! Jeśli w zestawieniu lub na materiale występują inne znaki (logo), to nie mogą być one większe (mierzone wysokością lub szerokością) od barw RP i znaku Unii Europejskiej. </w:t>
      </w:r>
    </w:p>
    <w:p w14:paraId="780C4F70"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t xml:space="preserve">6.4 Wersje </w:t>
      </w:r>
      <w:r w:rsidRPr="0002601A">
        <w:rPr>
          <w:rFonts w:eastAsia="Times New Roman"/>
          <w:b/>
          <w:bCs/>
          <w:lang w:val="x-none" w:eastAsia="x-none"/>
        </w:rPr>
        <w:t>kolorystyczn</w:t>
      </w:r>
      <w:r w:rsidRPr="0002601A">
        <w:rPr>
          <w:rFonts w:eastAsia="Times New Roman"/>
          <w:b/>
          <w:bCs/>
          <w:lang w:eastAsia="x-none"/>
        </w:rPr>
        <w:t>e</w:t>
      </w:r>
      <w:r w:rsidRPr="0002601A">
        <w:rPr>
          <w:rFonts w:eastAsia="Times New Roman"/>
          <w:b/>
          <w:bCs/>
          <w:lang w:val="x-none" w:eastAsia="x-none"/>
        </w:rPr>
        <w:t xml:space="preserve"> znak</w:t>
      </w:r>
      <w:r w:rsidRPr="0002601A">
        <w:rPr>
          <w:rFonts w:eastAsia="Times New Roman"/>
          <w:b/>
          <w:bCs/>
          <w:lang w:eastAsia="x-none"/>
        </w:rPr>
        <w:t>ów</w:t>
      </w:r>
      <w:r w:rsidRPr="0002601A">
        <w:rPr>
          <w:rFonts w:eastAsia="Times New Roman"/>
          <w:b/>
          <w:bCs/>
          <w:lang w:val="x-none" w:eastAsia="x-none"/>
        </w:rPr>
        <w:t xml:space="preserve"> Fundusze Europejskie i Unia Europejska</w:t>
      </w:r>
    </w:p>
    <w:p w14:paraId="0B507EE4" w14:textId="77777777" w:rsidR="00426FF9" w:rsidRPr="0002601A" w:rsidRDefault="00426FF9" w:rsidP="00426FF9">
      <w:pPr>
        <w:spacing w:before="120" w:after="120" w:line="240" w:lineRule="auto"/>
        <w:jc w:val="both"/>
        <w:rPr>
          <w:rFonts w:eastAsia="Times New Roman" w:cs="Calibri"/>
          <w:b/>
          <w:lang w:eastAsia="pl-PL"/>
        </w:rPr>
      </w:pPr>
      <w:r w:rsidRPr="0002601A">
        <w:rPr>
          <w:rFonts w:eastAsia="Times New Roman" w:cs="Calibri"/>
          <w:b/>
          <w:lang w:eastAsia="pl-PL"/>
        </w:rPr>
        <w:t xml:space="preserve">Zestawienie znaków FE, barw RP, herb województwa z napisem „Dolny Śląsk” i znak UE występuje w wersji </w:t>
      </w:r>
      <w:proofErr w:type="spellStart"/>
      <w:r w:rsidRPr="0002601A">
        <w:rPr>
          <w:rFonts w:eastAsia="Times New Roman" w:cs="Calibri"/>
          <w:b/>
          <w:lang w:eastAsia="pl-PL"/>
        </w:rPr>
        <w:t>pełnokolorowej</w:t>
      </w:r>
      <w:proofErr w:type="spellEnd"/>
      <w:r w:rsidRPr="0002601A">
        <w:rPr>
          <w:rFonts w:eastAsia="Times New Roman" w:cs="Calibri"/>
          <w:b/>
          <w:lang w:eastAsia="pl-PL"/>
        </w:rPr>
        <w:t xml:space="preserve">. </w:t>
      </w:r>
    </w:p>
    <w:p w14:paraId="2A20A667" w14:textId="77777777" w:rsidR="00426FF9" w:rsidRPr="0002601A" w:rsidRDefault="00426FF9" w:rsidP="00426FF9">
      <w:pPr>
        <w:spacing w:before="120" w:after="120" w:line="240" w:lineRule="auto"/>
        <w:jc w:val="both"/>
        <w:rPr>
          <w:rFonts w:eastAsia="Times New Roman" w:cs="Calibri"/>
          <w:b/>
          <w:lang w:eastAsia="pl-PL"/>
        </w:rPr>
      </w:pPr>
      <w:r w:rsidRPr="0002601A">
        <w:rPr>
          <w:rFonts w:eastAsia="Times New Roman" w:cs="Calibri"/>
          <w:b/>
          <w:lang w:eastAsia="pl-PL"/>
        </w:rPr>
        <w:t xml:space="preserve">Nie można stosować barw RP w wersji achromatycznej i monochromatycznej. Dlatego są przypadki, kiedy nie trzeba umieszczać barw RP, natomiast należy wtedy zastosować następujące zestawienie: znak FE, herb województwa z napisem „Dolny Śląsk” oraz znak UE w wersji jednobarwnej. </w:t>
      </w:r>
      <w:r w:rsidRPr="0002601A">
        <w:rPr>
          <w:rFonts w:eastAsia="Times New Roman" w:cs="Calibri"/>
          <w:lang w:eastAsia="pl-PL"/>
        </w:rPr>
        <w:t xml:space="preserve">Są to przypadki określone w rozdziale 2. </w:t>
      </w:r>
    </w:p>
    <w:p w14:paraId="419C9263"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Wersję jednobarwną wolno stosować w uzasadnionych przypadkach, np. braku możliwości wykorzystania wersji kolorowej ze względów technicznych (tłoczenie, grawerunek itp.).</w:t>
      </w:r>
    </w:p>
    <w:p w14:paraId="2EA8B90E"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lastRenderedPageBreak/>
        <w:t xml:space="preserve">Szczególnym przypadkiem, pozwalającym na zastosowanie wersji achromatycznej (czarno-białej), jest druk dokumentów (w tym pism, materiałów szkoleniowych itp.), które nie zawierają innych kolorów poza czernią. </w:t>
      </w:r>
    </w:p>
    <w:p w14:paraId="19D026CE"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Przykładowe zestawienie znaków w wersji czarno-białej:</w:t>
      </w:r>
    </w:p>
    <w:p w14:paraId="616D62B5" w14:textId="77777777" w:rsidR="00426FF9" w:rsidRPr="0002601A" w:rsidRDefault="00426FF9" w:rsidP="00426FF9">
      <w:pPr>
        <w:spacing w:before="120" w:after="120" w:line="240" w:lineRule="auto"/>
        <w:jc w:val="both"/>
        <w:rPr>
          <w:rFonts w:eastAsia="Times New Roman" w:cs="Calibri"/>
          <w:lang w:eastAsia="pl-PL"/>
        </w:rPr>
      </w:pPr>
    </w:p>
    <w:p w14:paraId="3C70AA99" w14:textId="77777777" w:rsidR="00426FF9" w:rsidRPr="0002601A" w:rsidRDefault="00426FF9" w:rsidP="00426FF9">
      <w:pPr>
        <w:spacing w:before="120" w:after="120" w:line="240" w:lineRule="auto"/>
        <w:jc w:val="both"/>
      </w:pPr>
      <w:r>
        <w:rPr>
          <w:noProof/>
          <w:lang w:eastAsia="pl-PL"/>
        </w:rPr>
        <w:drawing>
          <wp:inline distT="0" distB="0" distL="0" distR="0" wp14:anchorId="5880CE74" wp14:editId="607D27C8">
            <wp:extent cx="5805170" cy="701675"/>
            <wp:effectExtent l="0" t="0" r="5080" b="3175"/>
            <wp:docPr id="13" name="Obraz 13" descr="FE_PR-DS-UE_EFS-poziom-PL-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E_PR-DS-UE_EFS-poziom-PL-black"/>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05170" cy="701675"/>
                    </a:xfrm>
                    <a:prstGeom prst="rect">
                      <a:avLst/>
                    </a:prstGeom>
                    <a:noFill/>
                    <a:ln>
                      <a:noFill/>
                    </a:ln>
                  </pic:spPr>
                </pic:pic>
              </a:graphicData>
            </a:graphic>
          </wp:inline>
        </w:drawing>
      </w:r>
    </w:p>
    <w:p w14:paraId="494D7830" w14:textId="77777777" w:rsidR="00426FF9" w:rsidRPr="0002601A" w:rsidRDefault="00426FF9" w:rsidP="00426FF9">
      <w:pPr>
        <w:spacing w:before="120" w:after="120" w:line="240" w:lineRule="auto"/>
        <w:jc w:val="both"/>
        <w:rPr>
          <w:rFonts w:eastAsia="Times New Roman" w:cs="Calibri"/>
          <w:lang w:eastAsia="pl-PL"/>
        </w:rPr>
      </w:pPr>
    </w:p>
    <w:p w14:paraId="3C08A3A7"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Wszystkie dopuszczone achromatyczne i monochromatyczne warianty znaków znajdują się na  stronie internetowej </w:t>
      </w:r>
      <w:hyperlink r:id="rId33" w:history="1">
        <w:r w:rsidRPr="0002601A">
          <w:rPr>
            <w:rFonts w:eastAsia="Times New Roman" w:cs="Calibri"/>
            <w:color w:val="0000FF"/>
            <w:u w:val="single"/>
            <w:lang w:eastAsia="pl-PL"/>
          </w:rPr>
          <w:t>www.rpo.dolnyslask.pl</w:t>
        </w:r>
      </w:hyperlink>
      <w:r w:rsidRPr="0002601A">
        <w:rPr>
          <w:rFonts w:eastAsia="Times New Roman" w:cs="Calibri"/>
          <w:lang w:eastAsia="pl-PL"/>
        </w:rPr>
        <w:t xml:space="preserve"> oraz w Księdze identyfikacji wizualnej znaku marki Fundusze Europejskie i znaków programów polityki spójności na lata 2014-2020. </w:t>
      </w:r>
    </w:p>
    <w:p w14:paraId="327B0BD2"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t>6.5 S</w:t>
      </w:r>
      <w:proofErr w:type="spellStart"/>
      <w:r w:rsidRPr="0002601A">
        <w:rPr>
          <w:rFonts w:eastAsia="Times New Roman"/>
          <w:b/>
          <w:bCs/>
          <w:lang w:val="x-none" w:eastAsia="x-none"/>
        </w:rPr>
        <w:t>tosow</w:t>
      </w:r>
      <w:r w:rsidRPr="0002601A">
        <w:rPr>
          <w:rFonts w:eastAsia="Times New Roman"/>
          <w:b/>
          <w:bCs/>
          <w:lang w:eastAsia="x-none"/>
        </w:rPr>
        <w:t>anie</w:t>
      </w:r>
      <w:proofErr w:type="spellEnd"/>
      <w:r w:rsidRPr="0002601A">
        <w:rPr>
          <w:rFonts w:eastAsia="Times New Roman"/>
          <w:b/>
          <w:bCs/>
          <w:lang w:val="x-none" w:eastAsia="x-none"/>
        </w:rPr>
        <w:t xml:space="preserve"> znak</w:t>
      </w:r>
      <w:r w:rsidRPr="0002601A">
        <w:rPr>
          <w:rFonts w:eastAsia="Times New Roman"/>
          <w:b/>
          <w:bCs/>
          <w:lang w:eastAsia="x-none"/>
        </w:rPr>
        <w:t>ów</w:t>
      </w:r>
      <w:r w:rsidRPr="0002601A">
        <w:rPr>
          <w:rFonts w:eastAsia="Times New Roman"/>
          <w:b/>
          <w:bCs/>
          <w:lang w:val="x-none" w:eastAsia="x-none"/>
        </w:rPr>
        <w:t xml:space="preserve"> Fundusze Europejskie</w:t>
      </w:r>
      <w:r w:rsidRPr="0002601A">
        <w:rPr>
          <w:rFonts w:eastAsia="Times New Roman"/>
          <w:b/>
          <w:bCs/>
          <w:lang w:eastAsia="x-none"/>
        </w:rPr>
        <w:t xml:space="preserve">, barwy RP, herb województwa </w:t>
      </w:r>
      <w:r w:rsidRPr="0002601A">
        <w:rPr>
          <w:rFonts w:eastAsia="Times New Roman"/>
          <w:b/>
          <w:bCs/>
          <w:lang w:val="x-none" w:eastAsia="x-none"/>
        </w:rPr>
        <w:t xml:space="preserve"> i </w:t>
      </w:r>
      <w:r w:rsidRPr="0002601A">
        <w:rPr>
          <w:rFonts w:eastAsia="Times New Roman"/>
          <w:b/>
          <w:bCs/>
          <w:lang w:eastAsia="x-none"/>
        </w:rPr>
        <w:t xml:space="preserve">znak </w:t>
      </w:r>
      <w:r w:rsidRPr="0002601A">
        <w:rPr>
          <w:rFonts w:eastAsia="Times New Roman"/>
          <w:b/>
          <w:bCs/>
          <w:lang w:val="x-none" w:eastAsia="x-none"/>
        </w:rPr>
        <w:t>Unia Europejska na kolorowym tle</w:t>
      </w:r>
    </w:p>
    <w:p w14:paraId="35813C13"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Zalecane jest używanie znaków </w:t>
      </w:r>
      <w:proofErr w:type="spellStart"/>
      <w:r w:rsidRPr="0002601A">
        <w:rPr>
          <w:rFonts w:eastAsia="Times New Roman" w:cs="Calibri"/>
          <w:lang w:eastAsia="pl-PL"/>
        </w:rPr>
        <w:t>pełnokolorowych</w:t>
      </w:r>
      <w:proofErr w:type="spellEnd"/>
      <w:r w:rsidRPr="0002601A">
        <w:rPr>
          <w:rFonts w:eastAsia="Times New Roman" w:cs="Calibri"/>
          <w:lang w:eastAsia="pl-PL"/>
        </w:rPr>
        <w:t xml:space="preserve"> na białym tle, co zapewnia ich największą widoczność. Jeśli znak Funduszy Europejskich występuje na tle barwnym, należy zachować odpowiedni kontrast, który zagwarantuje odpowiednią czytelność znaku. Kolory tła powinny być pastelowe i nie powinny przekraczać 25% nasycenia.</w:t>
      </w:r>
    </w:p>
    <w:p w14:paraId="39EA7500"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Na tłach ciemnych, czarnym oraz tłach wielokolorowych barwy RP należy umieścić na białym polu ochronnym i z szarą linią zamykającą. Na tłach kolorowych, barwy RP należy umieścić bez białego pola ochronnego i bez linii zamykającej. Jeśli znak występuje na tle barwnym, należy zachować odpowiedni kontrast gwarantujący odpowiednią czytelność znaku. </w:t>
      </w:r>
    </w:p>
    <w:p w14:paraId="72976181"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14:paraId="34849045" w14:textId="77777777" w:rsidR="00426FF9" w:rsidRPr="0002601A" w:rsidRDefault="00426FF9" w:rsidP="00426FF9">
      <w:pPr>
        <w:spacing w:before="120" w:after="120" w:line="240" w:lineRule="auto"/>
        <w:jc w:val="center"/>
        <w:rPr>
          <w:rFonts w:eastAsia="Times New Roman" w:cs="Calibri"/>
          <w:lang w:eastAsia="pl-PL"/>
        </w:rPr>
      </w:pPr>
      <w:r w:rsidRPr="00A42D5A">
        <w:rPr>
          <w:rFonts w:eastAsia="Times New Roman" w:cs="Calibri"/>
          <w:noProof/>
          <w:lang w:eastAsia="pl-PL"/>
        </w:rPr>
        <w:drawing>
          <wp:inline distT="0" distB="0" distL="0" distR="0" wp14:anchorId="3C6C1639" wp14:editId="199D5822">
            <wp:extent cx="2257740" cy="1124107"/>
            <wp:effectExtent l="0" t="0" r="9525"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D02859.tmp"/>
                    <pic:cNvPicPr/>
                  </pic:nvPicPr>
                  <pic:blipFill>
                    <a:blip r:embed="rId34">
                      <a:extLst>
                        <a:ext uri="{28A0092B-C50C-407E-A947-70E740481C1C}">
                          <a14:useLocalDpi xmlns:a14="http://schemas.microsoft.com/office/drawing/2010/main" val="0"/>
                        </a:ext>
                      </a:extLst>
                    </a:blip>
                    <a:stretch>
                      <a:fillRect/>
                    </a:stretch>
                  </pic:blipFill>
                  <pic:spPr>
                    <a:xfrm>
                      <a:off x="0" y="0"/>
                      <a:ext cx="2257740" cy="1124107"/>
                    </a:xfrm>
                    <a:prstGeom prst="rect">
                      <a:avLst/>
                    </a:prstGeom>
                  </pic:spPr>
                </pic:pic>
              </a:graphicData>
            </a:graphic>
          </wp:inline>
        </w:drawing>
      </w:r>
    </w:p>
    <w:p w14:paraId="5C9F6B06" w14:textId="77777777" w:rsidR="00426FF9" w:rsidRPr="0002601A" w:rsidRDefault="00426FF9" w:rsidP="00426FF9">
      <w:pPr>
        <w:spacing w:before="120" w:after="120" w:line="240" w:lineRule="auto"/>
        <w:jc w:val="both"/>
        <w:rPr>
          <w:rFonts w:eastAsia="Times New Roman" w:cs="Calibri"/>
          <w:lang w:eastAsia="pl-PL"/>
        </w:rPr>
      </w:pPr>
    </w:p>
    <w:p w14:paraId="6AD9BBB7" w14:textId="77777777" w:rsidR="00426FF9" w:rsidRPr="0002601A" w:rsidRDefault="00426FF9" w:rsidP="00426FF9">
      <w:pPr>
        <w:spacing w:before="120" w:after="120" w:line="240" w:lineRule="auto"/>
        <w:jc w:val="both"/>
        <w:rPr>
          <w:rFonts w:eastAsia="Times New Roman" w:cs="Calibri"/>
          <w:lang w:eastAsia="pl-PL"/>
        </w:rPr>
      </w:pPr>
    </w:p>
    <w:p w14:paraId="3E0342F5" w14:textId="77777777" w:rsidR="00426FF9" w:rsidRPr="0002601A" w:rsidRDefault="00426FF9" w:rsidP="00426FF9">
      <w:pPr>
        <w:spacing w:before="120" w:after="120" w:line="240" w:lineRule="auto"/>
        <w:jc w:val="both"/>
        <w:rPr>
          <w:rFonts w:eastAsia="Times New Roman" w:cs="Calibri"/>
          <w:lang w:eastAsia="pl-PL"/>
        </w:rPr>
      </w:pPr>
    </w:p>
    <w:p w14:paraId="1E2C8500" w14:textId="77777777" w:rsidR="00426FF9" w:rsidRPr="0002601A" w:rsidRDefault="00426FF9" w:rsidP="00426FF9">
      <w:pPr>
        <w:spacing w:before="120" w:after="120" w:line="240" w:lineRule="auto"/>
        <w:jc w:val="both"/>
        <w:rPr>
          <w:rFonts w:eastAsia="Times New Roman" w:cs="Calibri"/>
          <w:lang w:eastAsia="pl-PL"/>
        </w:rPr>
      </w:pPr>
    </w:p>
    <w:p w14:paraId="2CF71C3B" w14:textId="77777777" w:rsidR="00426FF9" w:rsidRDefault="00426FF9" w:rsidP="00426FF9">
      <w:pPr>
        <w:rPr>
          <w:rFonts w:eastAsia="Times New Roman"/>
          <w:b/>
          <w:bCs/>
          <w:lang w:eastAsia="x-none"/>
        </w:rPr>
      </w:pPr>
      <w:r>
        <w:rPr>
          <w:rFonts w:eastAsia="Times New Roman"/>
          <w:b/>
          <w:bCs/>
          <w:lang w:eastAsia="x-none"/>
        </w:rPr>
        <w:br w:type="page"/>
      </w:r>
    </w:p>
    <w:p w14:paraId="1F02C500"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lastRenderedPageBreak/>
        <w:t xml:space="preserve">6.6. Oznaczanie </w:t>
      </w:r>
      <w:r w:rsidRPr="0002601A">
        <w:rPr>
          <w:rFonts w:eastAsia="Times New Roman"/>
          <w:b/>
          <w:bCs/>
          <w:lang w:val="x-none" w:eastAsia="x-none"/>
        </w:rPr>
        <w:t>przedsięwzięcia dofinansowane</w:t>
      </w:r>
      <w:r w:rsidRPr="0002601A">
        <w:rPr>
          <w:rFonts w:eastAsia="Times New Roman"/>
          <w:b/>
          <w:bCs/>
          <w:lang w:eastAsia="x-none"/>
        </w:rPr>
        <w:t>go</w:t>
      </w:r>
      <w:r w:rsidRPr="0002601A">
        <w:rPr>
          <w:rFonts w:eastAsia="Times New Roman"/>
          <w:b/>
          <w:bCs/>
          <w:lang w:val="x-none" w:eastAsia="x-none"/>
        </w:rPr>
        <w:t xml:space="preserve"> z wielu programów lub funduszy</w:t>
      </w:r>
      <w:r w:rsidRPr="0002601A">
        <w:rPr>
          <w:rFonts w:eastAsia="Times New Roman"/>
          <w:b/>
          <w:bCs/>
          <w:vertAlign w:val="superscript"/>
          <w:lang w:val="x-none" w:eastAsia="x-none"/>
        </w:rPr>
        <w:footnoteReference w:id="147"/>
      </w:r>
    </w:p>
    <w:p w14:paraId="484C4201"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W przypadku gdy działanie informacyjne lub promocyjne, dokument albo inny materiał dotyczą:</w:t>
      </w:r>
    </w:p>
    <w:p w14:paraId="308CF243" w14:textId="77777777" w:rsidR="00426FF9" w:rsidRPr="0002601A" w:rsidRDefault="00426FF9" w:rsidP="00E641D9">
      <w:pPr>
        <w:numPr>
          <w:ilvl w:val="0"/>
          <w:numId w:val="15"/>
        </w:numPr>
        <w:spacing w:before="120" w:after="0" w:line="240" w:lineRule="auto"/>
        <w:jc w:val="both"/>
        <w:rPr>
          <w:rFonts w:eastAsia="Times New Roman" w:cs="Calibri"/>
          <w:b/>
          <w:lang w:eastAsia="pl-PL"/>
        </w:rPr>
      </w:pPr>
      <w:r w:rsidRPr="0002601A">
        <w:rPr>
          <w:rFonts w:eastAsia="Times New Roman" w:cs="Calibri"/>
          <w:lang w:eastAsia="pl-PL"/>
        </w:rPr>
        <w:t xml:space="preserve">Projektów realizowanych w ramach kilku programów – nie trzeba w znaku wymieniać nazw tych wszystkich programów. Wystarczy zastosować wspólny znak </w:t>
      </w:r>
      <w:r w:rsidRPr="0002601A">
        <w:rPr>
          <w:rFonts w:eastAsia="Times New Roman" w:cs="Calibri"/>
          <w:b/>
          <w:lang w:eastAsia="pl-PL"/>
        </w:rPr>
        <w:t>Fundusze Europejskie</w:t>
      </w:r>
      <w:r w:rsidRPr="0002601A">
        <w:rPr>
          <w:rFonts w:eastAsia="Times New Roman" w:cs="Calibri"/>
          <w:lang w:eastAsia="pl-PL"/>
        </w:rPr>
        <w:t>:</w:t>
      </w:r>
    </w:p>
    <w:p w14:paraId="2A36BC46" w14:textId="77777777" w:rsidR="00426FF9" w:rsidRPr="0002601A" w:rsidRDefault="00426FF9" w:rsidP="00426FF9">
      <w:pPr>
        <w:spacing w:before="120" w:after="120" w:line="240" w:lineRule="auto"/>
        <w:jc w:val="both"/>
        <w:rPr>
          <w:rFonts w:eastAsia="Times New Roman" w:cs="Calibri"/>
          <w:snapToGrid w:val="0"/>
          <w:color w:val="000000"/>
          <w:w w:val="1"/>
          <w:bdr w:val="none" w:sz="0" w:space="0" w:color="auto" w:frame="1"/>
          <w:shd w:val="clear" w:color="auto" w:fill="000000"/>
          <w:lang w:eastAsia="x-none" w:bidi="x-none"/>
        </w:rPr>
      </w:pPr>
      <w:r w:rsidRPr="0002601A">
        <w:rPr>
          <w:rFonts w:eastAsia="Times New Roman" w:cs="Calibri"/>
          <w:snapToGrid w:val="0"/>
          <w:color w:val="000000"/>
          <w:w w:val="1"/>
          <w:bdr w:val="none" w:sz="0" w:space="0" w:color="auto" w:frame="1"/>
          <w:shd w:val="clear" w:color="auto" w:fill="000000"/>
          <w:lang w:val="x-none" w:eastAsia="x-none" w:bidi="x-none"/>
        </w:rPr>
        <w:t xml:space="preserve"> </w:t>
      </w:r>
    </w:p>
    <w:p w14:paraId="10E18B4B" w14:textId="77777777" w:rsidR="00426FF9" w:rsidRPr="0002601A" w:rsidRDefault="00426FF9" w:rsidP="00426FF9">
      <w:pPr>
        <w:spacing w:before="120" w:after="120" w:line="240" w:lineRule="auto"/>
        <w:jc w:val="center"/>
        <w:rPr>
          <w:rFonts w:eastAsia="Times New Roman" w:cs="Calibri"/>
          <w:snapToGrid w:val="0"/>
          <w:color w:val="000000"/>
          <w:w w:val="1"/>
          <w:bdr w:val="none" w:sz="0" w:space="0" w:color="auto" w:frame="1"/>
          <w:shd w:val="clear" w:color="auto" w:fill="000000"/>
          <w:lang w:eastAsia="x-none" w:bidi="x-none"/>
        </w:rPr>
      </w:pPr>
      <w:r w:rsidRPr="00A42D5A">
        <w:rPr>
          <w:rFonts w:eastAsia="Times New Roman" w:cs="Calibri"/>
          <w:noProof/>
          <w:snapToGrid w:val="0"/>
          <w:color w:val="000000"/>
          <w:w w:val="1"/>
          <w:bdr w:val="none" w:sz="0" w:space="0" w:color="auto" w:frame="1"/>
          <w:shd w:val="clear" w:color="auto" w:fill="000000"/>
          <w:lang w:eastAsia="pl-PL"/>
        </w:rPr>
        <w:drawing>
          <wp:anchor distT="0" distB="0" distL="114300" distR="114300" simplePos="0" relativeHeight="251658240" behindDoc="0" locked="0" layoutInCell="1" allowOverlap="1" wp14:anchorId="444AD882" wp14:editId="0660C9FF">
            <wp:simplePos x="0" y="0"/>
            <wp:positionH relativeFrom="column">
              <wp:posOffset>209550</wp:posOffset>
            </wp:positionH>
            <wp:positionV relativeFrom="paragraph">
              <wp:posOffset>76200</wp:posOffset>
            </wp:positionV>
            <wp:extent cx="2169795" cy="1232535"/>
            <wp:effectExtent l="0" t="0" r="1905" b="5715"/>
            <wp:wrapSquare wrapText="bothSides"/>
            <wp:docPr id="65" name="Obraz 65"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r w:rsidRPr="00A42D5A">
        <w:rPr>
          <w:rFonts w:eastAsia="Times New Roman" w:cs="Calibri"/>
          <w:noProof/>
          <w:snapToGrid w:val="0"/>
          <w:color w:val="000000"/>
          <w:w w:val="1"/>
          <w:bdr w:val="none" w:sz="0" w:space="0" w:color="auto" w:frame="1"/>
          <w:shd w:val="clear" w:color="auto" w:fill="000000"/>
          <w:lang w:eastAsia="pl-PL"/>
        </w:rPr>
        <w:drawing>
          <wp:anchor distT="0" distB="0" distL="114300" distR="114300" simplePos="0" relativeHeight="251660288" behindDoc="0" locked="0" layoutInCell="1" allowOverlap="1" wp14:anchorId="4A31FC26" wp14:editId="7AA326B3">
            <wp:simplePos x="0" y="0"/>
            <wp:positionH relativeFrom="column">
              <wp:posOffset>3292475</wp:posOffset>
            </wp:positionH>
            <wp:positionV relativeFrom="paragraph">
              <wp:posOffset>76200</wp:posOffset>
            </wp:positionV>
            <wp:extent cx="1955800" cy="1103630"/>
            <wp:effectExtent l="0" t="0" r="6350" b="1270"/>
            <wp:wrapSquare wrapText="bothSides"/>
            <wp:docPr id="15" name="Obraz 1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p>
    <w:p w14:paraId="37A98920" w14:textId="77777777" w:rsidR="00426FF9" w:rsidRPr="0002601A" w:rsidRDefault="00426FF9" w:rsidP="00426FF9">
      <w:pPr>
        <w:spacing w:after="0" w:line="240" w:lineRule="auto"/>
        <w:jc w:val="both"/>
        <w:rPr>
          <w:rFonts w:eastAsia="Times New Roman" w:cs="Calibri"/>
          <w:snapToGrid w:val="0"/>
          <w:color w:val="000000"/>
          <w:w w:val="1"/>
          <w:bdr w:val="none" w:sz="0" w:space="0" w:color="auto" w:frame="1"/>
          <w:shd w:val="clear" w:color="auto" w:fill="000000"/>
          <w:lang w:eastAsia="x-none" w:bidi="x-none"/>
        </w:rPr>
      </w:pPr>
    </w:p>
    <w:p w14:paraId="7DFE5209" w14:textId="77777777" w:rsidR="00426FF9" w:rsidRPr="0002601A" w:rsidRDefault="00426FF9" w:rsidP="00E641D9">
      <w:pPr>
        <w:numPr>
          <w:ilvl w:val="0"/>
          <w:numId w:val="11"/>
        </w:numPr>
        <w:spacing w:before="120" w:after="120" w:line="240" w:lineRule="auto"/>
        <w:jc w:val="both"/>
        <w:rPr>
          <w:rFonts w:eastAsia="Times New Roman" w:cs="Calibri"/>
          <w:lang w:eastAsia="pl-PL"/>
        </w:rPr>
      </w:pPr>
      <w:r w:rsidRPr="0002601A">
        <w:rPr>
          <w:rFonts w:eastAsia="Times New Roman" w:cs="Calibri"/>
          <w:lang w:eastAsia="pl-PL"/>
        </w:rPr>
        <w:t xml:space="preserve">Projektów dofinansowanych z więcej niż jednego funduszu polityki spójności – należy zastosować </w:t>
      </w:r>
      <w:r w:rsidRPr="0002601A">
        <w:rPr>
          <w:rFonts w:eastAsia="Times New Roman" w:cs="Calibri"/>
          <w:b/>
          <w:lang w:eastAsia="pl-PL"/>
        </w:rPr>
        <w:t>znak Unii Europejskiej z odniesieniem do Europejskich Funduszy Strukturalnych i Inwestycyjnych</w:t>
      </w:r>
      <w:r w:rsidRPr="0002601A">
        <w:rPr>
          <w:rFonts w:eastAsia="Times New Roman" w:cs="Calibri"/>
          <w:lang w:eastAsia="pl-PL"/>
        </w:rPr>
        <w:t xml:space="preserve"> oraz umieścić informację słowną</w:t>
      </w:r>
      <w:r w:rsidRPr="0002601A">
        <w:rPr>
          <w:rFonts w:eastAsia="Times New Roman" w:cs="Calibri"/>
          <w:b/>
          <w:lang w:eastAsia="pl-PL"/>
        </w:rPr>
        <w:t xml:space="preserve">, </w:t>
      </w:r>
      <w:r w:rsidRPr="0002601A">
        <w:rPr>
          <w:rFonts w:eastAsia="Times New Roman" w:cs="Calibri"/>
          <w:lang w:eastAsia="pl-PL"/>
        </w:rPr>
        <w:t>że materiał (np. druk ulotki) jest współfinansowany ze środków konkretnego funduszu/funduszy.</w:t>
      </w:r>
    </w:p>
    <w:p w14:paraId="209E1311" w14:textId="77777777" w:rsidR="00426FF9" w:rsidRPr="0002601A" w:rsidRDefault="00426FF9" w:rsidP="00426FF9">
      <w:pPr>
        <w:spacing w:before="120" w:after="120" w:line="240" w:lineRule="auto"/>
        <w:ind w:left="720"/>
        <w:jc w:val="both"/>
        <w:rPr>
          <w:rFonts w:eastAsia="Times New Roman" w:cs="Calibri"/>
          <w:lang w:eastAsia="pl-PL"/>
        </w:rPr>
      </w:pPr>
    </w:p>
    <w:p w14:paraId="6B4E26F3" w14:textId="77777777" w:rsidR="00426FF9" w:rsidRPr="0002601A" w:rsidRDefault="00426FF9" w:rsidP="00426FF9">
      <w:pPr>
        <w:spacing w:before="120" w:after="120" w:line="240" w:lineRule="auto"/>
        <w:jc w:val="center"/>
        <w:rPr>
          <w:rFonts w:eastAsia="Times New Roman" w:cs="Calibri"/>
          <w:b/>
          <w:lang w:eastAsia="pl-PL"/>
        </w:rPr>
      </w:pPr>
      <w:r w:rsidRPr="00A42D5A">
        <w:rPr>
          <w:rFonts w:eastAsia="Times New Roman" w:cs="Calibri"/>
          <w:b/>
          <w:noProof/>
          <w:lang w:eastAsia="pl-PL"/>
        </w:rPr>
        <w:drawing>
          <wp:inline distT="0" distB="0" distL="0" distR="0" wp14:anchorId="6010AC9E" wp14:editId="7ABB1285">
            <wp:extent cx="4915586" cy="1467055"/>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D03.tmp"/>
                    <pic:cNvPicPr/>
                  </pic:nvPicPr>
                  <pic:blipFill>
                    <a:blip r:embed="rId39">
                      <a:extLst>
                        <a:ext uri="{28A0092B-C50C-407E-A947-70E740481C1C}">
                          <a14:useLocalDpi xmlns:a14="http://schemas.microsoft.com/office/drawing/2010/main" val="0"/>
                        </a:ext>
                      </a:extLst>
                    </a:blip>
                    <a:stretch>
                      <a:fillRect/>
                    </a:stretch>
                  </pic:blipFill>
                  <pic:spPr>
                    <a:xfrm>
                      <a:off x="0" y="0"/>
                      <a:ext cx="4915586" cy="1467055"/>
                    </a:xfrm>
                    <a:prstGeom prst="rect">
                      <a:avLst/>
                    </a:prstGeom>
                  </pic:spPr>
                </pic:pic>
              </a:graphicData>
            </a:graphic>
          </wp:inline>
        </w:drawing>
      </w:r>
    </w:p>
    <w:p w14:paraId="303925D3" w14:textId="77777777" w:rsidR="00426FF9" w:rsidRDefault="00426FF9" w:rsidP="00426FF9">
      <w:pPr>
        <w:keepNext/>
        <w:spacing w:before="240" w:after="240" w:line="240" w:lineRule="auto"/>
        <w:jc w:val="both"/>
        <w:outlineLvl w:val="2"/>
        <w:rPr>
          <w:rFonts w:eastAsia="Times New Roman"/>
          <w:b/>
          <w:bCs/>
          <w:lang w:eastAsia="x-none"/>
        </w:rPr>
      </w:pPr>
    </w:p>
    <w:p w14:paraId="1B6CD8B6" w14:textId="77777777" w:rsidR="00426FF9" w:rsidRPr="0002601A" w:rsidRDefault="00426FF9" w:rsidP="00426FF9">
      <w:pPr>
        <w:keepNext/>
        <w:spacing w:before="240" w:after="240" w:line="240" w:lineRule="auto"/>
        <w:jc w:val="both"/>
        <w:outlineLvl w:val="2"/>
        <w:rPr>
          <w:rFonts w:eastAsia="Times New Roman"/>
          <w:b/>
          <w:bCs/>
          <w:lang w:val="x-none" w:eastAsia="x-none"/>
        </w:rPr>
      </w:pPr>
      <w:r w:rsidRPr="0002601A">
        <w:rPr>
          <w:rFonts w:eastAsia="Times New Roman"/>
          <w:b/>
          <w:bCs/>
          <w:lang w:eastAsia="x-none"/>
        </w:rPr>
        <w:t xml:space="preserve">6.7. Oznaczanie </w:t>
      </w:r>
      <w:r w:rsidRPr="0002601A">
        <w:rPr>
          <w:rFonts w:eastAsia="Times New Roman"/>
          <w:b/>
          <w:bCs/>
          <w:lang w:val="x-none" w:eastAsia="x-none"/>
        </w:rPr>
        <w:t>mał</w:t>
      </w:r>
      <w:r w:rsidRPr="0002601A">
        <w:rPr>
          <w:rFonts w:eastAsia="Times New Roman"/>
          <w:b/>
          <w:bCs/>
          <w:lang w:eastAsia="x-none"/>
        </w:rPr>
        <w:t xml:space="preserve">ych </w:t>
      </w:r>
      <w:r w:rsidRPr="0002601A">
        <w:rPr>
          <w:rFonts w:eastAsia="Times New Roman"/>
          <w:b/>
          <w:bCs/>
          <w:lang w:val="x-none" w:eastAsia="x-none"/>
        </w:rPr>
        <w:t>przedmiot</w:t>
      </w:r>
      <w:r w:rsidRPr="0002601A">
        <w:rPr>
          <w:rFonts w:eastAsia="Times New Roman"/>
          <w:b/>
          <w:bCs/>
          <w:lang w:eastAsia="x-none"/>
        </w:rPr>
        <w:t>ów</w:t>
      </w:r>
      <w:r w:rsidRPr="0002601A">
        <w:rPr>
          <w:rFonts w:eastAsia="Times New Roman"/>
          <w:b/>
          <w:bCs/>
          <w:lang w:val="x-none" w:eastAsia="x-none"/>
        </w:rPr>
        <w:t xml:space="preserve"> promocyjn</w:t>
      </w:r>
      <w:r w:rsidRPr="0002601A">
        <w:rPr>
          <w:rFonts w:eastAsia="Times New Roman"/>
          <w:b/>
          <w:bCs/>
          <w:lang w:eastAsia="x-none"/>
        </w:rPr>
        <w:t>ych</w:t>
      </w:r>
    </w:p>
    <w:p w14:paraId="39C2756A"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Jeśli przedmiot jest mały (np. długopis, ołówek, pendrive) i nazwa funduszu, nazwa „Rzeczpospolita Polska” oraz nazwa programu nie będą czytelne, należy umieść znak Funduszy Europejskich z napisem Fundusze Europejskie (bez nazwy programu), barwy RP z napisem „Rzeczpospolita Polska” oraz znak UE tylko z napisem Unia Europejska. </w:t>
      </w:r>
    </w:p>
    <w:p w14:paraId="741F3F4B" w14:textId="77777777" w:rsidR="00426FF9" w:rsidRPr="0002601A" w:rsidRDefault="00426FF9" w:rsidP="00426FF9">
      <w:pPr>
        <w:spacing w:before="120" w:after="120" w:line="240" w:lineRule="auto"/>
        <w:jc w:val="both"/>
        <w:rPr>
          <w:rFonts w:eastAsia="Times New Roman" w:cs="Calibri"/>
          <w:lang w:eastAsia="pl-PL"/>
        </w:rPr>
      </w:pPr>
      <w:r w:rsidRPr="00A42D5A">
        <w:rPr>
          <w:rFonts w:eastAsia="Times New Roman" w:cs="Calibri"/>
          <w:noProof/>
          <w:sz w:val="20"/>
          <w:szCs w:val="24"/>
          <w:lang w:eastAsia="pl-PL"/>
        </w:rPr>
        <w:drawing>
          <wp:inline distT="0" distB="0" distL="0" distR="0" wp14:anchorId="75C27272" wp14:editId="3FAD829D">
            <wp:extent cx="5727700" cy="1032510"/>
            <wp:effectExtent l="19050" t="19050" r="25400" b="1524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27700" cy="1032510"/>
                    </a:xfrm>
                    <a:prstGeom prst="rect">
                      <a:avLst/>
                    </a:prstGeom>
                    <a:noFill/>
                    <a:ln w="6350">
                      <a:solidFill>
                        <a:srgbClr val="000000"/>
                      </a:solidFill>
                      <a:miter lim="800000"/>
                      <a:headEnd/>
                      <a:tailEnd/>
                    </a:ln>
                  </pic:spPr>
                </pic:pic>
              </a:graphicData>
            </a:graphic>
          </wp:inline>
        </w:drawing>
      </w:r>
    </w:p>
    <w:p w14:paraId="6DCC0DA4" w14:textId="77777777" w:rsidR="00426FF9" w:rsidRPr="0002601A" w:rsidRDefault="00426FF9" w:rsidP="00426FF9">
      <w:pPr>
        <w:spacing w:before="120" w:after="120" w:line="240" w:lineRule="auto"/>
        <w:jc w:val="both"/>
        <w:rPr>
          <w:rFonts w:eastAsia="Times New Roman" w:cs="Calibri"/>
          <w:lang w:eastAsia="pl-PL"/>
        </w:rPr>
      </w:pPr>
    </w:p>
    <w:p w14:paraId="48342DE9"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 xml:space="preserve">W takich przypadkach nie trzeba stosować słownego odniesienia do odpowiedniego funduszu/funduszy lub odniesienia do Europejskich Funduszy Strukturalnych i Inwestycyjnych. Na </w:t>
      </w:r>
      <w:r w:rsidRPr="0002601A">
        <w:rPr>
          <w:rFonts w:eastAsia="Times New Roman" w:cs="Calibri"/>
          <w:lang w:eastAsia="pl-PL"/>
        </w:rPr>
        <w:lastRenderedPageBreak/>
        <w:t xml:space="preserve">małych przedmiotach promocyjnych stosowanie herbu województwa z napisem „Dolny Śląsk” nie jest obowiązkowe. </w:t>
      </w:r>
    </w:p>
    <w:p w14:paraId="14D21BB0"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Beneficjent powinien każdorazowo rozważyć, czy małe przedmioty  są na pewno skutecznym i niezbędnym narzędziem promocji dla Projektu.</w:t>
      </w:r>
    </w:p>
    <w:p w14:paraId="5B7CF2D2" w14:textId="77777777" w:rsidR="00426FF9" w:rsidRPr="0002601A" w:rsidRDefault="00426FF9" w:rsidP="00426FF9">
      <w:pPr>
        <w:spacing w:before="120" w:after="120" w:line="240" w:lineRule="auto"/>
        <w:jc w:val="both"/>
        <w:rPr>
          <w:rFonts w:eastAsia="Times New Roman" w:cs="Calibri"/>
          <w:lang w:eastAsia="pl-PL"/>
        </w:rPr>
      </w:pPr>
      <w:r w:rsidRPr="0002601A">
        <w:rPr>
          <w:rFonts w:eastAsia="Times New Roman" w:cs="Calibri"/>
          <w:lang w:eastAsia="pl-PL"/>
        </w:rPr>
        <w:t>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w:t>
      </w:r>
    </w:p>
    <w:p w14:paraId="637C51DB" w14:textId="77777777" w:rsidR="00426FF9" w:rsidRPr="0002601A" w:rsidRDefault="00426FF9" w:rsidP="00426FF9">
      <w:pPr>
        <w:spacing w:before="120" w:after="120" w:line="240" w:lineRule="auto"/>
        <w:jc w:val="both"/>
        <w:rPr>
          <w:b/>
        </w:rPr>
      </w:pPr>
    </w:p>
    <w:p w14:paraId="335D2A28" w14:textId="77777777" w:rsidR="00426FF9" w:rsidRPr="0002601A" w:rsidRDefault="00426FF9" w:rsidP="00426FF9">
      <w:pPr>
        <w:spacing w:before="120" w:after="120" w:line="240" w:lineRule="auto"/>
        <w:jc w:val="both"/>
        <w:rPr>
          <w:b/>
        </w:rPr>
      </w:pPr>
      <w:r w:rsidRPr="0002601A">
        <w:rPr>
          <w:b/>
        </w:rPr>
        <w:t>8. Informacje dodatkowe</w:t>
      </w:r>
    </w:p>
    <w:p w14:paraId="18271414" w14:textId="77777777" w:rsidR="00426FF9" w:rsidRPr="0002601A" w:rsidRDefault="00426FF9" w:rsidP="00426FF9">
      <w:pPr>
        <w:spacing w:after="0" w:line="240" w:lineRule="auto"/>
        <w:jc w:val="both"/>
      </w:pPr>
      <w:r w:rsidRPr="0002601A">
        <w:t xml:space="preserve">Wszystkie szczegółowe informacje dotyczące obowiązków informacyjno-promocyjnych Beneficjentów opisane są w </w:t>
      </w:r>
      <w:r w:rsidRPr="0002601A">
        <w:rPr>
          <w:i/>
        </w:rPr>
        <w:t xml:space="preserve">Podręczniku wnioskodawcy i beneficjenta programów operacyjnych polityki spójności 2014-2020 w zakresie informacji i promocji. </w:t>
      </w:r>
      <w:r w:rsidRPr="0002601A">
        <w:t xml:space="preserve">Podręcznik ten jest dostępny na stronie internetowej </w:t>
      </w:r>
      <w:hyperlink r:id="rId41" w:history="1">
        <w:r w:rsidRPr="0002601A">
          <w:rPr>
            <w:color w:val="0000FF"/>
            <w:u w:val="single"/>
          </w:rPr>
          <w:t>www.funduszeeuropejskie.gov.pl</w:t>
        </w:r>
      </w:hyperlink>
      <w:r w:rsidRPr="0002601A">
        <w:t xml:space="preserve"> oraz na stronie </w:t>
      </w:r>
      <w:hyperlink r:id="rId42" w:history="1">
        <w:r w:rsidRPr="0002601A">
          <w:rPr>
            <w:color w:val="0000FF"/>
            <w:u w:val="single"/>
          </w:rPr>
          <w:t>www.rpo.dolnyslask.pl</w:t>
        </w:r>
      </w:hyperlink>
      <w:r w:rsidRPr="0002601A">
        <w:t xml:space="preserve"> .</w:t>
      </w:r>
    </w:p>
    <w:p w14:paraId="2E3A0B0C" w14:textId="77777777" w:rsidR="00426FF9" w:rsidRPr="0002601A" w:rsidRDefault="00426FF9" w:rsidP="00426FF9">
      <w:pPr>
        <w:spacing w:after="0" w:line="240" w:lineRule="auto"/>
        <w:ind w:left="5664" w:hanging="5664"/>
        <w:jc w:val="both"/>
        <w:rPr>
          <w:i/>
        </w:rPr>
      </w:pPr>
    </w:p>
    <w:p w14:paraId="03C6A5A7" w14:textId="77777777" w:rsidR="00426FF9" w:rsidRPr="0002601A" w:rsidRDefault="00426FF9" w:rsidP="00426FF9">
      <w:pPr>
        <w:jc w:val="both"/>
      </w:pPr>
    </w:p>
    <w:p w14:paraId="5BEBBA3A" w14:textId="77777777" w:rsidR="00D239F9" w:rsidRPr="00664AE6" w:rsidRDefault="00D239F9" w:rsidP="00664AE6">
      <w:pPr>
        <w:spacing w:after="0" w:line="240" w:lineRule="auto"/>
        <w:jc w:val="both"/>
        <w:rPr>
          <w:rFonts w:asciiTheme="minorHAnsi" w:hAnsiTheme="minorHAnsi"/>
        </w:rPr>
      </w:pPr>
    </w:p>
    <w:p w14:paraId="7D5423B9" w14:textId="77777777" w:rsidR="00D239F9" w:rsidRPr="00664AE6" w:rsidRDefault="00D239F9" w:rsidP="00664AE6">
      <w:pPr>
        <w:spacing w:after="0" w:line="240" w:lineRule="auto"/>
        <w:ind w:left="5664" w:hanging="5664"/>
        <w:rPr>
          <w:rFonts w:asciiTheme="minorHAnsi" w:hAnsiTheme="minorHAnsi"/>
        </w:rPr>
      </w:pPr>
    </w:p>
    <w:p w14:paraId="1FEB7C8D" w14:textId="77777777" w:rsidR="00D239F9" w:rsidRPr="00664AE6" w:rsidRDefault="00D239F9" w:rsidP="00664AE6">
      <w:pPr>
        <w:spacing w:after="0" w:line="240" w:lineRule="auto"/>
        <w:ind w:left="5664" w:hanging="5664"/>
        <w:rPr>
          <w:rFonts w:asciiTheme="minorHAnsi" w:hAnsiTheme="minorHAnsi"/>
        </w:rPr>
      </w:pPr>
    </w:p>
    <w:p w14:paraId="2815E8F1" w14:textId="77777777" w:rsidR="00D239F9" w:rsidRPr="00664AE6" w:rsidRDefault="00D239F9" w:rsidP="00664AE6">
      <w:pPr>
        <w:spacing w:after="0" w:line="240" w:lineRule="auto"/>
        <w:rPr>
          <w:rFonts w:asciiTheme="minorHAnsi" w:hAnsiTheme="minorHAnsi"/>
        </w:rPr>
      </w:pPr>
    </w:p>
    <w:p w14:paraId="6B963679" w14:textId="77777777" w:rsidR="00D239F9" w:rsidRPr="00664AE6" w:rsidRDefault="00D239F9" w:rsidP="00664AE6">
      <w:pPr>
        <w:rPr>
          <w:rFonts w:asciiTheme="minorHAnsi" w:hAnsiTheme="minorHAnsi"/>
        </w:rPr>
      </w:pPr>
    </w:p>
    <w:p w14:paraId="127DDA72" w14:textId="53BD8D3E" w:rsidR="00D21B42" w:rsidRDefault="00D21B42">
      <w:pPr>
        <w:spacing w:after="0" w:line="240" w:lineRule="auto"/>
        <w:rPr>
          <w:rFonts w:asciiTheme="minorHAnsi" w:hAnsiTheme="minorHAnsi"/>
        </w:rPr>
      </w:pPr>
      <w:r>
        <w:rPr>
          <w:rFonts w:asciiTheme="minorHAnsi" w:hAnsiTheme="minorHAnsi"/>
        </w:rPr>
        <w:br w:type="page"/>
      </w:r>
    </w:p>
    <w:p w14:paraId="60FB9612" w14:textId="347AAD16" w:rsidR="00D21B42" w:rsidRPr="004603C9" w:rsidRDefault="00D21B42" w:rsidP="00D21B42">
      <w:pPr>
        <w:rPr>
          <w:b/>
        </w:rPr>
      </w:pPr>
      <w:r w:rsidRPr="004603C9">
        <w:rPr>
          <w:b/>
        </w:rPr>
        <w:lastRenderedPageBreak/>
        <w:t>Załącznik nr 1</w:t>
      </w:r>
      <w:r w:rsidR="00CA4C30">
        <w:rPr>
          <w:b/>
        </w:rPr>
        <w:t>0</w:t>
      </w:r>
      <w:r w:rsidRPr="004603C9">
        <w:rPr>
          <w:b/>
        </w:rPr>
        <w:t xml:space="preserve"> do </w:t>
      </w:r>
      <w:r w:rsidR="00751F0C" w:rsidRPr="004603C9">
        <w:rPr>
          <w:b/>
        </w:rPr>
        <w:t>decyzji</w:t>
      </w:r>
      <w:r w:rsidRPr="004603C9">
        <w:rPr>
          <w:b/>
        </w:rPr>
        <w:t xml:space="preserve">: </w:t>
      </w:r>
      <w:r w:rsidRPr="004603C9">
        <w:rPr>
          <w:b/>
          <w:i/>
        </w:rPr>
        <w:t>Oświadczenie dotyczące wydatków inwestycyjnych</w:t>
      </w:r>
    </w:p>
    <w:p w14:paraId="2EB91219" w14:textId="2F79069E" w:rsidR="00D21B42" w:rsidRPr="004603C9" w:rsidRDefault="00D21B42" w:rsidP="00D21B42">
      <w:pPr>
        <w:pStyle w:val="Tekstpodstawowy"/>
        <w:jc w:val="center"/>
        <w:rPr>
          <w:rFonts w:ascii="Calibri" w:hAnsi="Calibri"/>
          <w:sz w:val="22"/>
        </w:rPr>
      </w:pPr>
      <w:r w:rsidRPr="004603C9">
        <w:rPr>
          <w:rFonts w:ascii="Calibri" w:hAnsi="Calibri"/>
          <w:noProof/>
          <w:sz w:val="22"/>
          <w:lang w:eastAsia="pl-PL"/>
        </w:rPr>
        <w:drawing>
          <wp:inline distT="0" distB="0" distL="0" distR="0" wp14:anchorId="04702B8D" wp14:editId="5E437D96">
            <wp:extent cx="5753100" cy="571500"/>
            <wp:effectExtent l="19050" t="0" r="0" b="0"/>
            <wp:docPr id="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4"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14:paraId="0CF80F98" w14:textId="77777777" w:rsidR="00D21B42" w:rsidRPr="004603C9" w:rsidRDefault="00D21B42" w:rsidP="00D21B42">
      <w:pPr>
        <w:pStyle w:val="Tekstpodstawowy"/>
        <w:rPr>
          <w:rFonts w:ascii="Calibri" w:hAnsi="Calibri"/>
          <w:sz w:val="22"/>
        </w:rPr>
      </w:pPr>
    </w:p>
    <w:p w14:paraId="237AEAC6" w14:textId="77777777" w:rsidR="00D21B42" w:rsidRPr="004603C9" w:rsidRDefault="00D21B42" w:rsidP="00D21B42">
      <w:pPr>
        <w:pStyle w:val="Tekstpodstawowy"/>
        <w:rPr>
          <w:rFonts w:ascii="Calibri" w:hAnsi="Calibri"/>
          <w:sz w:val="22"/>
        </w:rPr>
      </w:pPr>
    </w:p>
    <w:p w14:paraId="3D8D7C61" w14:textId="77777777" w:rsidR="00D21B42" w:rsidRPr="004603C9" w:rsidRDefault="00D21B42" w:rsidP="00D21B42">
      <w:pPr>
        <w:pStyle w:val="Tekstpodstawowy"/>
        <w:rPr>
          <w:rFonts w:ascii="Calibri" w:hAnsi="Calibri"/>
          <w:sz w:val="22"/>
        </w:rPr>
      </w:pPr>
    </w:p>
    <w:p w14:paraId="77E975E5" w14:textId="36755D7C" w:rsidR="00D21B42" w:rsidRPr="004603C9" w:rsidRDefault="00D21B42" w:rsidP="00D21B42">
      <w:pPr>
        <w:autoSpaceDE w:val="0"/>
        <w:autoSpaceDN w:val="0"/>
        <w:adjustRightInd w:val="0"/>
        <w:spacing w:after="0" w:line="240" w:lineRule="auto"/>
      </w:pPr>
      <w:r w:rsidRPr="004603C9">
        <w:rPr>
          <w:sz w:val="20"/>
        </w:rPr>
        <w:t>(Nazwa i adres Beneficjenta</w:t>
      </w:r>
      <w:r w:rsidR="00FE6C62">
        <w:rPr>
          <w:sz w:val="20"/>
        </w:rPr>
        <w:t>/Partnera</w:t>
      </w:r>
      <w:r w:rsidRPr="004603C9">
        <w:rPr>
          <w:sz w:val="20"/>
        </w:rPr>
        <w:t>)</w:t>
      </w:r>
      <w:r w:rsidRPr="004603C9">
        <w:t xml:space="preserve"> </w:t>
      </w:r>
      <w:r w:rsidRPr="004603C9">
        <w:tab/>
      </w:r>
      <w:r w:rsidRPr="004603C9">
        <w:tab/>
      </w:r>
      <w:r w:rsidRPr="004603C9">
        <w:tab/>
      </w:r>
      <w:r w:rsidRPr="004603C9">
        <w:tab/>
      </w:r>
      <w:r w:rsidRPr="004603C9">
        <w:tab/>
      </w:r>
      <w:r w:rsidRPr="004603C9">
        <w:tab/>
      </w:r>
      <w:r w:rsidRPr="004603C9">
        <w:tab/>
        <w:t xml:space="preserve">               </w:t>
      </w:r>
      <w:r w:rsidRPr="004603C9">
        <w:rPr>
          <w:sz w:val="20"/>
        </w:rPr>
        <w:t>(miejsce i data)</w:t>
      </w:r>
    </w:p>
    <w:p w14:paraId="525CB82B" w14:textId="77777777" w:rsidR="00D21B42" w:rsidRPr="004603C9" w:rsidRDefault="00D21B42" w:rsidP="00D21B42">
      <w:pPr>
        <w:autoSpaceDE w:val="0"/>
        <w:autoSpaceDN w:val="0"/>
        <w:adjustRightInd w:val="0"/>
        <w:spacing w:after="0" w:line="240" w:lineRule="auto"/>
      </w:pPr>
    </w:p>
    <w:p w14:paraId="4A122BB4" w14:textId="77777777" w:rsidR="00D21B42" w:rsidRPr="004603C9" w:rsidRDefault="00D21B42" w:rsidP="00D21B42">
      <w:pPr>
        <w:autoSpaceDE w:val="0"/>
        <w:autoSpaceDN w:val="0"/>
        <w:adjustRightInd w:val="0"/>
        <w:spacing w:after="0" w:line="240" w:lineRule="auto"/>
      </w:pPr>
    </w:p>
    <w:p w14:paraId="36236950" w14:textId="77777777" w:rsidR="00D21B42" w:rsidRPr="004603C9" w:rsidRDefault="00D21B42" w:rsidP="00D21B42">
      <w:pPr>
        <w:autoSpaceDE w:val="0"/>
        <w:autoSpaceDN w:val="0"/>
        <w:adjustRightInd w:val="0"/>
        <w:spacing w:after="0" w:line="240" w:lineRule="auto"/>
        <w:jc w:val="center"/>
        <w:outlineLvl w:val="0"/>
        <w:rPr>
          <w:b/>
          <w:sz w:val="24"/>
        </w:rPr>
      </w:pPr>
      <w:r w:rsidRPr="004603C9">
        <w:rPr>
          <w:b/>
          <w:sz w:val="24"/>
        </w:rPr>
        <w:t xml:space="preserve">OŚWIADCZENIE </w:t>
      </w:r>
    </w:p>
    <w:p w14:paraId="078C0280" w14:textId="77777777" w:rsidR="00D21B42" w:rsidRPr="004603C9" w:rsidRDefault="00D21B42" w:rsidP="00D21B42">
      <w:pPr>
        <w:autoSpaceDE w:val="0"/>
        <w:autoSpaceDN w:val="0"/>
        <w:adjustRightInd w:val="0"/>
        <w:spacing w:after="0" w:line="240" w:lineRule="auto"/>
        <w:rPr>
          <w:sz w:val="24"/>
        </w:rPr>
      </w:pPr>
    </w:p>
    <w:p w14:paraId="21489336" w14:textId="4EA185AE" w:rsidR="00D21B42" w:rsidRPr="004603C9" w:rsidRDefault="00D21B42" w:rsidP="00D21B42">
      <w:pPr>
        <w:autoSpaceDE w:val="0"/>
        <w:autoSpaceDN w:val="0"/>
        <w:adjustRightInd w:val="0"/>
        <w:spacing w:after="0" w:line="360" w:lineRule="auto"/>
        <w:ind w:firstLine="708"/>
      </w:pPr>
      <w:r w:rsidRPr="004603C9">
        <w:t xml:space="preserve">Niniejszym oświadczam, iż w zakresie </w:t>
      </w:r>
      <w:r w:rsidR="009D15F3" w:rsidRPr="004603C9">
        <w:t>P</w:t>
      </w:r>
      <w:r w:rsidRPr="004603C9">
        <w:t xml:space="preserve">rojektu (nr </w:t>
      </w:r>
      <w:r w:rsidR="000E000E">
        <w:t>W</w:t>
      </w:r>
      <w:r w:rsidRPr="004603C9">
        <w:t>niosku…………………………………………………) pt. „……………………………………………</w:t>
      </w:r>
      <w:r w:rsidR="00F42AF8" w:rsidRPr="004603C9">
        <w:t>…</w:t>
      </w:r>
      <w:r w:rsidRPr="004603C9">
        <w:t>......................................................................................................”  realizowanego przez…………………………………………………………</w:t>
      </w:r>
      <w:r w:rsidR="00F42AF8" w:rsidRPr="004603C9">
        <w:t>…</w:t>
      </w:r>
      <w:r w:rsidRPr="004603C9">
        <w:t xml:space="preserve">……………………………………………………………. w ramach </w:t>
      </w:r>
      <w:r w:rsidRPr="004603C9">
        <w:rPr>
          <w:b/>
        </w:rPr>
        <w:t>RPO WD 2014-2020</w:t>
      </w:r>
      <w:r w:rsidRPr="004603C9">
        <w:t>:</w:t>
      </w:r>
    </w:p>
    <w:p w14:paraId="7844469F" w14:textId="77777777" w:rsidR="00D21B42" w:rsidRPr="004603C9" w:rsidRDefault="00D21B42" w:rsidP="00D21B42">
      <w:pPr>
        <w:autoSpaceDE w:val="0"/>
        <w:autoSpaceDN w:val="0"/>
        <w:adjustRightInd w:val="0"/>
        <w:spacing w:after="0" w:line="360" w:lineRule="auto"/>
        <w:ind w:firstLine="708"/>
      </w:pPr>
      <w:r w:rsidRPr="004603C9">
        <w:rPr>
          <w:b/>
        </w:rPr>
        <w:t>Oś Priorytetowa:</w:t>
      </w:r>
      <w:r w:rsidRPr="004603C9">
        <w:t xml:space="preserve"> ……………………………………………………………………………………………………………….</w:t>
      </w:r>
    </w:p>
    <w:p w14:paraId="6E5630F4" w14:textId="77777777" w:rsidR="00D21B42" w:rsidRPr="004603C9" w:rsidRDefault="00D21B42" w:rsidP="00D21B42">
      <w:pPr>
        <w:autoSpaceDE w:val="0"/>
        <w:autoSpaceDN w:val="0"/>
        <w:adjustRightInd w:val="0"/>
        <w:spacing w:after="0" w:line="360" w:lineRule="auto"/>
        <w:ind w:firstLine="708"/>
      </w:pPr>
      <w:r w:rsidRPr="004603C9">
        <w:rPr>
          <w:b/>
        </w:rPr>
        <w:t>Działanie:</w:t>
      </w:r>
      <w:r w:rsidRPr="004603C9">
        <w:t xml:space="preserve">  ……………………………………………..……………………………………………………………………….…</w:t>
      </w:r>
    </w:p>
    <w:p w14:paraId="7BA0EFC2" w14:textId="77777777" w:rsidR="00D21B42" w:rsidRPr="004603C9" w:rsidRDefault="00D21B42" w:rsidP="00D21B42">
      <w:pPr>
        <w:autoSpaceDE w:val="0"/>
        <w:autoSpaceDN w:val="0"/>
        <w:adjustRightInd w:val="0"/>
        <w:spacing w:after="0" w:line="360" w:lineRule="auto"/>
        <w:ind w:firstLine="708"/>
      </w:pPr>
      <w:r w:rsidRPr="004603C9">
        <w:rPr>
          <w:b/>
        </w:rPr>
        <w:t>Poddziałanie:</w:t>
      </w:r>
      <w:r w:rsidRPr="004603C9">
        <w:t xml:space="preserve"> ……………………………………………………………………………………………..………………………</w:t>
      </w:r>
    </w:p>
    <w:p w14:paraId="681ACDB3" w14:textId="383F027A" w:rsidR="00D21B42" w:rsidRPr="00B04D4F" w:rsidRDefault="00D21B42" w:rsidP="00D21B42">
      <w:pPr>
        <w:autoSpaceDE w:val="0"/>
        <w:autoSpaceDN w:val="0"/>
        <w:adjustRightInd w:val="0"/>
        <w:spacing w:after="0" w:line="360" w:lineRule="auto"/>
        <w:jc w:val="both"/>
        <w:outlineLvl w:val="0"/>
        <w:rPr>
          <w:spacing w:val="-6"/>
        </w:rPr>
      </w:pPr>
      <w:r w:rsidRPr="00B04D4F">
        <w:rPr>
          <w:spacing w:val="-6"/>
        </w:rPr>
        <w:t xml:space="preserve">dokonane </w:t>
      </w:r>
      <w:r w:rsidRPr="00B04D4F">
        <w:rPr>
          <w:b/>
          <w:spacing w:val="-6"/>
          <w:sz w:val="24"/>
        </w:rPr>
        <w:t>zostaną / nie zostaną</w:t>
      </w:r>
      <w:r w:rsidRPr="00B04D4F">
        <w:rPr>
          <w:b/>
          <w:spacing w:val="-6"/>
          <w:sz w:val="24"/>
          <w:vertAlign w:val="superscript"/>
        </w:rPr>
        <w:footnoteReference w:id="148"/>
      </w:r>
      <w:r w:rsidRPr="00B04D4F">
        <w:rPr>
          <w:spacing w:val="-6"/>
          <w:sz w:val="24"/>
        </w:rPr>
        <w:t xml:space="preserve"> </w:t>
      </w:r>
      <w:r w:rsidRPr="00B04D4F">
        <w:rPr>
          <w:spacing w:val="-6"/>
        </w:rPr>
        <w:t xml:space="preserve">wydatki </w:t>
      </w:r>
      <w:r w:rsidR="004603C9" w:rsidRPr="00B04D4F">
        <w:rPr>
          <w:spacing w:val="-6"/>
        </w:rPr>
        <w:t>inwestycyjne</w:t>
      </w:r>
      <w:r w:rsidRPr="00B04D4F">
        <w:rPr>
          <w:spacing w:val="-6"/>
        </w:rPr>
        <w:t xml:space="preserve"> </w:t>
      </w:r>
      <w:r w:rsidR="00FE6C62">
        <w:rPr>
          <w:spacing w:val="-4"/>
        </w:rPr>
        <w:t xml:space="preserve">(paragraf 620 lub 625) </w:t>
      </w:r>
      <w:r w:rsidRPr="00B04D4F">
        <w:rPr>
          <w:spacing w:val="-6"/>
        </w:rPr>
        <w:t xml:space="preserve">o wartości jednostkowej powyżej </w:t>
      </w:r>
      <w:r w:rsidR="00287B55" w:rsidRPr="00B04D4F">
        <w:rPr>
          <w:spacing w:val="-6"/>
        </w:rPr>
        <w:t>10 000</w:t>
      </w:r>
      <w:r w:rsidRPr="00B04D4F">
        <w:rPr>
          <w:spacing w:val="-6"/>
        </w:rPr>
        <w:t>,00 zł</w:t>
      </w:r>
      <w:r w:rsidR="00FE6C62">
        <w:rPr>
          <w:spacing w:val="-6"/>
        </w:rPr>
        <w:t xml:space="preserve">, </w:t>
      </w:r>
      <w:r w:rsidR="00FE6C62">
        <w:t>które są planowane w ramach dofinansowania projektu</w:t>
      </w:r>
      <w:r w:rsidRPr="00B04D4F">
        <w:rPr>
          <w:spacing w:val="-6"/>
        </w:rPr>
        <w:t>:</w:t>
      </w:r>
    </w:p>
    <w:p w14:paraId="67523F57" w14:textId="77777777" w:rsidR="00D21B42" w:rsidRDefault="00D21B42" w:rsidP="00D21B42">
      <w:pPr>
        <w:autoSpaceDE w:val="0"/>
        <w:autoSpaceDN w:val="0"/>
        <w:adjustRightInd w:val="0"/>
        <w:spacing w:after="0" w:line="360" w:lineRule="auto"/>
        <w:jc w:val="both"/>
        <w:outlineLvl w:val="0"/>
      </w:pP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1984"/>
        <w:gridCol w:w="1843"/>
        <w:gridCol w:w="1984"/>
        <w:gridCol w:w="2410"/>
      </w:tblGrid>
      <w:tr w:rsidR="00F12A92" w:rsidRPr="001C0322" w14:paraId="3914916C" w14:textId="77777777" w:rsidTr="001D687F">
        <w:tc>
          <w:tcPr>
            <w:tcW w:w="534" w:type="dxa"/>
            <w:vAlign w:val="center"/>
          </w:tcPr>
          <w:p w14:paraId="78346C10" w14:textId="77777777" w:rsidR="00F12A92" w:rsidRPr="00764A50" w:rsidRDefault="00F12A92" w:rsidP="001D687F">
            <w:pPr>
              <w:autoSpaceDE w:val="0"/>
              <w:autoSpaceDN w:val="0"/>
              <w:adjustRightInd w:val="0"/>
              <w:spacing w:after="0" w:line="360" w:lineRule="auto"/>
              <w:jc w:val="center"/>
              <w:rPr>
                <w:b/>
                <w:sz w:val="20"/>
                <w:szCs w:val="20"/>
              </w:rPr>
            </w:pPr>
            <w:r w:rsidRPr="00764A50">
              <w:rPr>
                <w:b/>
                <w:sz w:val="20"/>
                <w:szCs w:val="20"/>
              </w:rPr>
              <w:t>Lp.</w:t>
            </w:r>
          </w:p>
        </w:tc>
        <w:tc>
          <w:tcPr>
            <w:tcW w:w="1984" w:type="dxa"/>
            <w:vAlign w:val="center"/>
          </w:tcPr>
          <w:p w14:paraId="0E2294D5" w14:textId="77777777" w:rsidR="00F12A92" w:rsidRPr="00764A50" w:rsidRDefault="00F12A92" w:rsidP="001D687F">
            <w:pPr>
              <w:autoSpaceDE w:val="0"/>
              <w:autoSpaceDN w:val="0"/>
              <w:adjustRightInd w:val="0"/>
              <w:spacing w:after="0" w:line="240" w:lineRule="auto"/>
              <w:jc w:val="center"/>
              <w:rPr>
                <w:b/>
                <w:sz w:val="20"/>
                <w:szCs w:val="20"/>
              </w:rPr>
            </w:pPr>
            <w:r w:rsidRPr="00764A50">
              <w:rPr>
                <w:b/>
                <w:sz w:val="20"/>
                <w:szCs w:val="20"/>
              </w:rPr>
              <w:t xml:space="preserve">Numer pozycji wg Szczegółowego budżetu Projektu </w:t>
            </w:r>
          </w:p>
        </w:tc>
        <w:tc>
          <w:tcPr>
            <w:tcW w:w="1843" w:type="dxa"/>
            <w:vAlign w:val="center"/>
          </w:tcPr>
          <w:p w14:paraId="5FB45BF6" w14:textId="77777777" w:rsidR="00F12A92" w:rsidRPr="00764A50" w:rsidRDefault="00F12A92" w:rsidP="001D687F">
            <w:pPr>
              <w:autoSpaceDE w:val="0"/>
              <w:autoSpaceDN w:val="0"/>
              <w:adjustRightInd w:val="0"/>
              <w:spacing w:after="0" w:line="240" w:lineRule="auto"/>
              <w:jc w:val="center"/>
              <w:rPr>
                <w:b/>
                <w:sz w:val="20"/>
                <w:szCs w:val="20"/>
              </w:rPr>
            </w:pPr>
            <w:r w:rsidRPr="00764A50">
              <w:rPr>
                <w:b/>
                <w:sz w:val="20"/>
                <w:szCs w:val="20"/>
              </w:rPr>
              <w:t>Wydatek inwestycyjny</w:t>
            </w:r>
          </w:p>
          <w:p w14:paraId="2538C921" w14:textId="77777777" w:rsidR="00F12A92" w:rsidRPr="00764A50" w:rsidRDefault="00F12A92" w:rsidP="001D687F">
            <w:pPr>
              <w:autoSpaceDE w:val="0"/>
              <w:autoSpaceDN w:val="0"/>
              <w:adjustRightInd w:val="0"/>
              <w:spacing w:after="0" w:line="240" w:lineRule="auto"/>
              <w:jc w:val="center"/>
              <w:rPr>
                <w:b/>
                <w:sz w:val="20"/>
                <w:szCs w:val="20"/>
              </w:rPr>
            </w:pPr>
            <w:r w:rsidRPr="00764A50">
              <w:rPr>
                <w:b/>
                <w:sz w:val="20"/>
                <w:szCs w:val="20"/>
              </w:rPr>
              <w:t>[nazwa]</w:t>
            </w:r>
          </w:p>
        </w:tc>
        <w:tc>
          <w:tcPr>
            <w:tcW w:w="1984" w:type="dxa"/>
            <w:vAlign w:val="center"/>
          </w:tcPr>
          <w:p w14:paraId="0E88CBE3" w14:textId="77777777" w:rsidR="00F12A92" w:rsidRPr="00764A50" w:rsidRDefault="00F12A92" w:rsidP="001D687F">
            <w:pPr>
              <w:autoSpaceDE w:val="0"/>
              <w:autoSpaceDN w:val="0"/>
              <w:adjustRightInd w:val="0"/>
              <w:spacing w:after="0" w:line="240" w:lineRule="auto"/>
              <w:jc w:val="center"/>
              <w:rPr>
                <w:b/>
                <w:sz w:val="20"/>
                <w:szCs w:val="20"/>
              </w:rPr>
            </w:pPr>
            <w:r w:rsidRPr="00764A50">
              <w:rPr>
                <w:b/>
                <w:sz w:val="20"/>
                <w:szCs w:val="20"/>
              </w:rPr>
              <w:t>Wartość</w:t>
            </w:r>
          </w:p>
          <w:p w14:paraId="31026F39" w14:textId="77777777" w:rsidR="00F12A92" w:rsidRPr="00764A50" w:rsidRDefault="00F12A92" w:rsidP="001D687F">
            <w:pPr>
              <w:autoSpaceDE w:val="0"/>
              <w:autoSpaceDN w:val="0"/>
              <w:adjustRightInd w:val="0"/>
              <w:spacing w:after="0" w:line="240" w:lineRule="auto"/>
              <w:jc w:val="center"/>
              <w:rPr>
                <w:b/>
                <w:sz w:val="20"/>
                <w:szCs w:val="20"/>
              </w:rPr>
            </w:pPr>
            <w:r w:rsidRPr="00764A50">
              <w:rPr>
                <w:b/>
                <w:sz w:val="20"/>
                <w:szCs w:val="20"/>
              </w:rPr>
              <w:t>całkowita</w:t>
            </w:r>
          </w:p>
          <w:p w14:paraId="4571BA8B" w14:textId="77777777" w:rsidR="00F12A92" w:rsidRPr="00764A50" w:rsidRDefault="00F12A92" w:rsidP="001D687F">
            <w:pPr>
              <w:autoSpaceDE w:val="0"/>
              <w:autoSpaceDN w:val="0"/>
              <w:adjustRightInd w:val="0"/>
              <w:spacing w:after="0" w:line="240" w:lineRule="auto"/>
              <w:jc w:val="center"/>
              <w:rPr>
                <w:b/>
                <w:sz w:val="20"/>
                <w:szCs w:val="20"/>
              </w:rPr>
            </w:pPr>
            <w:r w:rsidRPr="00764A50">
              <w:rPr>
                <w:b/>
                <w:sz w:val="20"/>
                <w:szCs w:val="20"/>
              </w:rPr>
              <w:t>[zł]</w:t>
            </w:r>
          </w:p>
        </w:tc>
        <w:tc>
          <w:tcPr>
            <w:tcW w:w="2410" w:type="dxa"/>
          </w:tcPr>
          <w:p w14:paraId="370E425C" w14:textId="77777777" w:rsidR="00F12A92" w:rsidRPr="00764A50" w:rsidRDefault="00F12A92" w:rsidP="001D687F">
            <w:pPr>
              <w:autoSpaceDE w:val="0"/>
              <w:autoSpaceDN w:val="0"/>
              <w:adjustRightInd w:val="0"/>
              <w:spacing w:after="0" w:line="240" w:lineRule="auto"/>
              <w:jc w:val="center"/>
              <w:rPr>
                <w:b/>
                <w:sz w:val="20"/>
                <w:szCs w:val="20"/>
              </w:rPr>
            </w:pPr>
            <w:r w:rsidRPr="00764A50">
              <w:rPr>
                <w:b/>
                <w:sz w:val="20"/>
                <w:szCs w:val="20"/>
              </w:rPr>
              <w:t>Rok, w którym wydatek zostanie poniesiony</w:t>
            </w:r>
          </w:p>
        </w:tc>
      </w:tr>
      <w:tr w:rsidR="00F12A92" w:rsidRPr="001C0322" w14:paraId="7C2A0F2A" w14:textId="77777777" w:rsidTr="001D687F">
        <w:tc>
          <w:tcPr>
            <w:tcW w:w="534" w:type="dxa"/>
            <w:vAlign w:val="center"/>
          </w:tcPr>
          <w:p w14:paraId="651BB971" w14:textId="77777777" w:rsidR="00F12A92" w:rsidRPr="00764A50" w:rsidRDefault="00F12A92" w:rsidP="001D687F">
            <w:pPr>
              <w:autoSpaceDE w:val="0"/>
              <w:autoSpaceDN w:val="0"/>
              <w:adjustRightInd w:val="0"/>
              <w:spacing w:after="0" w:line="360" w:lineRule="auto"/>
              <w:jc w:val="center"/>
              <w:rPr>
                <w:b/>
                <w:sz w:val="20"/>
                <w:szCs w:val="20"/>
              </w:rPr>
            </w:pPr>
            <w:r w:rsidRPr="00764A50">
              <w:rPr>
                <w:b/>
                <w:sz w:val="20"/>
                <w:szCs w:val="20"/>
              </w:rPr>
              <w:t>1.</w:t>
            </w:r>
          </w:p>
        </w:tc>
        <w:tc>
          <w:tcPr>
            <w:tcW w:w="1984" w:type="dxa"/>
          </w:tcPr>
          <w:p w14:paraId="73A622C0" w14:textId="77777777" w:rsidR="00F12A92" w:rsidRPr="00764A50" w:rsidRDefault="00F12A92" w:rsidP="001D687F">
            <w:pPr>
              <w:autoSpaceDE w:val="0"/>
              <w:autoSpaceDN w:val="0"/>
              <w:adjustRightInd w:val="0"/>
              <w:spacing w:after="0" w:line="360" w:lineRule="auto"/>
              <w:jc w:val="both"/>
              <w:rPr>
                <w:sz w:val="20"/>
                <w:szCs w:val="20"/>
              </w:rPr>
            </w:pPr>
          </w:p>
        </w:tc>
        <w:tc>
          <w:tcPr>
            <w:tcW w:w="1843" w:type="dxa"/>
          </w:tcPr>
          <w:p w14:paraId="479025DF" w14:textId="77777777" w:rsidR="00F12A92" w:rsidRPr="00764A50" w:rsidRDefault="00F12A92" w:rsidP="001D687F">
            <w:pPr>
              <w:autoSpaceDE w:val="0"/>
              <w:autoSpaceDN w:val="0"/>
              <w:adjustRightInd w:val="0"/>
              <w:spacing w:after="0" w:line="360" w:lineRule="auto"/>
              <w:jc w:val="both"/>
              <w:rPr>
                <w:sz w:val="20"/>
                <w:szCs w:val="20"/>
              </w:rPr>
            </w:pPr>
          </w:p>
        </w:tc>
        <w:tc>
          <w:tcPr>
            <w:tcW w:w="1984" w:type="dxa"/>
          </w:tcPr>
          <w:p w14:paraId="0009BB40" w14:textId="77777777" w:rsidR="00F12A92" w:rsidRPr="00764A50" w:rsidRDefault="00F12A92" w:rsidP="001D687F">
            <w:pPr>
              <w:autoSpaceDE w:val="0"/>
              <w:autoSpaceDN w:val="0"/>
              <w:adjustRightInd w:val="0"/>
              <w:spacing w:after="0" w:line="360" w:lineRule="auto"/>
              <w:jc w:val="both"/>
              <w:rPr>
                <w:sz w:val="20"/>
                <w:szCs w:val="20"/>
              </w:rPr>
            </w:pPr>
          </w:p>
        </w:tc>
        <w:tc>
          <w:tcPr>
            <w:tcW w:w="2410" w:type="dxa"/>
          </w:tcPr>
          <w:p w14:paraId="1061348F" w14:textId="77777777" w:rsidR="00F12A92" w:rsidRPr="00764A50" w:rsidRDefault="00F12A92" w:rsidP="001D687F">
            <w:pPr>
              <w:autoSpaceDE w:val="0"/>
              <w:autoSpaceDN w:val="0"/>
              <w:adjustRightInd w:val="0"/>
              <w:spacing w:after="0" w:line="360" w:lineRule="auto"/>
              <w:jc w:val="both"/>
              <w:rPr>
                <w:sz w:val="20"/>
                <w:szCs w:val="20"/>
              </w:rPr>
            </w:pPr>
          </w:p>
        </w:tc>
      </w:tr>
      <w:tr w:rsidR="00F12A92" w:rsidRPr="001C0322" w14:paraId="3192C766" w14:textId="77777777" w:rsidTr="001D687F">
        <w:tc>
          <w:tcPr>
            <w:tcW w:w="534" w:type="dxa"/>
            <w:vAlign w:val="center"/>
          </w:tcPr>
          <w:p w14:paraId="7494B51C" w14:textId="77777777" w:rsidR="00F12A92" w:rsidRPr="001C0322" w:rsidRDefault="00F12A92" w:rsidP="001D687F">
            <w:pPr>
              <w:autoSpaceDE w:val="0"/>
              <w:autoSpaceDN w:val="0"/>
              <w:adjustRightInd w:val="0"/>
              <w:spacing w:after="0" w:line="360" w:lineRule="auto"/>
              <w:jc w:val="center"/>
              <w:rPr>
                <w:b/>
              </w:rPr>
            </w:pPr>
            <w:r w:rsidRPr="001C0322">
              <w:rPr>
                <w:b/>
              </w:rPr>
              <w:t>n…</w:t>
            </w:r>
          </w:p>
        </w:tc>
        <w:tc>
          <w:tcPr>
            <w:tcW w:w="1984" w:type="dxa"/>
          </w:tcPr>
          <w:p w14:paraId="07F4EEBB" w14:textId="77777777" w:rsidR="00F12A92" w:rsidRPr="001C0322" w:rsidRDefault="00F12A92" w:rsidP="001D687F">
            <w:pPr>
              <w:autoSpaceDE w:val="0"/>
              <w:autoSpaceDN w:val="0"/>
              <w:adjustRightInd w:val="0"/>
              <w:spacing w:after="0" w:line="360" w:lineRule="auto"/>
              <w:jc w:val="both"/>
            </w:pPr>
          </w:p>
        </w:tc>
        <w:tc>
          <w:tcPr>
            <w:tcW w:w="1843" w:type="dxa"/>
          </w:tcPr>
          <w:p w14:paraId="5A7743A4" w14:textId="77777777" w:rsidR="00F12A92" w:rsidRPr="001C0322" w:rsidRDefault="00F12A92" w:rsidP="001D687F">
            <w:pPr>
              <w:autoSpaceDE w:val="0"/>
              <w:autoSpaceDN w:val="0"/>
              <w:adjustRightInd w:val="0"/>
              <w:spacing w:after="0" w:line="360" w:lineRule="auto"/>
              <w:jc w:val="both"/>
            </w:pPr>
          </w:p>
        </w:tc>
        <w:tc>
          <w:tcPr>
            <w:tcW w:w="1984" w:type="dxa"/>
          </w:tcPr>
          <w:p w14:paraId="2C6ABDE6" w14:textId="77777777" w:rsidR="00F12A92" w:rsidRPr="001C0322" w:rsidRDefault="00F12A92" w:rsidP="001D687F">
            <w:pPr>
              <w:autoSpaceDE w:val="0"/>
              <w:autoSpaceDN w:val="0"/>
              <w:adjustRightInd w:val="0"/>
              <w:spacing w:after="0" w:line="360" w:lineRule="auto"/>
              <w:jc w:val="both"/>
            </w:pPr>
          </w:p>
        </w:tc>
        <w:tc>
          <w:tcPr>
            <w:tcW w:w="2410" w:type="dxa"/>
          </w:tcPr>
          <w:p w14:paraId="1603F9CC" w14:textId="77777777" w:rsidR="00F12A92" w:rsidRPr="001C0322" w:rsidRDefault="00F12A92" w:rsidP="001D687F">
            <w:pPr>
              <w:autoSpaceDE w:val="0"/>
              <w:autoSpaceDN w:val="0"/>
              <w:adjustRightInd w:val="0"/>
              <w:spacing w:after="0" w:line="360" w:lineRule="auto"/>
              <w:jc w:val="both"/>
            </w:pPr>
          </w:p>
        </w:tc>
      </w:tr>
    </w:tbl>
    <w:p w14:paraId="5C20FF5F" w14:textId="77777777" w:rsidR="00F12A92" w:rsidRDefault="00F12A92" w:rsidP="00D21B42">
      <w:pPr>
        <w:autoSpaceDE w:val="0"/>
        <w:autoSpaceDN w:val="0"/>
        <w:adjustRightInd w:val="0"/>
        <w:spacing w:after="0" w:line="360" w:lineRule="auto"/>
        <w:jc w:val="both"/>
        <w:outlineLvl w:val="0"/>
      </w:pPr>
    </w:p>
    <w:p w14:paraId="3D8CCC98" w14:textId="77777777" w:rsidR="00F12A92" w:rsidRDefault="00F12A92" w:rsidP="00D21B42">
      <w:pPr>
        <w:autoSpaceDE w:val="0"/>
        <w:autoSpaceDN w:val="0"/>
        <w:adjustRightInd w:val="0"/>
        <w:spacing w:after="0" w:line="360" w:lineRule="auto"/>
        <w:jc w:val="both"/>
        <w:outlineLvl w:val="0"/>
      </w:pPr>
    </w:p>
    <w:tbl>
      <w:tblPr>
        <w:tblW w:w="0" w:type="auto"/>
        <w:tblInd w:w="250" w:type="dxa"/>
        <w:tblLook w:val="04A0" w:firstRow="1" w:lastRow="0" w:firstColumn="1" w:lastColumn="0" w:noHBand="0" w:noVBand="1"/>
      </w:tblPr>
      <w:tblGrid>
        <w:gridCol w:w="4406"/>
        <w:gridCol w:w="4414"/>
      </w:tblGrid>
      <w:tr w:rsidR="00F12A92" w:rsidRPr="00764A50" w14:paraId="03931B59" w14:textId="77777777" w:rsidTr="001D687F">
        <w:trPr>
          <w:trHeight w:val="925"/>
        </w:trPr>
        <w:tc>
          <w:tcPr>
            <w:tcW w:w="4748" w:type="dxa"/>
          </w:tcPr>
          <w:p w14:paraId="477B8B06" w14:textId="77777777" w:rsidR="00F12A92" w:rsidRPr="002F44AE" w:rsidRDefault="00F12A92" w:rsidP="001D687F">
            <w:pPr>
              <w:spacing w:before="120" w:after="120" w:line="240" w:lineRule="auto"/>
              <w:jc w:val="center"/>
              <w:rPr>
                <w:rFonts w:eastAsia="Times New Roman"/>
                <w:b/>
                <w:lang w:eastAsia="pl-PL"/>
              </w:rPr>
            </w:pPr>
            <w:r w:rsidRPr="002F44AE">
              <w:rPr>
                <w:rFonts w:eastAsia="Times New Roman"/>
                <w:lang w:eastAsia="pl-PL"/>
              </w:rPr>
              <w:t>……………………………………..…</w:t>
            </w:r>
            <w:r w:rsidRPr="002F44AE">
              <w:rPr>
                <w:rFonts w:eastAsia="Times New Roman"/>
                <w:i/>
                <w:lang w:eastAsia="pl-PL"/>
              </w:rPr>
              <w:t xml:space="preserve"> </w:t>
            </w:r>
            <w:r w:rsidRPr="002F44AE">
              <w:rPr>
                <w:rFonts w:eastAsia="Times New Roman"/>
                <w:i/>
                <w:lang w:eastAsia="pl-PL"/>
              </w:rPr>
              <w:br/>
              <w:t>podpis i pieczątka osoby reprezentującej</w:t>
            </w:r>
          </w:p>
        </w:tc>
        <w:tc>
          <w:tcPr>
            <w:tcW w:w="4749" w:type="dxa"/>
          </w:tcPr>
          <w:p w14:paraId="69913B0C" w14:textId="77777777" w:rsidR="00F12A92" w:rsidRPr="002F44AE" w:rsidRDefault="00F12A92" w:rsidP="001D687F">
            <w:pPr>
              <w:spacing w:before="120" w:after="0" w:line="240" w:lineRule="auto"/>
              <w:jc w:val="center"/>
              <w:rPr>
                <w:rFonts w:eastAsia="Times New Roman"/>
                <w:i/>
                <w:lang w:eastAsia="pl-PL"/>
              </w:rPr>
            </w:pPr>
            <w:r w:rsidRPr="002F44AE">
              <w:rPr>
                <w:rFonts w:eastAsia="Times New Roman"/>
                <w:lang w:eastAsia="pl-PL"/>
              </w:rPr>
              <w:t>…………………………………………</w:t>
            </w:r>
            <w:r w:rsidRPr="002F44AE">
              <w:rPr>
                <w:rFonts w:eastAsia="Times New Roman"/>
                <w:i/>
                <w:lang w:eastAsia="pl-PL"/>
              </w:rPr>
              <w:t xml:space="preserve"> </w:t>
            </w:r>
            <w:r w:rsidRPr="002F44AE">
              <w:rPr>
                <w:rFonts w:eastAsia="Times New Roman"/>
                <w:i/>
                <w:lang w:eastAsia="pl-PL"/>
              </w:rPr>
              <w:br/>
              <w:t xml:space="preserve">podpis i pieczątka osoby odpowiedzialnej  </w:t>
            </w:r>
            <w:r w:rsidRPr="002F44AE">
              <w:rPr>
                <w:rFonts w:eastAsia="Times New Roman"/>
                <w:i/>
                <w:lang w:eastAsia="pl-PL"/>
              </w:rPr>
              <w:br/>
              <w:t>za sprawy finansowe Projektu</w:t>
            </w:r>
          </w:p>
        </w:tc>
      </w:tr>
    </w:tbl>
    <w:p w14:paraId="78F1C5A3" w14:textId="77777777" w:rsidR="00F12A92" w:rsidRPr="004603C9" w:rsidRDefault="00F12A92" w:rsidP="00D21B42">
      <w:pPr>
        <w:autoSpaceDE w:val="0"/>
        <w:autoSpaceDN w:val="0"/>
        <w:adjustRightInd w:val="0"/>
        <w:spacing w:after="0" w:line="360" w:lineRule="auto"/>
        <w:jc w:val="both"/>
        <w:outlineLvl w:val="0"/>
      </w:pPr>
    </w:p>
    <w:p w14:paraId="40A4E71C" w14:textId="77777777" w:rsidR="00D21B42" w:rsidRPr="004603C9" w:rsidRDefault="00D21B42" w:rsidP="00D21B42">
      <w:pPr>
        <w:spacing w:after="120" w:line="240" w:lineRule="auto"/>
        <w:jc w:val="both"/>
      </w:pPr>
    </w:p>
    <w:p w14:paraId="1142E28F" w14:textId="77777777" w:rsidR="00D21B42" w:rsidRPr="004603C9" w:rsidRDefault="00D21B42" w:rsidP="00D21B42">
      <w:pPr>
        <w:spacing w:after="120" w:line="240" w:lineRule="auto"/>
        <w:jc w:val="both"/>
      </w:pPr>
    </w:p>
    <w:p w14:paraId="41BC8169" w14:textId="77777777" w:rsidR="00D21B42" w:rsidRPr="004603C9" w:rsidRDefault="00D21B42" w:rsidP="00D21B42">
      <w:pPr>
        <w:spacing w:after="120" w:line="240" w:lineRule="auto"/>
        <w:jc w:val="both"/>
      </w:pPr>
    </w:p>
    <w:p w14:paraId="3B7DAD5F" w14:textId="468799C5" w:rsidR="00BE25D9" w:rsidRDefault="00BE25D9">
      <w:pPr>
        <w:spacing w:after="0" w:line="240" w:lineRule="auto"/>
      </w:pPr>
      <w:r>
        <w:br w:type="page"/>
      </w:r>
    </w:p>
    <w:p w14:paraId="2B76AB5B" w14:textId="614EECD9" w:rsidR="00D21B42" w:rsidRPr="004603C9" w:rsidRDefault="00D21B42" w:rsidP="00D21B42">
      <w:pPr>
        <w:spacing w:after="120"/>
        <w:jc w:val="both"/>
        <w:rPr>
          <w:b/>
        </w:rPr>
      </w:pPr>
      <w:r w:rsidRPr="004603C9">
        <w:rPr>
          <w:b/>
        </w:rPr>
        <w:lastRenderedPageBreak/>
        <w:t>Załącznik nr 1</w:t>
      </w:r>
      <w:r w:rsidR="00CA4C30">
        <w:rPr>
          <w:b/>
        </w:rPr>
        <w:t>1</w:t>
      </w:r>
      <w:r w:rsidRPr="004603C9">
        <w:rPr>
          <w:b/>
        </w:rPr>
        <w:t xml:space="preserve"> do </w:t>
      </w:r>
      <w:r w:rsidR="00F42AF8" w:rsidRPr="004603C9">
        <w:rPr>
          <w:b/>
        </w:rPr>
        <w:t>decyzji</w:t>
      </w:r>
      <w:r w:rsidRPr="004603C9">
        <w:rPr>
          <w:b/>
        </w:rPr>
        <w:t xml:space="preserve">: </w:t>
      </w:r>
      <w:r w:rsidRPr="004603C9">
        <w:rPr>
          <w:b/>
          <w:i/>
        </w:rPr>
        <w:t>Wykaz dokumentów, jakie należy przedłożyć do wniosku o płatność  wraz z zasadami opisu dokumentów księgowych</w:t>
      </w:r>
      <w:r w:rsidRPr="004603C9">
        <w:rPr>
          <w:b/>
        </w:rPr>
        <w:t xml:space="preserve"> </w:t>
      </w:r>
    </w:p>
    <w:p w14:paraId="02988965" w14:textId="4787578D" w:rsidR="00D21B42" w:rsidRPr="004603C9" w:rsidRDefault="00D21B42" w:rsidP="00D21B42">
      <w:pPr>
        <w:spacing w:after="120"/>
        <w:jc w:val="both"/>
        <w:rPr>
          <w:rFonts w:cs="Arial"/>
          <w:b/>
        </w:rPr>
      </w:pPr>
      <w:r w:rsidRPr="004603C9">
        <w:rPr>
          <w:rFonts w:cs="Arial"/>
          <w:b/>
          <w:noProof/>
          <w:lang w:eastAsia="pl-PL"/>
        </w:rPr>
        <w:drawing>
          <wp:anchor distT="0" distB="0" distL="114300" distR="114300" simplePos="0" relativeHeight="251654144" behindDoc="1" locked="0" layoutInCell="1" allowOverlap="1" wp14:anchorId="5E35DAA0" wp14:editId="531124FC">
            <wp:simplePos x="0" y="0"/>
            <wp:positionH relativeFrom="column">
              <wp:posOffset>-643890</wp:posOffset>
            </wp:positionH>
            <wp:positionV relativeFrom="paragraph">
              <wp:posOffset>131460</wp:posOffset>
            </wp:positionV>
            <wp:extent cx="6840468" cy="1137684"/>
            <wp:effectExtent l="0" t="0" r="0"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840468" cy="11376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DB982C" w14:textId="77777777" w:rsidR="00D21B42" w:rsidRPr="004603C9" w:rsidRDefault="00D21B42" w:rsidP="00D21B42">
      <w:pPr>
        <w:spacing w:after="120"/>
        <w:jc w:val="both"/>
        <w:rPr>
          <w:b/>
        </w:rPr>
      </w:pPr>
    </w:p>
    <w:p w14:paraId="73699777" w14:textId="77777777" w:rsidR="00D21B42" w:rsidRPr="004603C9" w:rsidRDefault="00D21B42" w:rsidP="00D21B42">
      <w:pPr>
        <w:spacing w:after="120"/>
        <w:jc w:val="both"/>
        <w:rPr>
          <w:b/>
        </w:rPr>
      </w:pPr>
    </w:p>
    <w:p w14:paraId="34E4AC03" w14:textId="77777777" w:rsidR="00D21B42" w:rsidRPr="004603C9" w:rsidRDefault="00D21B42" w:rsidP="00D21B42">
      <w:pPr>
        <w:spacing w:after="120"/>
        <w:jc w:val="both"/>
        <w:rPr>
          <w:b/>
        </w:rPr>
      </w:pPr>
    </w:p>
    <w:p w14:paraId="43A7CBA0" w14:textId="77777777" w:rsidR="00D21B42" w:rsidRPr="004603C9" w:rsidRDefault="00D21B42" w:rsidP="00D21B42">
      <w:pPr>
        <w:spacing w:after="0"/>
        <w:jc w:val="both"/>
        <w:rPr>
          <w:b/>
        </w:rPr>
      </w:pPr>
    </w:p>
    <w:p w14:paraId="2D9B35F1" w14:textId="77777777" w:rsidR="006E5CC7" w:rsidRPr="001C0322" w:rsidRDefault="006E5CC7" w:rsidP="006E5CC7">
      <w:pPr>
        <w:spacing w:after="0"/>
        <w:jc w:val="both"/>
      </w:pPr>
      <w:r w:rsidRPr="001C0322">
        <w:t xml:space="preserve">Dokumenty, które wyszczególniono w poniższej tabeli, należy przedłożyć do wniosku o płatność w wersji elektronicznej (w postaci skanów) </w:t>
      </w:r>
      <w:r w:rsidRPr="001C0322">
        <w:rPr>
          <w:b/>
        </w:rPr>
        <w:t>tylko w przypadku</w:t>
      </w:r>
      <w:r>
        <w:rPr>
          <w:b/>
        </w:rPr>
        <w:t>,</w:t>
      </w:r>
      <w:r w:rsidRPr="001C0322">
        <w:rPr>
          <w:b/>
        </w:rPr>
        <w:t xml:space="preserve"> gdy dany wydatek został zgodnie </w:t>
      </w:r>
      <w:r w:rsidRPr="001C0322">
        <w:rPr>
          <w:b/>
          <w:bCs/>
        </w:rPr>
        <w:br/>
      </w:r>
      <w:r w:rsidRPr="001C0322">
        <w:rPr>
          <w:b/>
        </w:rPr>
        <w:t xml:space="preserve">z </w:t>
      </w:r>
      <w:r w:rsidRPr="001C0322">
        <w:rPr>
          <w:b/>
          <w:i/>
        </w:rPr>
        <w:t>Metodyką doboru próby dokumentów do kontroli wniosku o płatność</w:t>
      </w:r>
      <w:r w:rsidRPr="001C0322">
        <w:rPr>
          <w:b/>
        </w:rPr>
        <w:t xml:space="preserve">  wyłoniony do weryfikacji w oparciu o skan dokumentu</w:t>
      </w:r>
      <w:r w:rsidRPr="001C0322">
        <w:t xml:space="preserve">. W przypadku oświadczeń – dokument podpisuje osoba upoważniona do składania oświadczeń w Projekcie (nie jest dopuszczalne stosowanie faksymile). Przygotowując załączniki do wniosku o płatność należy bazować na oryginałach dokumentów, nie na ich kserokopiach. W przypadku ujawnienia przez Instytucję Pośredniczącą, iż ma do czynienia z kserokopią dokumentu, zostaniesz wezwany do przedłożenia prawidłowego dokumentu. </w:t>
      </w:r>
      <w:r w:rsidRPr="001C0322">
        <w:rPr>
          <w:bCs/>
        </w:rPr>
        <w:t>Instytucja Pośrednicząca</w:t>
      </w:r>
      <w:r w:rsidRPr="001C0322">
        <w:t xml:space="preserve"> przyjmie do rozliczenia wersję elektroniczną dokumentu bazującą na jego kserokopii tylko w uzasadnionych przypadkach. Sytuacja ta będzie poprzedzona koniecznością złożenia wyjaśnień na temat tego, co się stało z oryginałem dokumentu.</w:t>
      </w:r>
    </w:p>
    <w:p w14:paraId="367130D3" w14:textId="77777777" w:rsidR="006E5CC7" w:rsidRPr="001C0322" w:rsidRDefault="006E5CC7" w:rsidP="006E5CC7">
      <w:pPr>
        <w:spacing w:after="0"/>
        <w:jc w:val="both"/>
      </w:pPr>
    </w:p>
    <w:p w14:paraId="2F6AD310" w14:textId="77777777" w:rsidR="006E5CC7" w:rsidRPr="001C0322" w:rsidRDefault="006E5CC7" w:rsidP="006E5CC7">
      <w:pPr>
        <w:spacing w:after="0"/>
        <w:jc w:val="both"/>
        <w:rPr>
          <w:b/>
        </w:rPr>
      </w:pPr>
      <w:r w:rsidRPr="001C0322">
        <w:rPr>
          <w:b/>
        </w:rPr>
        <w:t>Załączników nie przedkłada się w przypadku składania wniosku pełniącego wyłącznie funkcję sprawozdawczą, a także w przypadku, kiedy wnioskujesz wyłącznie o zaliczkę i nie wykazujesz do rozliczenia żadnych wydatków kwalifikowalnych.</w:t>
      </w:r>
      <w:r w:rsidRPr="001C0322">
        <w:t xml:space="preserve"> W pozostałych przypadkach do wniosku należy załączyć dokumenty, które poświadczą prawidłowość poniesionych wydatków kwalifikowalnych zgodnie z </w:t>
      </w:r>
      <w:r w:rsidRPr="001C0322">
        <w:rPr>
          <w:i/>
        </w:rPr>
        <w:t>Metodyka doboru próby dokumentów do kontroli wniosku o płatność</w:t>
      </w:r>
      <w:r w:rsidRPr="001C0322">
        <w:t xml:space="preserve">. </w:t>
      </w:r>
    </w:p>
    <w:p w14:paraId="302FE06F" w14:textId="77777777" w:rsidR="006E5CC7" w:rsidRPr="001C0322" w:rsidRDefault="006E5CC7" w:rsidP="006E5CC7">
      <w:pPr>
        <w:spacing w:after="0"/>
        <w:jc w:val="both"/>
        <w:rPr>
          <w:b/>
        </w:rPr>
      </w:pPr>
    </w:p>
    <w:p w14:paraId="37C1D113" w14:textId="09B282CB" w:rsidR="006E5CC7" w:rsidRPr="001C0322" w:rsidRDefault="006E5CC7" w:rsidP="006E5CC7">
      <w:pPr>
        <w:spacing w:after="0"/>
        <w:jc w:val="both"/>
        <w:rPr>
          <w:b/>
        </w:rPr>
      </w:pPr>
      <w:r w:rsidRPr="001C0322">
        <w:rPr>
          <w:b/>
        </w:rPr>
        <w:t xml:space="preserve">Każdy z załączników przedkłada się do </w:t>
      </w:r>
      <w:r w:rsidRPr="001C0322">
        <w:rPr>
          <w:b/>
          <w:bCs/>
        </w:rPr>
        <w:t>Instytucji Pośredniczącej</w:t>
      </w:r>
      <w:r w:rsidRPr="001C0322">
        <w:rPr>
          <w:b/>
        </w:rPr>
        <w:t xml:space="preserve"> tylko raz, tj. jeśli </w:t>
      </w:r>
      <w:r w:rsidR="006F1528">
        <w:rPr>
          <w:b/>
        </w:rPr>
        <w:t>przedłożono do rozliczenia</w:t>
      </w:r>
      <w:r w:rsidRPr="001C0322">
        <w:rPr>
          <w:b/>
        </w:rPr>
        <w:t xml:space="preserve"> wydatki z danej faktury w kilku wnioskach o płatność – nie jest wymagane, by z każdym wnioskiem o płatność była ona przedstawiana. Podobnie ma się w przypadku rozliczania kosztów osobowych, czy rat leasingowych.</w:t>
      </w:r>
    </w:p>
    <w:p w14:paraId="217E9C12" w14:textId="77777777" w:rsidR="006E5CC7" w:rsidRPr="001C0322" w:rsidRDefault="006E5CC7" w:rsidP="006E5CC7">
      <w:pPr>
        <w:spacing w:after="0"/>
        <w:jc w:val="both"/>
        <w:rPr>
          <w:b/>
        </w:rPr>
      </w:pPr>
    </w:p>
    <w:p w14:paraId="11363409" w14:textId="77777777" w:rsidR="006E5CC7" w:rsidRPr="001C0322" w:rsidRDefault="006E5CC7" w:rsidP="006E5CC7">
      <w:pPr>
        <w:spacing w:after="120"/>
        <w:jc w:val="both"/>
        <w:rPr>
          <w:b/>
        </w:rPr>
      </w:pPr>
      <w:r w:rsidRPr="001C0322">
        <w:rPr>
          <w:b/>
        </w:rPr>
        <w:t>Uwaga:</w:t>
      </w:r>
    </w:p>
    <w:p w14:paraId="6776FA69" w14:textId="77777777" w:rsidR="006E5CC7" w:rsidRPr="001C0322" w:rsidRDefault="006E5CC7" w:rsidP="006E5CC7">
      <w:pPr>
        <w:spacing w:after="0"/>
        <w:jc w:val="both"/>
      </w:pPr>
      <w:r w:rsidRPr="001C0322">
        <w:t xml:space="preserve">W przypadku faktur lub innych dokumentów księgowych o równoważnej wartości dowodowej rozliczanych w więcej niż jednym wniosku o płatność, należy je ponownie załączyć do wniosku o płatność jedynie w sytuacji, gdy opis do faktury/innego dokumentu księgowego o równoważnej wartości dowodowej uległ zmianie w stosunku do tego, który był przedstawiony wcześniej. W takiej sytuacji należy w uwagach do danego wydatku w systemie SL2014 wskazać w którym wniosku o płatność dany dokument został załączony w jakiej pozycji zestawienia wydatków się on znajduje. </w:t>
      </w:r>
    </w:p>
    <w:p w14:paraId="5A717060" w14:textId="77777777" w:rsidR="006E5CC7" w:rsidRPr="001C0322" w:rsidRDefault="006E5CC7" w:rsidP="006E5CC7">
      <w:pPr>
        <w:spacing w:after="0"/>
        <w:jc w:val="both"/>
        <w:rPr>
          <w:sz w:val="20"/>
        </w:rPr>
      </w:pPr>
    </w:p>
    <w:p w14:paraId="4CF0F1BC" w14:textId="77777777" w:rsidR="006E5CC7" w:rsidRPr="001C0322" w:rsidRDefault="006E5CC7" w:rsidP="006E5CC7">
      <w:pPr>
        <w:spacing w:after="0"/>
        <w:jc w:val="both"/>
        <w:rPr>
          <w:b/>
        </w:rPr>
      </w:pPr>
      <w:r w:rsidRPr="001C0322">
        <w:t xml:space="preserve">Wszelkie oświadczenia, o których mowa w poniższej tabeli, powinny być składane przez Beneficjenta/Partnera/Podmiot realizujący Projekt. </w:t>
      </w:r>
      <w:r w:rsidRPr="001C0322">
        <w:rPr>
          <w:b/>
        </w:rPr>
        <w:t>W przypadku przedkładania oświadczeń — treść wszystkich wymaganych oświadczeń można zawrzeć w jednym dokumencie.</w:t>
      </w:r>
    </w:p>
    <w:p w14:paraId="5276917D" w14:textId="77777777" w:rsidR="006E5CC7" w:rsidRPr="001C0322" w:rsidRDefault="006E5CC7" w:rsidP="006E5CC7">
      <w:pPr>
        <w:spacing w:after="0"/>
        <w:jc w:val="both"/>
        <w:rPr>
          <w:b/>
        </w:rPr>
      </w:pPr>
      <w:r w:rsidRPr="001C0322">
        <w:rPr>
          <w:b/>
        </w:rPr>
        <w:t>Zestawienie dokumentów poświadczających poniesienie wydatków w ramach Projektu:</w:t>
      </w:r>
    </w:p>
    <w:p w14:paraId="29B83A3C" w14:textId="77777777" w:rsidR="006E5CC7" w:rsidRPr="001C0322" w:rsidRDefault="006E5CC7" w:rsidP="006E5CC7">
      <w:pPr>
        <w:spacing w:after="0"/>
        <w:jc w:val="both"/>
        <w:rPr>
          <w:b/>
        </w:rPr>
      </w:pPr>
    </w:p>
    <w:tbl>
      <w:tblPr>
        <w:tblW w:w="10490" w:type="dxa"/>
        <w:tblInd w:w="-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08"/>
        <w:gridCol w:w="3861"/>
        <w:gridCol w:w="108"/>
        <w:gridCol w:w="5846"/>
      </w:tblGrid>
      <w:tr w:rsidR="006E5CC7" w:rsidRPr="001C0322" w14:paraId="75302076" w14:textId="77777777" w:rsidTr="00713306">
        <w:tc>
          <w:tcPr>
            <w:tcW w:w="675" w:type="dxa"/>
            <w:gridSpan w:val="2"/>
            <w:shd w:val="clear" w:color="auto" w:fill="FFCC00"/>
            <w:vAlign w:val="center"/>
          </w:tcPr>
          <w:p w14:paraId="1B9ED0C3" w14:textId="77777777" w:rsidR="006E5CC7" w:rsidRPr="001C0322" w:rsidRDefault="006E5CC7" w:rsidP="00713306">
            <w:pPr>
              <w:pStyle w:val="Akapitzlist"/>
              <w:ind w:left="0"/>
              <w:jc w:val="center"/>
              <w:rPr>
                <w:rFonts w:ascii="Calibri" w:hAnsi="Calibri"/>
                <w:b/>
                <w:color w:val="002060"/>
              </w:rPr>
            </w:pPr>
            <w:r w:rsidRPr="001C0322">
              <w:rPr>
                <w:rFonts w:ascii="Calibri" w:hAnsi="Calibri"/>
                <w:b/>
                <w:color w:val="002060"/>
              </w:rPr>
              <w:lastRenderedPageBreak/>
              <w:t>Lp.</w:t>
            </w:r>
          </w:p>
        </w:tc>
        <w:tc>
          <w:tcPr>
            <w:tcW w:w="3969" w:type="dxa"/>
            <w:gridSpan w:val="2"/>
            <w:shd w:val="clear" w:color="auto" w:fill="FFCC00"/>
            <w:vAlign w:val="center"/>
          </w:tcPr>
          <w:p w14:paraId="36BB8ED3" w14:textId="77777777" w:rsidR="006E5CC7" w:rsidRPr="001C0322" w:rsidRDefault="006E5CC7" w:rsidP="00713306">
            <w:pPr>
              <w:pStyle w:val="Akapitzlist"/>
              <w:ind w:left="0"/>
              <w:jc w:val="center"/>
              <w:rPr>
                <w:rFonts w:ascii="Calibri" w:hAnsi="Calibri"/>
                <w:b/>
                <w:color w:val="002060"/>
              </w:rPr>
            </w:pPr>
            <w:r w:rsidRPr="001C0322">
              <w:rPr>
                <w:rFonts w:ascii="Calibri" w:hAnsi="Calibri"/>
                <w:b/>
                <w:color w:val="002060"/>
              </w:rPr>
              <w:t>Rodzaj dokumentu</w:t>
            </w:r>
          </w:p>
        </w:tc>
        <w:tc>
          <w:tcPr>
            <w:tcW w:w="5846" w:type="dxa"/>
            <w:shd w:val="clear" w:color="auto" w:fill="FFCC00"/>
            <w:vAlign w:val="center"/>
          </w:tcPr>
          <w:p w14:paraId="54630127" w14:textId="77777777" w:rsidR="006E5CC7" w:rsidRPr="001C0322" w:rsidRDefault="006E5CC7" w:rsidP="00713306">
            <w:pPr>
              <w:pStyle w:val="Akapitzlist"/>
              <w:ind w:left="0"/>
              <w:jc w:val="center"/>
              <w:rPr>
                <w:rFonts w:ascii="Calibri" w:hAnsi="Calibri"/>
                <w:b/>
                <w:color w:val="002060"/>
              </w:rPr>
            </w:pPr>
            <w:r w:rsidRPr="001C0322">
              <w:rPr>
                <w:rFonts w:ascii="Calibri" w:hAnsi="Calibri"/>
                <w:b/>
                <w:color w:val="002060"/>
              </w:rPr>
              <w:t>Komentarz/Uwagi</w:t>
            </w:r>
          </w:p>
        </w:tc>
      </w:tr>
      <w:tr w:rsidR="006E5CC7" w:rsidRPr="001C0322" w14:paraId="6E39300B" w14:textId="77777777" w:rsidTr="00713306">
        <w:tc>
          <w:tcPr>
            <w:tcW w:w="10490" w:type="dxa"/>
            <w:gridSpan w:val="5"/>
            <w:shd w:val="clear" w:color="auto" w:fill="FFCC00"/>
            <w:vAlign w:val="center"/>
          </w:tcPr>
          <w:p w14:paraId="525A5344" w14:textId="77777777" w:rsidR="006E5CC7" w:rsidRPr="001C0322" w:rsidRDefault="006E5CC7" w:rsidP="00713306">
            <w:pPr>
              <w:pStyle w:val="Nagwek1"/>
              <w:spacing w:before="240" w:after="240"/>
              <w:jc w:val="center"/>
              <w:rPr>
                <w:rFonts w:ascii="Calibri" w:hAnsi="Calibri"/>
                <w:sz w:val="20"/>
              </w:rPr>
            </w:pPr>
            <w:r w:rsidRPr="001C0322">
              <w:rPr>
                <w:rFonts w:ascii="Calibri" w:hAnsi="Calibri"/>
                <w:color w:val="002060"/>
              </w:rPr>
              <w:t>DOKUMENTY PODSTAWOWE – DOT. ROBÓT BUDOWLANYCH/DOSTAW/USŁUG</w:t>
            </w:r>
          </w:p>
        </w:tc>
      </w:tr>
      <w:tr w:rsidR="006E5CC7" w:rsidRPr="001C0322" w14:paraId="4D3FB980" w14:textId="77777777" w:rsidTr="00713306">
        <w:tc>
          <w:tcPr>
            <w:tcW w:w="675" w:type="dxa"/>
            <w:gridSpan w:val="2"/>
            <w:shd w:val="clear" w:color="auto" w:fill="FFCC00"/>
            <w:vAlign w:val="center"/>
          </w:tcPr>
          <w:p w14:paraId="22F4F5C2" w14:textId="77777777" w:rsidR="006E5CC7" w:rsidRPr="001C0322" w:rsidRDefault="006E5CC7" w:rsidP="006E5CC7">
            <w:pPr>
              <w:pStyle w:val="Akapitzlist"/>
              <w:numPr>
                <w:ilvl w:val="0"/>
                <w:numId w:val="65"/>
              </w:numPr>
              <w:contextualSpacing/>
              <w:jc w:val="center"/>
              <w:rPr>
                <w:rFonts w:ascii="Calibri" w:hAnsi="Calibri"/>
                <w:b/>
                <w:sz w:val="20"/>
              </w:rPr>
            </w:pPr>
          </w:p>
        </w:tc>
        <w:tc>
          <w:tcPr>
            <w:tcW w:w="3969" w:type="dxa"/>
            <w:gridSpan w:val="2"/>
            <w:shd w:val="clear" w:color="auto" w:fill="auto"/>
          </w:tcPr>
          <w:p w14:paraId="2A84CC59" w14:textId="77777777" w:rsidR="006E5CC7" w:rsidRPr="001C0322" w:rsidRDefault="006E5CC7" w:rsidP="006E5CC7">
            <w:pPr>
              <w:pStyle w:val="Default"/>
              <w:numPr>
                <w:ilvl w:val="0"/>
                <w:numId w:val="68"/>
              </w:numPr>
              <w:rPr>
                <w:rFonts w:ascii="Calibri" w:hAnsi="Calibri"/>
                <w:sz w:val="20"/>
              </w:rPr>
            </w:pPr>
            <w:r w:rsidRPr="001C0322">
              <w:rPr>
                <w:rFonts w:ascii="Calibri" w:hAnsi="Calibri"/>
                <w:sz w:val="20"/>
              </w:rPr>
              <w:t>faktury/inne dokumenty księgowe o równoważnej wartości dowodowej, potwierdzające poniesienie wydatków kwalifikowalnych, w tym:</w:t>
            </w:r>
          </w:p>
          <w:p w14:paraId="43A04700"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faktury korygujące</w:t>
            </w:r>
          </w:p>
          <w:p w14:paraId="76D0AE94"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noty korygujące</w:t>
            </w:r>
          </w:p>
          <w:p w14:paraId="3EC64CF7" w14:textId="77777777" w:rsidR="006E5CC7" w:rsidRPr="001C0322" w:rsidRDefault="006E5CC7" w:rsidP="00713306">
            <w:pPr>
              <w:spacing w:after="0" w:line="240" w:lineRule="auto"/>
              <w:ind w:left="357"/>
              <w:rPr>
                <w:sz w:val="20"/>
              </w:rPr>
            </w:pPr>
          </w:p>
        </w:tc>
        <w:tc>
          <w:tcPr>
            <w:tcW w:w="5846" w:type="dxa"/>
            <w:shd w:val="clear" w:color="auto" w:fill="auto"/>
          </w:tcPr>
          <w:p w14:paraId="58837A78" w14:textId="77777777" w:rsidR="006E5CC7" w:rsidRPr="001C0322" w:rsidRDefault="006E5CC7" w:rsidP="00713306">
            <w:pPr>
              <w:spacing w:after="0" w:line="240" w:lineRule="auto"/>
              <w:jc w:val="both"/>
              <w:rPr>
                <w:color w:val="000000"/>
                <w:sz w:val="20"/>
              </w:rPr>
            </w:pPr>
            <w:r w:rsidRPr="001C0322">
              <w:rPr>
                <w:color w:val="000000"/>
                <w:sz w:val="20"/>
              </w:rPr>
              <w:t>Dokumenty księgowe muszą spełniać wymogi przepisów prawa krajowego oraz muszą być wystawione na Beneficjenta/Podmiot realizujący Projekt/Partnera w Projekcie.</w:t>
            </w:r>
          </w:p>
          <w:p w14:paraId="46FE2629" w14:textId="77777777" w:rsidR="006E5CC7" w:rsidRPr="001C0322" w:rsidRDefault="006E5CC7" w:rsidP="00713306">
            <w:pPr>
              <w:spacing w:after="0" w:line="240" w:lineRule="auto"/>
              <w:jc w:val="both"/>
              <w:rPr>
                <w:color w:val="000000"/>
                <w:sz w:val="20"/>
              </w:rPr>
            </w:pPr>
          </w:p>
          <w:p w14:paraId="1F0AC132" w14:textId="77777777" w:rsidR="006E5CC7" w:rsidRPr="001C0322" w:rsidRDefault="006E5CC7" w:rsidP="00713306">
            <w:pPr>
              <w:spacing w:after="0" w:line="240" w:lineRule="auto"/>
              <w:jc w:val="both"/>
              <w:rPr>
                <w:color w:val="000000"/>
                <w:sz w:val="20"/>
              </w:rPr>
            </w:pPr>
            <w:r w:rsidRPr="001C0322">
              <w:rPr>
                <w:color w:val="000000"/>
                <w:sz w:val="20"/>
              </w:rPr>
              <w:t xml:space="preserve">Faktura/inny dokument księgowy o równoważnej wartości dowodowej powinna być opisana zgodnie z wymogami </w:t>
            </w:r>
            <w:r w:rsidRPr="001C0322">
              <w:rPr>
                <w:rFonts w:cs="Calibri"/>
                <w:color w:val="000000"/>
                <w:sz w:val="20"/>
                <w:szCs w:val="21"/>
              </w:rPr>
              <w:t>Instytucji Pośredniczącej</w:t>
            </w:r>
            <w:r w:rsidRPr="001C0322">
              <w:rPr>
                <w:color w:val="000000"/>
                <w:sz w:val="20"/>
              </w:rPr>
              <w:t xml:space="preserve"> w tym zakresie, natomiast w przypadku prowadzenia ksiąg rachunkowych w wersji elektronicznej, gdy stosowne zapisy nie są już umieszczane na dowodach księgowych, należy załączyć do wniosku o płatność wydruk z systemu.</w:t>
            </w:r>
            <w:r w:rsidRPr="001C0322">
              <w:rPr>
                <w:b/>
              </w:rPr>
              <w:t xml:space="preserve"> </w:t>
            </w:r>
          </w:p>
          <w:p w14:paraId="7AA26DE2" w14:textId="77777777" w:rsidR="006E5CC7" w:rsidRPr="001C0322" w:rsidRDefault="006E5CC7" w:rsidP="00713306">
            <w:pPr>
              <w:spacing w:after="0" w:line="240" w:lineRule="auto"/>
              <w:jc w:val="both"/>
              <w:rPr>
                <w:color w:val="000000"/>
                <w:sz w:val="20"/>
              </w:rPr>
            </w:pPr>
          </w:p>
          <w:p w14:paraId="445E6552" w14:textId="77777777" w:rsidR="006E5CC7" w:rsidRPr="001C0322" w:rsidRDefault="006E5CC7" w:rsidP="00713306">
            <w:pPr>
              <w:spacing w:after="0" w:line="240" w:lineRule="auto"/>
              <w:jc w:val="both"/>
              <w:rPr>
                <w:color w:val="000000"/>
                <w:sz w:val="20"/>
              </w:rPr>
            </w:pPr>
            <w:r w:rsidRPr="001C0322">
              <w:rPr>
                <w:color w:val="000000"/>
                <w:sz w:val="20"/>
              </w:rPr>
              <w:t>Fakturę korygującą opisuje się tak, jak standardowy dokument księgowy, przy czym w przypadku adnotacji dot. kwot, należy wskazywać jedynie różnicę wynikającą ze zwiększenia/zmniejszenia.</w:t>
            </w:r>
          </w:p>
          <w:p w14:paraId="7461DC1E" w14:textId="77777777" w:rsidR="006E5CC7" w:rsidRPr="001C0322" w:rsidRDefault="006E5CC7" w:rsidP="00713306">
            <w:pPr>
              <w:spacing w:after="0" w:line="240" w:lineRule="auto"/>
              <w:jc w:val="both"/>
              <w:rPr>
                <w:color w:val="000000"/>
                <w:sz w:val="20"/>
              </w:rPr>
            </w:pPr>
          </w:p>
          <w:p w14:paraId="6946693A" w14:textId="77777777" w:rsidR="006E5CC7" w:rsidRPr="001C0322" w:rsidRDefault="006E5CC7" w:rsidP="00713306">
            <w:pPr>
              <w:spacing w:after="0" w:line="240" w:lineRule="auto"/>
              <w:jc w:val="both"/>
              <w:rPr>
                <w:color w:val="000000"/>
                <w:sz w:val="20"/>
              </w:rPr>
            </w:pPr>
            <w:r w:rsidRPr="001C0322">
              <w:rPr>
                <w:color w:val="000000"/>
                <w:sz w:val="20"/>
              </w:rPr>
              <w:t>Nota korygująca powinna zawierać opis przynajmniej w zakresie, jakiego dokumentu księgowego dotyczy (o ile nie wynika to z treści noty) oraz numer umowy o dofinansowanie/porozumienia/uchwały Zarządu Województwa Dolnośląskiego.</w:t>
            </w:r>
          </w:p>
        </w:tc>
      </w:tr>
      <w:tr w:rsidR="006E5CC7" w:rsidRPr="001C0322" w14:paraId="79286B40" w14:textId="77777777" w:rsidTr="00713306">
        <w:tc>
          <w:tcPr>
            <w:tcW w:w="675" w:type="dxa"/>
            <w:gridSpan w:val="2"/>
            <w:shd w:val="clear" w:color="auto" w:fill="FFCC00"/>
            <w:vAlign w:val="center"/>
          </w:tcPr>
          <w:p w14:paraId="20BC3EC4" w14:textId="77777777" w:rsidR="006E5CC7" w:rsidRPr="001C0322" w:rsidRDefault="006E5CC7" w:rsidP="006E5CC7">
            <w:pPr>
              <w:pStyle w:val="Akapitzlist"/>
              <w:numPr>
                <w:ilvl w:val="0"/>
                <w:numId w:val="65"/>
              </w:numPr>
              <w:contextualSpacing/>
              <w:jc w:val="center"/>
              <w:rPr>
                <w:rFonts w:ascii="Calibri" w:hAnsi="Calibri"/>
                <w:b/>
                <w:sz w:val="20"/>
              </w:rPr>
            </w:pPr>
          </w:p>
        </w:tc>
        <w:tc>
          <w:tcPr>
            <w:tcW w:w="3969" w:type="dxa"/>
            <w:gridSpan w:val="2"/>
            <w:shd w:val="clear" w:color="auto" w:fill="auto"/>
          </w:tcPr>
          <w:p w14:paraId="70C0A1D1" w14:textId="77777777" w:rsidR="006E5CC7" w:rsidRPr="001C0322" w:rsidRDefault="006E5CC7" w:rsidP="006E5CC7">
            <w:pPr>
              <w:pStyle w:val="Akapitzlist"/>
              <w:numPr>
                <w:ilvl w:val="0"/>
                <w:numId w:val="74"/>
              </w:numPr>
              <w:rPr>
                <w:rFonts w:ascii="Calibri" w:hAnsi="Calibri"/>
                <w:color w:val="000000"/>
                <w:sz w:val="20"/>
              </w:rPr>
            </w:pPr>
            <w:r w:rsidRPr="001C0322">
              <w:rPr>
                <w:rFonts w:ascii="Calibri" w:hAnsi="Calibri"/>
                <w:color w:val="000000"/>
                <w:sz w:val="20"/>
              </w:rPr>
              <w:t xml:space="preserve">dowody zapłaty faktur/innych dokumentów księgowych o równoważnej wartości dowodowej (wyciągi </w:t>
            </w:r>
            <w:r>
              <w:rPr>
                <w:rFonts w:ascii="Calibri" w:hAnsi="Calibri"/>
                <w:color w:val="000000"/>
                <w:sz w:val="20"/>
              </w:rPr>
              <w:t>z rachunku płatniczego</w:t>
            </w:r>
            <w:r w:rsidRPr="001C0322">
              <w:rPr>
                <w:rFonts w:ascii="Calibri" w:hAnsi="Calibri"/>
                <w:color w:val="000000"/>
                <w:sz w:val="20"/>
              </w:rPr>
              <w:t>/ potwierdzenia zapłaty/dokumenty kasowe)</w:t>
            </w:r>
          </w:p>
          <w:p w14:paraId="290CCD1B" w14:textId="77777777" w:rsidR="006E5CC7" w:rsidRPr="001C0322" w:rsidRDefault="006E5CC7" w:rsidP="00713306">
            <w:pPr>
              <w:pStyle w:val="Bezodstpw"/>
            </w:pPr>
          </w:p>
          <w:p w14:paraId="6B255A26" w14:textId="77777777" w:rsidR="006E5CC7" w:rsidRPr="001C0322" w:rsidRDefault="006E5CC7" w:rsidP="006E5CC7">
            <w:pPr>
              <w:pStyle w:val="Akapitzlist"/>
              <w:numPr>
                <w:ilvl w:val="0"/>
                <w:numId w:val="74"/>
              </w:numPr>
              <w:rPr>
                <w:rFonts w:ascii="Calibri" w:hAnsi="Calibri"/>
                <w:color w:val="000000"/>
                <w:sz w:val="20"/>
              </w:rPr>
            </w:pPr>
            <w:r w:rsidRPr="001C0322">
              <w:rPr>
                <w:rFonts w:ascii="Calibri" w:hAnsi="Calibri"/>
                <w:color w:val="000000"/>
                <w:sz w:val="20"/>
              </w:rPr>
              <w:t xml:space="preserve">oświadczenie, że przedstawiony dowód zapłaty dotyczy rozliczanego wydatku – dotyczy w sytuacji, gdy z treści ww. dokumentu nie wynika to wprost (np. w tytule operacji brak jest numeru dowodu księgowego będącego podstawą dokonania płatności lub numer ten jest błędny; dowód zapłaty opiewa na kilka dokumentów i brak jest możliwości stwierdzenia, że dokument rozliczany we wniosku o płatność został w pełni opłacony). </w:t>
            </w:r>
          </w:p>
          <w:p w14:paraId="13005FBD" w14:textId="77777777" w:rsidR="006E5CC7" w:rsidRPr="001C0322" w:rsidRDefault="006E5CC7" w:rsidP="00713306">
            <w:pPr>
              <w:spacing w:after="0" w:line="240" w:lineRule="auto"/>
              <w:jc w:val="both"/>
              <w:rPr>
                <w:sz w:val="20"/>
              </w:rPr>
            </w:pPr>
          </w:p>
          <w:p w14:paraId="106599EC" w14:textId="77777777" w:rsidR="006E5CC7" w:rsidRPr="001C0322" w:rsidRDefault="006E5CC7" w:rsidP="006E5CC7">
            <w:pPr>
              <w:pStyle w:val="Akapitzlist"/>
              <w:numPr>
                <w:ilvl w:val="0"/>
                <w:numId w:val="74"/>
              </w:numPr>
              <w:rPr>
                <w:rFonts w:ascii="Calibri" w:hAnsi="Calibri"/>
                <w:sz w:val="20"/>
              </w:rPr>
            </w:pPr>
            <w:r w:rsidRPr="001C0322">
              <w:rPr>
                <w:rFonts w:ascii="Calibri" w:hAnsi="Calibri"/>
                <w:sz w:val="20"/>
              </w:rPr>
              <w:t xml:space="preserve">w przypadku wydatków o wartości </w:t>
            </w:r>
            <w:r w:rsidRPr="001C0322">
              <w:rPr>
                <w:rFonts w:ascii="Calibri" w:hAnsi="Calibri"/>
                <w:bCs/>
                <w:sz w:val="20"/>
                <w:szCs w:val="20"/>
              </w:rPr>
              <w:br/>
            </w:r>
            <w:r w:rsidRPr="001C0322">
              <w:rPr>
                <w:rFonts w:ascii="Calibri" w:hAnsi="Calibri"/>
                <w:sz w:val="20"/>
              </w:rPr>
              <w:t xml:space="preserve">od 20 do 50 tys. PLN netto włącznie, oraz </w:t>
            </w:r>
            <w:r w:rsidRPr="001C0322">
              <w:rPr>
                <w:rFonts w:ascii="Calibri" w:hAnsi="Calibri"/>
                <w:bCs/>
                <w:sz w:val="20"/>
                <w:szCs w:val="20"/>
              </w:rPr>
              <w:br/>
            </w:r>
            <w:r w:rsidRPr="001C0322">
              <w:rPr>
                <w:rFonts w:ascii="Calibri" w:hAnsi="Calibri"/>
                <w:sz w:val="20"/>
              </w:rPr>
              <w:t xml:space="preserve">w przypadku zamówień publicznych, dla których nie stosuje się procedury wyboru wykonawcy istnieje obowiązek dokonania </w:t>
            </w:r>
            <w:r w:rsidRPr="001C0322">
              <w:rPr>
                <w:rFonts w:ascii="Calibri" w:hAnsi="Calibri"/>
                <w:bCs/>
                <w:sz w:val="20"/>
                <w:szCs w:val="20"/>
              </w:rPr>
              <w:br/>
            </w:r>
            <w:r w:rsidRPr="001C0322">
              <w:rPr>
                <w:rFonts w:ascii="Calibri" w:hAnsi="Calibri"/>
                <w:sz w:val="20"/>
              </w:rPr>
              <w:t xml:space="preserve">i udokumentowania rozeznania rynku </w:t>
            </w:r>
            <w:r>
              <w:rPr>
                <w:rFonts w:ascii="Calibri" w:hAnsi="Calibri"/>
                <w:sz w:val="20"/>
              </w:rPr>
              <w:t xml:space="preserve">zgodnie z wymaganiami określonymi w Wytycznych </w:t>
            </w:r>
            <w:r w:rsidRPr="00815FE5">
              <w:rPr>
                <w:rFonts w:ascii="Calibri" w:hAnsi="Calibri"/>
                <w:sz w:val="20"/>
              </w:rPr>
              <w:t>w zakresie kwalifikowalności wydatków w ramach Europejskiego Funduszu Rozwoju Regionalnego, Europejskiego Funduszu Społecznego oraz Funduszu Spójności na lata 2014-2020</w:t>
            </w:r>
            <w:r>
              <w:rPr>
                <w:rFonts w:ascii="Calibri" w:hAnsi="Calibri"/>
                <w:sz w:val="20"/>
              </w:rPr>
              <w:t>.</w:t>
            </w:r>
          </w:p>
          <w:p w14:paraId="24CEB86B" w14:textId="77777777" w:rsidR="006E5CC7" w:rsidRPr="001C0322" w:rsidRDefault="006E5CC7" w:rsidP="00713306">
            <w:pPr>
              <w:spacing w:after="0" w:line="240" w:lineRule="auto"/>
              <w:rPr>
                <w:sz w:val="20"/>
              </w:rPr>
            </w:pPr>
          </w:p>
        </w:tc>
        <w:tc>
          <w:tcPr>
            <w:tcW w:w="5846" w:type="dxa"/>
            <w:shd w:val="clear" w:color="auto" w:fill="auto"/>
          </w:tcPr>
          <w:p w14:paraId="2985B7DD" w14:textId="77777777" w:rsidR="006E5CC7" w:rsidRPr="00180578" w:rsidRDefault="006E5CC7" w:rsidP="00713306">
            <w:pPr>
              <w:spacing w:line="240" w:lineRule="auto"/>
              <w:jc w:val="both"/>
              <w:rPr>
                <w:color w:val="000000"/>
                <w:sz w:val="20"/>
              </w:rPr>
            </w:pPr>
            <w:r w:rsidRPr="00180578">
              <w:rPr>
                <w:color w:val="000000"/>
                <w:sz w:val="20"/>
              </w:rPr>
              <w:t xml:space="preserve">Operacje finansowe związane z Projektem powinny być dokonywane z rachunku  płatniczego Beneficjenta/Partnera/Podmiotu realizującego Projekt wskazanego w umowie o dofinansowanie (nie dotyczy wydatków poniesionych przed datą zawarcia umowy o dofinansowanie). </w:t>
            </w:r>
          </w:p>
          <w:p w14:paraId="09EB6EB5" w14:textId="77777777" w:rsidR="006E5CC7" w:rsidRPr="00180578" w:rsidRDefault="006E5CC7" w:rsidP="00713306">
            <w:pPr>
              <w:spacing w:line="240" w:lineRule="auto"/>
              <w:jc w:val="both"/>
              <w:rPr>
                <w:color w:val="000000"/>
                <w:sz w:val="20"/>
              </w:rPr>
            </w:pPr>
            <w:r w:rsidRPr="00180578">
              <w:rPr>
                <w:color w:val="000000"/>
                <w:sz w:val="20"/>
              </w:rPr>
              <w:t>Z tytułu przelewu powinno wynikać, jaki dokument został opłacony.</w:t>
            </w:r>
          </w:p>
          <w:p w14:paraId="2802CBEE" w14:textId="77777777" w:rsidR="006E5CC7" w:rsidRPr="00180578" w:rsidRDefault="006E5CC7" w:rsidP="00713306">
            <w:pPr>
              <w:spacing w:line="240" w:lineRule="auto"/>
              <w:jc w:val="both"/>
              <w:rPr>
                <w:color w:val="000000"/>
                <w:sz w:val="20"/>
              </w:rPr>
            </w:pPr>
            <w:r w:rsidRPr="00180578">
              <w:rPr>
                <w:color w:val="000000"/>
                <w:sz w:val="20"/>
              </w:rPr>
              <w:t xml:space="preserve">Dokument, który nie został w pełni zapłacony, nie może być umieszczony i rozliczony we wniosku o płatność. Wyjątek stanowią sytuacje dotyczące wszelkich potraceń, kompensat itp., które muszą być należycie udokumentowane. </w:t>
            </w:r>
          </w:p>
          <w:p w14:paraId="0E562974" w14:textId="77777777" w:rsidR="006E5CC7" w:rsidRPr="00180578" w:rsidRDefault="006E5CC7" w:rsidP="00713306">
            <w:pPr>
              <w:spacing w:line="240" w:lineRule="auto"/>
              <w:jc w:val="both"/>
              <w:rPr>
                <w:color w:val="000000"/>
                <w:sz w:val="20"/>
              </w:rPr>
            </w:pPr>
            <w:r w:rsidRPr="00180578">
              <w:rPr>
                <w:color w:val="000000"/>
                <w:sz w:val="20"/>
              </w:rPr>
              <w:t>W przypadku przedkładania dowodu zapłaty - dokument ten nie może być opatrzony klauzulą wskazującą, że ostateczna kwota operacji zostanie potwierdzona wyciągiem z rachunku płatniczego/innym dokumentem. W takim przypadku prawidłowym dokumentem poświadczającym dokonanie wydatku jest wyciąg bankowy/inny dokument.</w:t>
            </w:r>
          </w:p>
          <w:p w14:paraId="250F9E27" w14:textId="7C3FC1CB" w:rsidR="006E5CC7" w:rsidRPr="00180578" w:rsidRDefault="006E5CC7" w:rsidP="00713306">
            <w:pPr>
              <w:pStyle w:val="Akapitzlist"/>
              <w:ind w:left="170"/>
              <w:jc w:val="both"/>
              <w:rPr>
                <w:rFonts w:ascii="Calibri" w:eastAsia="Calibri" w:hAnsi="Calibri"/>
                <w:color w:val="000000"/>
                <w:sz w:val="20"/>
                <w:szCs w:val="22"/>
                <w:lang w:eastAsia="en-US"/>
              </w:rPr>
            </w:pPr>
          </w:p>
          <w:p w14:paraId="6332FD41" w14:textId="77777777" w:rsidR="006E5CC7" w:rsidRDefault="006E5CC7" w:rsidP="00713306">
            <w:pPr>
              <w:spacing w:after="0" w:line="240" w:lineRule="auto"/>
              <w:jc w:val="both"/>
              <w:rPr>
                <w:color w:val="000000"/>
                <w:sz w:val="20"/>
              </w:rPr>
            </w:pPr>
            <w:r w:rsidRPr="00A769E5">
              <w:rPr>
                <w:color w:val="000000"/>
                <w:sz w:val="20"/>
              </w:rPr>
              <w:t>IP</w:t>
            </w:r>
            <w:r w:rsidRPr="00180578">
              <w:rPr>
                <w:color w:val="000000"/>
                <w:sz w:val="20"/>
              </w:rPr>
              <w:t xml:space="preserve"> RPO WD nie rekomenduje kwalifikowania faktur zaliczkowych przed dokonaniem odbioru robót/dostaw/us</w:t>
            </w:r>
            <w:r w:rsidRPr="00A769E5">
              <w:rPr>
                <w:color w:val="000000"/>
                <w:sz w:val="20"/>
              </w:rPr>
              <w:t>ług, bowiem w sytuacji, kiedy IP</w:t>
            </w:r>
            <w:r w:rsidRPr="00180578">
              <w:rPr>
                <w:color w:val="000000"/>
                <w:sz w:val="20"/>
              </w:rPr>
              <w:t xml:space="preserve"> RPO WD dokona refundacji/rozliczenia takiego wydatku, a sporządzony później protokół odebranych robót/dostaw/usług nie potwierdzi kwalifikowalności wydatku, Beneficjent zostanie zobligowany do zwrotu środków wraz z należnymi odsetkami. Zalecane jest złożenie do rozliczenia kompletu dokumentacji, tj. faktury zaliczkowej wraz z fakturą końcową i protokołem odbioru bądź faktury zaliczkowej i protokołu odbioru robót/dostaw/usług, na które opiewała zaliczka.</w:t>
            </w:r>
          </w:p>
          <w:p w14:paraId="362AA492" w14:textId="77777777" w:rsidR="006E5CC7" w:rsidRPr="001C0322" w:rsidRDefault="006E5CC7" w:rsidP="00713306">
            <w:pPr>
              <w:spacing w:after="0" w:line="240" w:lineRule="auto"/>
              <w:jc w:val="both"/>
              <w:rPr>
                <w:color w:val="000000"/>
                <w:sz w:val="20"/>
              </w:rPr>
            </w:pPr>
          </w:p>
          <w:p w14:paraId="1CF8357B" w14:textId="77777777" w:rsidR="006E5CC7" w:rsidRPr="001C0322" w:rsidRDefault="006E5CC7" w:rsidP="00713306">
            <w:pPr>
              <w:spacing w:after="0" w:line="240" w:lineRule="auto"/>
              <w:jc w:val="both"/>
              <w:rPr>
                <w:color w:val="000000"/>
                <w:sz w:val="20"/>
              </w:rPr>
            </w:pPr>
            <w:r w:rsidRPr="001C0322">
              <w:rPr>
                <w:color w:val="000000"/>
                <w:sz w:val="20"/>
              </w:rPr>
              <w:t>W celu potwierdzeni</w:t>
            </w:r>
            <w:r>
              <w:rPr>
                <w:color w:val="000000"/>
                <w:sz w:val="20"/>
              </w:rPr>
              <w:t>a</w:t>
            </w:r>
            <w:r w:rsidRPr="001C0322">
              <w:rPr>
                <w:color w:val="000000"/>
                <w:sz w:val="20"/>
              </w:rPr>
              <w:t xml:space="preserve"> spełniania warunku dokonania rozeznania rynku beneficjent zobowiązany jest gromadzić dokumentacj</w:t>
            </w:r>
            <w:r>
              <w:rPr>
                <w:color w:val="000000"/>
                <w:sz w:val="20"/>
              </w:rPr>
              <w:t>ę</w:t>
            </w:r>
            <w:r w:rsidRPr="001C0322">
              <w:rPr>
                <w:color w:val="000000"/>
                <w:sz w:val="20"/>
              </w:rPr>
              <w:t xml:space="preserve"> </w:t>
            </w:r>
            <w:r w:rsidRPr="001C0322">
              <w:rPr>
                <w:color w:val="000000"/>
                <w:sz w:val="20"/>
              </w:rPr>
              <w:lastRenderedPageBreak/>
              <w:t xml:space="preserve">potwierdzającą </w:t>
            </w:r>
            <w:r>
              <w:rPr>
                <w:rFonts w:asciiTheme="minorHAnsi" w:hAnsiTheme="minorHAnsi" w:cstheme="minorHAnsi"/>
                <w:sz w:val="20"/>
                <w:szCs w:val="20"/>
              </w:rPr>
              <w:t xml:space="preserve">przeprowadzenie procedury zgodnie z wymaganiami określonymi w </w:t>
            </w:r>
            <w:r w:rsidRPr="00EA5E00">
              <w:rPr>
                <w:rFonts w:asciiTheme="minorHAnsi" w:hAnsiTheme="minorHAnsi" w:cs="Calibri"/>
                <w:i/>
                <w:sz w:val="20"/>
                <w:szCs w:val="20"/>
              </w:rPr>
              <w:t>Wytycznych</w:t>
            </w:r>
            <w:r w:rsidRPr="00EA5E00">
              <w:rPr>
                <w:rFonts w:asciiTheme="minorHAnsi" w:hAnsiTheme="minorHAnsi" w:cs="Calibri"/>
                <w:sz w:val="20"/>
                <w:szCs w:val="20"/>
              </w:rPr>
              <w:t xml:space="preserve"> </w:t>
            </w:r>
            <w:r w:rsidRPr="00815FE5">
              <w:rPr>
                <w:sz w:val="20"/>
              </w:rPr>
              <w:t>w zakresie kwalifikowalności wydatków w ramach Europejskiego Funduszu Rozwoju Regionalnego, Europejskiego Funduszu Społecznego oraz Funduszu Spójności na lata 2014-2020</w:t>
            </w:r>
            <w:r w:rsidRPr="000509A1">
              <w:rPr>
                <w:rFonts w:asciiTheme="minorHAnsi" w:hAnsiTheme="minorHAnsi" w:cstheme="minorHAnsi"/>
                <w:sz w:val="20"/>
                <w:szCs w:val="20"/>
              </w:rPr>
              <w:t xml:space="preserve">.  </w:t>
            </w:r>
            <w:r w:rsidRPr="001C0322">
              <w:rPr>
                <w:color w:val="000000"/>
                <w:sz w:val="20"/>
              </w:rPr>
              <w:t xml:space="preserve"> </w:t>
            </w:r>
          </w:p>
        </w:tc>
      </w:tr>
      <w:tr w:rsidR="006E5CC7" w:rsidRPr="001C0322" w14:paraId="21C37048" w14:textId="77777777" w:rsidTr="00713306">
        <w:tc>
          <w:tcPr>
            <w:tcW w:w="675" w:type="dxa"/>
            <w:gridSpan w:val="2"/>
            <w:shd w:val="clear" w:color="auto" w:fill="FFCC00"/>
            <w:vAlign w:val="center"/>
          </w:tcPr>
          <w:p w14:paraId="1EA75F9A" w14:textId="77777777" w:rsidR="006E5CC7" w:rsidRPr="001C0322" w:rsidRDefault="006E5CC7" w:rsidP="006E5CC7">
            <w:pPr>
              <w:pStyle w:val="Akapitzlist"/>
              <w:numPr>
                <w:ilvl w:val="0"/>
                <w:numId w:val="65"/>
              </w:numPr>
              <w:contextualSpacing/>
              <w:jc w:val="center"/>
              <w:rPr>
                <w:rFonts w:ascii="Calibri" w:hAnsi="Calibri"/>
                <w:b/>
                <w:sz w:val="20"/>
              </w:rPr>
            </w:pPr>
          </w:p>
        </w:tc>
        <w:tc>
          <w:tcPr>
            <w:tcW w:w="3969" w:type="dxa"/>
            <w:gridSpan w:val="2"/>
            <w:shd w:val="clear" w:color="auto" w:fill="auto"/>
          </w:tcPr>
          <w:p w14:paraId="160B5969" w14:textId="77777777" w:rsidR="006E5CC7" w:rsidRPr="001C0322" w:rsidRDefault="006E5CC7" w:rsidP="006E5CC7">
            <w:pPr>
              <w:pStyle w:val="Akapitzlist"/>
              <w:numPr>
                <w:ilvl w:val="0"/>
                <w:numId w:val="74"/>
              </w:numPr>
              <w:rPr>
                <w:rFonts w:ascii="Calibri" w:hAnsi="Calibri"/>
                <w:color w:val="000000"/>
                <w:sz w:val="20"/>
              </w:rPr>
            </w:pPr>
            <w:r w:rsidRPr="001C0322">
              <w:rPr>
                <w:rFonts w:ascii="Calibri" w:hAnsi="Calibri"/>
                <w:color w:val="000000"/>
                <w:sz w:val="20"/>
              </w:rPr>
              <w:t xml:space="preserve">protokoły odbioru zakupionych towarów/usług, przekazanych materiałów itd. lub inne dokumenty z widocznymi terminami realizacji usług/dostaw, gdy nie sporządzono protokołu odbioru, np.: </w:t>
            </w:r>
          </w:p>
          <w:p w14:paraId="4C71C90A" w14:textId="77777777" w:rsidR="006E5CC7" w:rsidRPr="001C0322" w:rsidRDefault="006E5CC7" w:rsidP="006E5CC7">
            <w:pPr>
              <w:pStyle w:val="Akapitzlist"/>
              <w:numPr>
                <w:ilvl w:val="0"/>
                <w:numId w:val="84"/>
              </w:numPr>
              <w:ind w:left="709"/>
              <w:rPr>
                <w:rFonts w:ascii="Calibri" w:hAnsi="Calibri"/>
                <w:color w:val="000000"/>
                <w:sz w:val="20"/>
              </w:rPr>
            </w:pPr>
            <w:r w:rsidRPr="001C0322">
              <w:rPr>
                <w:rFonts w:ascii="Calibri" w:hAnsi="Calibri"/>
                <w:color w:val="000000"/>
                <w:sz w:val="20"/>
              </w:rPr>
              <w:t xml:space="preserve">opublikowane ogłoszenie prasowe/artykuł </w:t>
            </w:r>
          </w:p>
          <w:p w14:paraId="443A71CE" w14:textId="77777777" w:rsidR="006E5CC7" w:rsidRPr="001C0322" w:rsidRDefault="006E5CC7" w:rsidP="006E5CC7">
            <w:pPr>
              <w:pStyle w:val="Akapitzlist"/>
              <w:numPr>
                <w:ilvl w:val="0"/>
                <w:numId w:val="84"/>
              </w:numPr>
              <w:ind w:left="709"/>
              <w:rPr>
                <w:rFonts w:ascii="Calibri" w:hAnsi="Calibri"/>
                <w:color w:val="000000"/>
                <w:sz w:val="20"/>
              </w:rPr>
            </w:pPr>
            <w:r w:rsidRPr="001C0322">
              <w:rPr>
                <w:rFonts w:ascii="Calibri" w:hAnsi="Calibri"/>
                <w:sz w:val="20"/>
              </w:rPr>
              <w:t xml:space="preserve">w przypadku zakupu urządzeń, które </w:t>
            </w:r>
            <w:r w:rsidRPr="001C0322">
              <w:rPr>
                <w:rFonts w:ascii="Calibri" w:hAnsi="Calibri"/>
                <w:spacing w:val="-2"/>
                <w:sz w:val="20"/>
              </w:rPr>
              <w:t>nie zostały zamontowane – dokument</w:t>
            </w:r>
            <w:r w:rsidRPr="001C0322">
              <w:rPr>
                <w:rFonts w:ascii="Calibri" w:hAnsi="Calibri"/>
                <w:sz w:val="20"/>
              </w:rPr>
              <w:t xml:space="preserve"> potwierdzający przyjęcie na magazyn wraz z podaniem miejsca przechowywania/składowania</w:t>
            </w:r>
          </w:p>
          <w:p w14:paraId="112CB844" w14:textId="77777777" w:rsidR="006E5CC7" w:rsidRPr="001C0322" w:rsidRDefault="006E5CC7" w:rsidP="006E5CC7">
            <w:pPr>
              <w:pStyle w:val="Akapitzlist"/>
              <w:numPr>
                <w:ilvl w:val="0"/>
                <w:numId w:val="84"/>
              </w:numPr>
              <w:ind w:left="709"/>
              <w:rPr>
                <w:rFonts w:ascii="Calibri" w:hAnsi="Calibri"/>
                <w:color w:val="000000"/>
                <w:sz w:val="20"/>
              </w:rPr>
            </w:pPr>
            <w:r w:rsidRPr="001C0322">
              <w:rPr>
                <w:rFonts w:ascii="Calibri" w:hAnsi="Calibri"/>
                <w:color w:val="000000"/>
                <w:sz w:val="20"/>
              </w:rPr>
              <w:t>lista obecności uczestników szkolenia/instruktażu</w:t>
            </w:r>
          </w:p>
        </w:tc>
        <w:tc>
          <w:tcPr>
            <w:tcW w:w="5846" w:type="dxa"/>
            <w:shd w:val="clear" w:color="auto" w:fill="auto"/>
          </w:tcPr>
          <w:p w14:paraId="7BA5C6AA" w14:textId="77777777" w:rsidR="006E5CC7" w:rsidRPr="001C0322" w:rsidRDefault="006E5CC7" w:rsidP="00713306">
            <w:pPr>
              <w:pStyle w:val="Akapitzlist"/>
              <w:ind w:left="0"/>
              <w:jc w:val="both"/>
              <w:rPr>
                <w:rFonts w:ascii="Calibri" w:hAnsi="Calibri"/>
              </w:rPr>
            </w:pPr>
            <w:r w:rsidRPr="001C0322">
              <w:rPr>
                <w:rFonts w:ascii="Calibri" w:hAnsi="Calibri"/>
                <w:sz w:val="20"/>
              </w:rPr>
              <w:t xml:space="preserve">W przypadku szkoleń/instruktaży Beneficjent powinien dodatkowo sporządzić listę obecności uczestników szkolenia/instruktażu. Dokumentu takiego nie przedkłada się do wniosku o płatność (chyba że </w:t>
            </w:r>
            <w:r w:rsidRPr="001C0322">
              <w:rPr>
                <w:rFonts w:ascii="Calibri" w:hAnsi="Calibri"/>
                <w:bCs/>
                <w:sz w:val="20"/>
              </w:rPr>
              <w:t>Instytucja Pośrednicząca</w:t>
            </w:r>
            <w:r w:rsidRPr="001C0322">
              <w:rPr>
                <w:rFonts w:ascii="Calibri" w:hAnsi="Calibri"/>
                <w:sz w:val="20"/>
              </w:rPr>
              <w:t xml:space="preserve"> o nie wystąpi w związku z zaistniałymi wątpliwościami na etapie weryfikacji wniosku o płatność), jednakże należy załączyć go do dokumentacji Projektu i przechowywać zgodnie z zasadami archiwizacji dokumentacji projektowej, określonymi w </w:t>
            </w:r>
            <w:r w:rsidRPr="001C0322">
              <w:rPr>
                <w:rFonts w:ascii="Calibri" w:hAnsi="Calibri"/>
                <w:spacing w:val="-6"/>
                <w:sz w:val="20"/>
              </w:rPr>
              <w:t>umowie o dofinansowanie/porozumieniu/uchwale Zarządu Województwa</w:t>
            </w:r>
            <w:r w:rsidRPr="001C0322">
              <w:rPr>
                <w:rFonts w:ascii="Calibri" w:hAnsi="Calibri"/>
                <w:sz w:val="20"/>
              </w:rPr>
              <w:t xml:space="preserve"> Dolnośląskiego. Okazanie takiego dokumentu może być konieczne </w:t>
            </w:r>
            <w:r w:rsidRPr="001C0322">
              <w:rPr>
                <w:rFonts w:ascii="Calibri" w:hAnsi="Calibri"/>
                <w:bCs/>
                <w:sz w:val="20"/>
              </w:rPr>
              <w:br/>
            </w:r>
            <w:r w:rsidRPr="001C0322">
              <w:rPr>
                <w:rFonts w:ascii="Calibri" w:hAnsi="Calibri"/>
                <w:sz w:val="20"/>
              </w:rPr>
              <w:t xml:space="preserve">w trakcie kontroli/audytu Projektu. </w:t>
            </w:r>
          </w:p>
        </w:tc>
      </w:tr>
      <w:tr w:rsidR="006E5CC7" w:rsidRPr="001C0322" w14:paraId="3FC62AE6" w14:textId="77777777" w:rsidTr="00713306">
        <w:tc>
          <w:tcPr>
            <w:tcW w:w="675" w:type="dxa"/>
            <w:gridSpan w:val="2"/>
            <w:shd w:val="clear" w:color="auto" w:fill="FFCC00"/>
            <w:vAlign w:val="center"/>
          </w:tcPr>
          <w:p w14:paraId="61B72BD5" w14:textId="77777777" w:rsidR="006E5CC7" w:rsidRPr="001C0322" w:rsidRDefault="006E5CC7" w:rsidP="006E5CC7">
            <w:pPr>
              <w:pStyle w:val="Akapitzlist"/>
              <w:numPr>
                <w:ilvl w:val="0"/>
                <w:numId w:val="65"/>
              </w:numPr>
              <w:contextualSpacing/>
              <w:jc w:val="center"/>
              <w:rPr>
                <w:rFonts w:ascii="Calibri" w:hAnsi="Calibri"/>
                <w:b/>
                <w:sz w:val="20"/>
              </w:rPr>
            </w:pPr>
          </w:p>
        </w:tc>
        <w:tc>
          <w:tcPr>
            <w:tcW w:w="3969" w:type="dxa"/>
            <w:gridSpan w:val="2"/>
            <w:shd w:val="clear" w:color="auto" w:fill="auto"/>
          </w:tcPr>
          <w:p w14:paraId="4B1974A0" w14:textId="77777777" w:rsidR="006E5CC7" w:rsidRPr="001C0322" w:rsidRDefault="006E5CC7" w:rsidP="006E5CC7">
            <w:pPr>
              <w:pStyle w:val="Akapitzlist"/>
              <w:numPr>
                <w:ilvl w:val="0"/>
                <w:numId w:val="75"/>
              </w:numPr>
              <w:rPr>
                <w:rFonts w:ascii="Calibri" w:hAnsi="Calibri"/>
                <w:sz w:val="20"/>
              </w:rPr>
            </w:pPr>
            <w:r w:rsidRPr="001C0322">
              <w:rPr>
                <w:rFonts w:ascii="Calibri" w:hAnsi="Calibri"/>
                <w:color w:val="000000"/>
                <w:sz w:val="20"/>
              </w:rPr>
              <w:t>umowy zawarte z wykonawcami/ zlecenia/zamówienia/inne dokumenty stanowiące podstawę wystawienia faktur lub innych dokumentów księgowych o równoważnej wartości dowodowej wraz ze wszystkimi aneksami/dokumentami zmieniającymi</w:t>
            </w:r>
            <w:r>
              <w:rPr>
                <w:rFonts w:ascii="Calibri" w:hAnsi="Calibri"/>
                <w:color w:val="000000"/>
                <w:sz w:val="20"/>
              </w:rPr>
              <w:t xml:space="preserve">, </w:t>
            </w:r>
            <w:r>
              <w:rPr>
                <w:rFonts w:ascii="Calibri" w:eastAsia="Calibri" w:hAnsi="Calibri" w:cs="Calibri"/>
                <w:color w:val="000000"/>
                <w:sz w:val="20"/>
                <w:szCs w:val="21"/>
              </w:rPr>
              <w:t>o ile nie zostały już wcześniej przedstawione IP RPO WD (np. za pomocą systemu SL2014)</w:t>
            </w:r>
          </w:p>
        </w:tc>
        <w:tc>
          <w:tcPr>
            <w:tcW w:w="5846" w:type="dxa"/>
            <w:shd w:val="clear" w:color="auto" w:fill="auto"/>
          </w:tcPr>
          <w:p w14:paraId="2A9C0DB2" w14:textId="77777777" w:rsidR="006E5CC7" w:rsidRPr="001C0322" w:rsidRDefault="006E5CC7" w:rsidP="00713306">
            <w:pPr>
              <w:pStyle w:val="Akapitzlist"/>
              <w:ind w:left="0"/>
              <w:jc w:val="both"/>
              <w:rPr>
                <w:rFonts w:ascii="Calibri" w:hAnsi="Calibri"/>
              </w:rPr>
            </w:pPr>
          </w:p>
        </w:tc>
      </w:tr>
      <w:tr w:rsidR="006E5CC7" w:rsidRPr="001C0322" w14:paraId="1E93B38B" w14:textId="77777777" w:rsidTr="00713306">
        <w:tc>
          <w:tcPr>
            <w:tcW w:w="675" w:type="dxa"/>
            <w:gridSpan w:val="2"/>
            <w:shd w:val="clear" w:color="auto" w:fill="FFCC00"/>
            <w:vAlign w:val="center"/>
          </w:tcPr>
          <w:p w14:paraId="30688D1A" w14:textId="77777777" w:rsidR="006E5CC7" w:rsidRPr="001C0322" w:rsidRDefault="006E5CC7" w:rsidP="006E5CC7">
            <w:pPr>
              <w:pStyle w:val="Akapitzlist"/>
              <w:numPr>
                <w:ilvl w:val="0"/>
                <w:numId w:val="65"/>
              </w:numPr>
              <w:contextualSpacing/>
              <w:jc w:val="center"/>
              <w:rPr>
                <w:rFonts w:ascii="Calibri" w:hAnsi="Calibri"/>
                <w:b/>
                <w:sz w:val="20"/>
              </w:rPr>
            </w:pPr>
          </w:p>
        </w:tc>
        <w:tc>
          <w:tcPr>
            <w:tcW w:w="3969" w:type="dxa"/>
            <w:gridSpan w:val="2"/>
            <w:shd w:val="clear" w:color="auto" w:fill="auto"/>
          </w:tcPr>
          <w:p w14:paraId="35F9E63A" w14:textId="77777777" w:rsidR="006E5CC7" w:rsidRPr="001C0322" w:rsidRDefault="006E5CC7" w:rsidP="006E5CC7">
            <w:pPr>
              <w:pStyle w:val="Akapitzlist"/>
              <w:numPr>
                <w:ilvl w:val="0"/>
                <w:numId w:val="75"/>
              </w:numPr>
              <w:rPr>
                <w:rFonts w:ascii="Calibri" w:hAnsi="Calibri"/>
              </w:rPr>
            </w:pPr>
            <w:r w:rsidRPr="001C0322">
              <w:rPr>
                <w:rFonts w:ascii="Calibri" w:hAnsi="Calibri"/>
                <w:color w:val="000000"/>
                <w:sz w:val="20"/>
              </w:rPr>
              <w:t xml:space="preserve">w przypadku, gdy dowód księgowy opiewa na </w:t>
            </w:r>
            <w:r w:rsidRPr="001C0322">
              <w:rPr>
                <w:rFonts w:ascii="Calibri" w:hAnsi="Calibri"/>
                <w:color w:val="000000"/>
                <w:spacing w:val="-4"/>
                <w:sz w:val="20"/>
              </w:rPr>
              <w:t>wydatki kwalifikowane i niekwalifikowane</w:t>
            </w:r>
            <w:r w:rsidRPr="001C0322">
              <w:rPr>
                <w:rFonts w:ascii="Calibri" w:hAnsi="Calibri"/>
                <w:color w:val="000000"/>
                <w:sz w:val="20"/>
              </w:rPr>
              <w:t xml:space="preserve"> – oświadczenie Beneficjenta dotyczące metodologii wyliczenia kosztów kwalifikowalnych dla poszczególnych zadań/kategorii kosztów</w:t>
            </w:r>
            <w:r w:rsidRPr="001C0322" w:rsidDel="00613DDA">
              <w:rPr>
                <w:rFonts w:ascii="Calibri" w:hAnsi="Calibri"/>
                <w:color w:val="000000"/>
                <w:sz w:val="20"/>
              </w:rPr>
              <w:t xml:space="preserve"> </w:t>
            </w:r>
          </w:p>
        </w:tc>
        <w:tc>
          <w:tcPr>
            <w:tcW w:w="5846" w:type="dxa"/>
            <w:shd w:val="clear" w:color="auto" w:fill="auto"/>
          </w:tcPr>
          <w:p w14:paraId="4F02195C" w14:textId="77777777" w:rsidR="006E5CC7" w:rsidRPr="001C0322" w:rsidRDefault="006E5CC7" w:rsidP="00713306">
            <w:pPr>
              <w:pStyle w:val="Akapitzlist"/>
              <w:ind w:left="0"/>
              <w:jc w:val="both"/>
              <w:rPr>
                <w:rFonts w:ascii="Calibri" w:hAnsi="Calibri"/>
              </w:rPr>
            </w:pPr>
          </w:p>
        </w:tc>
      </w:tr>
      <w:tr w:rsidR="006E5CC7" w:rsidRPr="001C0322" w14:paraId="0C82A15F" w14:textId="77777777" w:rsidTr="00713306">
        <w:tc>
          <w:tcPr>
            <w:tcW w:w="10490" w:type="dxa"/>
            <w:gridSpan w:val="5"/>
            <w:shd w:val="clear" w:color="auto" w:fill="FFCC00"/>
            <w:vAlign w:val="center"/>
          </w:tcPr>
          <w:p w14:paraId="235B9C29" w14:textId="77777777" w:rsidR="006E5CC7" w:rsidRPr="001C0322" w:rsidRDefault="006E5CC7" w:rsidP="00713306">
            <w:pPr>
              <w:pStyle w:val="Akapitzlist"/>
              <w:ind w:left="0"/>
              <w:jc w:val="both"/>
              <w:rPr>
                <w:rFonts w:ascii="Calibri" w:hAnsi="Calibri"/>
                <w:b/>
              </w:rPr>
            </w:pPr>
            <w:r w:rsidRPr="001C0322">
              <w:rPr>
                <w:rFonts w:ascii="Calibri" w:hAnsi="Calibri"/>
                <w:b/>
                <w:color w:val="002060"/>
              </w:rPr>
              <w:t>DOKUMENTY SPECYFICZNE DLA DANEGO RODZAJU WYDATKU</w:t>
            </w:r>
          </w:p>
        </w:tc>
      </w:tr>
      <w:tr w:rsidR="006E5CC7" w:rsidRPr="001C0322" w14:paraId="16CE47EE" w14:textId="77777777" w:rsidTr="00713306">
        <w:tc>
          <w:tcPr>
            <w:tcW w:w="675" w:type="dxa"/>
            <w:gridSpan w:val="2"/>
            <w:shd w:val="clear" w:color="auto" w:fill="FFCC00"/>
            <w:vAlign w:val="center"/>
          </w:tcPr>
          <w:p w14:paraId="0A757023" w14:textId="77777777" w:rsidR="006E5CC7" w:rsidRPr="001C0322" w:rsidRDefault="006E5CC7" w:rsidP="00713306">
            <w:pPr>
              <w:pStyle w:val="Akapitzlist"/>
              <w:ind w:left="0"/>
              <w:jc w:val="center"/>
              <w:rPr>
                <w:rFonts w:ascii="Calibri" w:hAnsi="Calibri"/>
                <w:b/>
                <w:sz w:val="20"/>
              </w:rPr>
            </w:pPr>
          </w:p>
        </w:tc>
        <w:tc>
          <w:tcPr>
            <w:tcW w:w="9815" w:type="dxa"/>
            <w:gridSpan w:val="3"/>
            <w:shd w:val="clear" w:color="auto" w:fill="FFCC00"/>
          </w:tcPr>
          <w:p w14:paraId="565BB226" w14:textId="77777777" w:rsidR="006E5CC7" w:rsidRPr="001C0322" w:rsidRDefault="006E5CC7" w:rsidP="00713306">
            <w:pPr>
              <w:pStyle w:val="Akapitzlist"/>
              <w:ind w:left="0"/>
              <w:jc w:val="both"/>
              <w:rPr>
                <w:rFonts w:ascii="Calibri" w:hAnsi="Calibri"/>
                <w:b/>
                <w:color w:val="002060"/>
                <w:sz w:val="20"/>
              </w:rPr>
            </w:pPr>
            <w:r w:rsidRPr="001C0322">
              <w:rPr>
                <w:rFonts w:ascii="Calibri" w:hAnsi="Calibri"/>
                <w:b/>
                <w:color w:val="002060"/>
              </w:rPr>
              <w:t>ŚRODEK TRWAŁY</w:t>
            </w:r>
          </w:p>
        </w:tc>
      </w:tr>
      <w:tr w:rsidR="006E5CC7" w:rsidRPr="001C0322" w14:paraId="14E24D43" w14:textId="77777777" w:rsidTr="00713306">
        <w:tc>
          <w:tcPr>
            <w:tcW w:w="675" w:type="dxa"/>
            <w:gridSpan w:val="2"/>
            <w:shd w:val="clear" w:color="auto" w:fill="FFCC00"/>
            <w:vAlign w:val="center"/>
          </w:tcPr>
          <w:p w14:paraId="02AA2D10" w14:textId="77777777" w:rsidR="006E5CC7" w:rsidRPr="001C0322" w:rsidRDefault="006E5CC7" w:rsidP="006E5CC7">
            <w:pPr>
              <w:pStyle w:val="Akapitzlist"/>
              <w:numPr>
                <w:ilvl w:val="0"/>
                <w:numId w:val="65"/>
              </w:numPr>
              <w:contextualSpacing/>
              <w:jc w:val="center"/>
              <w:rPr>
                <w:rFonts w:ascii="Calibri" w:hAnsi="Calibri"/>
                <w:b/>
                <w:sz w:val="20"/>
              </w:rPr>
            </w:pPr>
          </w:p>
        </w:tc>
        <w:tc>
          <w:tcPr>
            <w:tcW w:w="3969" w:type="dxa"/>
            <w:gridSpan w:val="2"/>
            <w:shd w:val="clear" w:color="auto" w:fill="auto"/>
          </w:tcPr>
          <w:p w14:paraId="558F69BF" w14:textId="77777777" w:rsidR="006E5CC7" w:rsidRPr="001C0322" w:rsidRDefault="006E5CC7" w:rsidP="006E5CC7">
            <w:pPr>
              <w:pStyle w:val="Akapitzlist"/>
              <w:numPr>
                <w:ilvl w:val="0"/>
                <w:numId w:val="76"/>
              </w:numPr>
              <w:rPr>
                <w:rFonts w:ascii="Calibri" w:hAnsi="Calibri"/>
                <w:sz w:val="20"/>
              </w:rPr>
            </w:pPr>
            <w:r w:rsidRPr="001C0322">
              <w:rPr>
                <w:rFonts w:ascii="Calibri" w:hAnsi="Calibri"/>
                <w:sz w:val="20"/>
              </w:rPr>
              <w:t>dokumenty z pkt. 1-5 w takim zakresie, w jakim dotyczą wydatku</w:t>
            </w:r>
          </w:p>
          <w:p w14:paraId="79D8A14C" w14:textId="77777777" w:rsidR="006E5CC7" w:rsidRPr="001C0322" w:rsidRDefault="006E5CC7" w:rsidP="006E5CC7">
            <w:pPr>
              <w:pStyle w:val="Akapitzlist"/>
              <w:numPr>
                <w:ilvl w:val="0"/>
                <w:numId w:val="76"/>
              </w:numPr>
              <w:rPr>
                <w:rFonts w:ascii="Calibri" w:hAnsi="Calibri"/>
                <w:sz w:val="20"/>
              </w:rPr>
            </w:pPr>
            <w:r w:rsidRPr="001C0322">
              <w:rPr>
                <w:rFonts w:ascii="Calibri" w:hAnsi="Calibri"/>
                <w:sz w:val="20"/>
              </w:rPr>
              <w:t>oświadczenie o zaewidencjonowaniu środka trwałego w ewidencji</w:t>
            </w:r>
            <w:r>
              <w:rPr>
                <w:rFonts w:ascii="Calibri" w:hAnsi="Calibri"/>
                <w:sz w:val="20"/>
              </w:rPr>
              <w:t xml:space="preserve">, </w:t>
            </w:r>
            <w:r>
              <w:rPr>
                <w:rFonts w:ascii="Calibri" w:hAnsi="Calibri"/>
                <w:bCs/>
                <w:sz w:val="20"/>
              </w:rPr>
              <w:t xml:space="preserve">a w przypadku, gdy VAT w projekcie jest kwalifikowalny w oparciu o proporcje z art. 86 ust. 2a i/lub art. 90 ust. 2 ustawy </w:t>
            </w:r>
            <w:r w:rsidRPr="00174220">
              <w:rPr>
                <w:rFonts w:ascii="Calibri" w:hAnsi="Calibri"/>
                <w:bCs/>
                <w:sz w:val="20"/>
              </w:rPr>
              <w:t xml:space="preserve">z dnia 11 marca 2004 r. o podatku od towarów i usług </w:t>
            </w:r>
            <w:r>
              <w:rPr>
                <w:rFonts w:ascii="Calibri" w:hAnsi="Calibri"/>
                <w:bCs/>
                <w:sz w:val="20"/>
              </w:rPr>
              <w:t>- dokumenty OT</w:t>
            </w:r>
          </w:p>
        </w:tc>
        <w:tc>
          <w:tcPr>
            <w:tcW w:w="5846" w:type="dxa"/>
            <w:shd w:val="clear" w:color="auto" w:fill="auto"/>
          </w:tcPr>
          <w:p w14:paraId="06B0DA72" w14:textId="77777777" w:rsidR="006E5CC7" w:rsidRDefault="006E5CC7" w:rsidP="00713306">
            <w:pPr>
              <w:pStyle w:val="Akapitzlist"/>
              <w:ind w:left="0"/>
              <w:jc w:val="both"/>
              <w:rPr>
                <w:rFonts w:ascii="Calibri" w:hAnsi="Calibri"/>
                <w:sz w:val="20"/>
              </w:rPr>
            </w:pPr>
            <w:r w:rsidRPr="001C0322">
              <w:rPr>
                <w:rFonts w:ascii="Calibri" w:hAnsi="Calibri"/>
                <w:sz w:val="20"/>
              </w:rPr>
              <w:t xml:space="preserve">Środek trwały należy ująć w ewidencji zgodnie z obowiązującymi przepisami prawa w tym zakresie. </w:t>
            </w:r>
          </w:p>
          <w:p w14:paraId="49B90860" w14:textId="77777777" w:rsidR="006E5CC7" w:rsidRDefault="006E5CC7" w:rsidP="00713306">
            <w:pPr>
              <w:pStyle w:val="Akapitzlist"/>
              <w:ind w:left="0"/>
              <w:jc w:val="both"/>
              <w:rPr>
                <w:rFonts w:ascii="Calibri" w:hAnsi="Calibri"/>
                <w:sz w:val="20"/>
              </w:rPr>
            </w:pPr>
          </w:p>
          <w:p w14:paraId="5A833738" w14:textId="77777777" w:rsidR="006E5CC7" w:rsidRDefault="006E5CC7" w:rsidP="00713306">
            <w:pPr>
              <w:pStyle w:val="Akapitzlist"/>
              <w:ind w:left="0"/>
              <w:jc w:val="both"/>
              <w:rPr>
                <w:rFonts w:ascii="Calibri" w:hAnsi="Calibri"/>
                <w:sz w:val="20"/>
              </w:rPr>
            </w:pPr>
            <w:r w:rsidRPr="00665D6E">
              <w:rPr>
                <w:rFonts w:ascii="Calibri" w:hAnsi="Calibri"/>
                <w:bCs/>
                <w:color w:val="000000"/>
                <w:sz w:val="20"/>
                <w:szCs w:val="20"/>
              </w:rPr>
              <w:t>Należy pamiętać, że zakupienie środka trwałego z udziałem środków unijnych, a następnie zaliczenie odpisów amortyzacyjnych od pełnej wartości środka trwałego do kosztów uzyskania przychodów, bez pomniejszenia wartości środka trwałego o otrzymane dofinansowanie, stanowi podwójne dofinansowanie wydatku. Mając powyższe na uwadze konieczne jest pomniejszenie wartości środka trwałego o wartość otrzymanego dofinansowania dla celów obliczenia odpisów amortyzacyjnych stanowiących koszt uzyskania przychodów, albo odpowiednie pomniejszenie wydatków kwalifikowalnych.</w:t>
            </w:r>
          </w:p>
          <w:p w14:paraId="76EA5235" w14:textId="77777777" w:rsidR="006E5CC7" w:rsidRPr="001C0322" w:rsidRDefault="006E5CC7" w:rsidP="00713306">
            <w:pPr>
              <w:pStyle w:val="Akapitzlist"/>
              <w:ind w:left="0"/>
              <w:jc w:val="both"/>
              <w:rPr>
                <w:rFonts w:ascii="Calibri" w:hAnsi="Calibri"/>
                <w:b/>
                <w:color w:val="002060"/>
                <w:sz w:val="20"/>
              </w:rPr>
            </w:pPr>
          </w:p>
          <w:p w14:paraId="1660A68E" w14:textId="77777777" w:rsidR="006E5CC7" w:rsidRPr="001C0322" w:rsidRDefault="006E5CC7" w:rsidP="00713306">
            <w:pPr>
              <w:pStyle w:val="Akapitzlist"/>
              <w:ind w:left="0"/>
              <w:jc w:val="both"/>
              <w:rPr>
                <w:rFonts w:ascii="Calibri" w:hAnsi="Calibri"/>
                <w:b/>
                <w:color w:val="002060"/>
                <w:sz w:val="20"/>
              </w:rPr>
            </w:pPr>
            <w:r w:rsidRPr="001C0322">
              <w:rPr>
                <w:rFonts w:ascii="Calibri" w:hAnsi="Calibri"/>
                <w:sz w:val="20"/>
              </w:rPr>
              <w:t>Oświadczenie powinno precyzować rodzaj i liczbę zaewidencjonowanych środków trwałych.</w:t>
            </w:r>
          </w:p>
        </w:tc>
      </w:tr>
      <w:tr w:rsidR="006E5CC7" w:rsidRPr="001C0322" w14:paraId="388EB445" w14:textId="77777777" w:rsidTr="00713306">
        <w:tc>
          <w:tcPr>
            <w:tcW w:w="675" w:type="dxa"/>
            <w:gridSpan w:val="2"/>
            <w:shd w:val="clear" w:color="auto" w:fill="FFCC00"/>
            <w:vAlign w:val="center"/>
          </w:tcPr>
          <w:p w14:paraId="48BAB53E" w14:textId="77777777" w:rsidR="006E5CC7" w:rsidRPr="001C0322" w:rsidRDefault="006E5CC7" w:rsidP="00713306">
            <w:pPr>
              <w:pStyle w:val="Akapitzlist"/>
              <w:ind w:left="0"/>
              <w:jc w:val="center"/>
              <w:rPr>
                <w:rFonts w:ascii="Calibri" w:hAnsi="Calibri"/>
                <w:b/>
                <w:sz w:val="20"/>
              </w:rPr>
            </w:pPr>
          </w:p>
        </w:tc>
        <w:tc>
          <w:tcPr>
            <w:tcW w:w="9815" w:type="dxa"/>
            <w:gridSpan w:val="3"/>
            <w:shd w:val="clear" w:color="auto" w:fill="FFCC00"/>
          </w:tcPr>
          <w:p w14:paraId="3DC7E450" w14:textId="77777777" w:rsidR="006E5CC7" w:rsidRPr="001C0322" w:rsidRDefault="006E5CC7" w:rsidP="00713306">
            <w:pPr>
              <w:pStyle w:val="Akapitzlist"/>
              <w:ind w:left="0"/>
              <w:jc w:val="both"/>
              <w:rPr>
                <w:rFonts w:ascii="Calibri" w:hAnsi="Calibri"/>
              </w:rPr>
            </w:pPr>
            <w:r w:rsidRPr="001C0322">
              <w:rPr>
                <w:rFonts w:ascii="Calibri" w:hAnsi="Calibri"/>
                <w:b/>
                <w:color w:val="002060"/>
              </w:rPr>
              <w:t>NABYCIE UŻYWANEGO ŚRODKA TRWAŁEGO</w:t>
            </w:r>
          </w:p>
        </w:tc>
      </w:tr>
      <w:tr w:rsidR="006E5CC7" w:rsidRPr="001C0322" w14:paraId="1868D9C1" w14:textId="77777777" w:rsidTr="00713306">
        <w:tc>
          <w:tcPr>
            <w:tcW w:w="675" w:type="dxa"/>
            <w:gridSpan w:val="2"/>
            <w:shd w:val="clear" w:color="auto" w:fill="FFCC00"/>
            <w:vAlign w:val="center"/>
          </w:tcPr>
          <w:p w14:paraId="55A6816C" w14:textId="77777777" w:rsidR="006E5CC7" w:rsidRPr="00B55535" w:rsidRDefault="006E5CC7" w:rsidP="006E5CC7">
            <w:pPr>
              <w:pStyle w:val="Akapitzlist"/>
              <w:numPr>
                <w:ilvl w:val="0"/>
                <w:numId w:val="65"/>
              </w:numPr>
              <w:contextualSpacing/>
              <w:jc w:val="center"/>
              <w:rPr>
                <w:rFonts w:ascii="Calibri" w:hAnsi="Calibri"/>
                <w:b/>
                <w:sz w:val="20"/>
              </w:rPr>
            </w:pPr>
          </w:p>
        </w:tc>
        <w:tc>
          <w:tcPr>
            <w:tcW w:w="3969" w:type="dxa"/>
            <w:gridSpan w:val="2"/>
            <w:shd w:val="clear" w:color="auto" w:fill="auto"/>
          </w:tcPr>
          <w:p w14:paraId="31094973" w14:textId="77777777" w:rsidR="00FA1AD2" w:rsidRPr="00B55535" w:rsidRDefault="006E5CC7" w:rsidP="006E5CC7">
            <w:pPr>
              <w:pStyle w:val="Akapitzlist"/>
              <w:numPr>
                <w:ilvl w:val="0"/>
                <w:numId w:val="77"/>
              </w:numPr>
              <w:rPr>
                <w:rFonts w:ascii="Calibri" w:hAnsi="Calibri"/>
                <w:sz w:val="20"/>
              </w:rPr>
            </w:pPr>
            <w:r w:rsidRPr="00B55535">
              <w:rPr>
                <w:rFonts w:ascii="Calibri" w:hAnsi="Calibri"/>
                <w:sz w:val="20"/>
              </w:rPr>
              <w:t xml:space="preserve">dokumenty z pkt. </w:t>
            </w:r>
            <w:r w:rsidRPr="00B55535">
              <w:rPr>
                <w:rFonts w:ascii="Calibri" w:hAnsi="Calibri"/>
                <w:bCs/>
                <w:sz w:val="20"/>
                <w:szCs w:val="20"/>
              </w:rPr>
              <w:t>1- 6</w:t>
            </w:r>
            <w:r w:rsidRPr="00B55535">
              <w:rPr>
                <w:rFonts w:ascii="Calibri" w:eastAsia="Calibri" w:hAnsi="Calibri"/>
                <w:bCs/>
                <w:sz w:val="20"/>
                <w:szCs w:val="20"/>
                <w:lang w:eastAsia="en-US"/>
              </w:rPr>
              <w:t xml:space="preserve"> </w:t>
            </w:r>
            <w:r w:rsidRPr="00B55535">
              <w:rPr>
                <w:rFonts w:ascii="Calibri" w:hAnsi="Calibri"/>
                <w:bCs/>
                <w:sz w:val="20"/>
                <w:szCs w:val="20"/>
              </w:rPr>
              <w:t>w takim zakresie, w jakim dotyczą wydatku</w:t>
            </w:r>
            <w:r w:rsidRPr="00B55535" w:rsidDel="00A769E5">
              <w:rPr>
                <w:rFonts w:ascii="Calibri" w:hAnsi="Calibri"/>
                <w:sz w:val="20"/>
              </w:rPr>
              <w:t xml:space="preserve"> </w:t>
            </w:r>
          </w:p>
          <w:p w14:paraId="6FBFFB93" w14:textId="4C538257" w:rsidR="006E5CC7" w:rsidRPr="00B55535" w:rsidRDefault="006E5CC7" w:rsidP="006E5CC7">
            <w:pPr>
              <w:pStyle w:val="Akapitzlist"/>
              <w:numPr>
                <w:ilvl w:val="0"/>
                <w:numId w:val="77"/>
              </w:numPr>
              <w:rPr>
                <w:rFonts w:ascii="Calibri" w:hAnsi="Calibri"/>
                <w:sz w:val="20"/>
              </w:rPr>
            </w:pPr>
            <w:r w:rsidRPr="00B55535">
              <w:rPr>
                <w:rFonts w:ascii="Calibri" w:hAnsi="Calibri"/>
                <w:sz w:val="20"/>
              </w:rPr>
              <w:t xml:space="preserve">deklaracja sprzedawcy określająca pochodzenie środka trwałego wraz </w:t>
            </w:r>
            <w:r w:rsidRPr="00B55535">
              <w:rPr>
                <w:rFonts w:ascii="Calibri" w:hAnsi="Calibri"/>
                <w:sz w:val="20"/>
              </w:rPr>
              <w:lastRenderedPageBreak/>
              <w:t xml:space="preserve">z oświadczeniem, że zakup środka trwałego </w:t>
            </w:r>
            <w:r w:rsidRPr="00B55535">
              <w:rPr>
                <w:rFonts w:ascii="Calibri" w:hAnsi="Calibri"/>
                <w:bCs/>
                <w:sz w:val="20"/>
                <w:szCs w:val="20"/>
              </w:rPr>
              <w:t>nie był w ciągu 7 poprzednich lat (w przypadku nieruchomości 10 lat) współfinansowany ze środków unijnych lub/oraz z dotacji z krajowych środków publicznych</w:t>
            </w:r>
          </w:p>
          <w:p w14:paraId="33233375" w14:textId="77777777" w:rsidR="006E5CC7" w:rsidRPr="00B55535" w:rsidRDefault="006E5CC7" w:rsidP="006E5CC7">
            <w:pPr>
              <w:pStyle w:val="Akapitzlist"/>
              <w:numPr>
                <w:ilvl w:val="0"/>
                <w:numId w:val="77"/>
              </w:numPr>
              <w:rPr>
                <w:rFonts w:ascii="Calibri" w:hAnsi="Calibri"/>
                <w:sz w:val="20"/>
              </w:rPr>
            </w:pPr>
            <w:r w:rsidRPr="00B55535">
              <w:rPr>
                <w:rFonts w:ascii="Calibri" w:hAnsi="Calibri"/>
                <w:sz w:val="20"/>
              </w:rPr>
              <w:t>dokument/-y potwierdzający/-e, że cena zakupu używanego środka trwałego nie przekracza jego wartości rynkowej i jest niższa niż koszt podobnego nowego sprzętu</w:t>
            </w:r>
          </w:p>
          <w:p w14:paraId="6879EF7C" w14:textId="77777777" w:rsidR="006E5CC7" w:rsidRPr="00B55535" w:rsidRDefault="006E5CC7" w:rsidP="006E5CC7">
            <w:pPr>
              <w:pStyle w:val="Akapitzlist"/>
              <w:numPr>
                <w:ilvl w:val="0"/>
                <w:numId w:val="77"/>
              </w:numPr>
              <w:rPr>
                <w:rFonts w:ascii="Calibri" w:hAnsi="Calibri"/>
                <w:sz w:val="20"/>
              </w:rPr>
            </w:pPr>
          </w:p>
        </w:tc>
        <w:tc>
          <w:tcPr>
            <w:tcW w:w="5846" w:type="dxa"/>
            <w:shd w:val="clear" w:color="auto" w:fill="auto"/>
          </w:tcPr>
          <w:p w14:paraId="28E55C0A" w14:textId="77777777" w:rsidR="006E5CC7" w:rsidRPr="00B50286" w:rsidRDefault="006E5CC7" w:rsidP="00713306">
            <w:pPr>
              <w:pStyle w:val="Akapitzlist"/>
              <w:ind w:left="0"/>
              <w:jc w:val="both"/>
              <w:rPr>
                <w:rFonts w:ascii="Calibri" w:hAnsi="Calibri"/>
                <w:bCs/>
                <w:sz w:val="20"/>
              </w:rPr>
            </w:pPr>
            <w:r>
              <w:rPr>
                <w:rFonts w:ascii="Calibri" w:hAnsi="Calibri"/>
                <w:bCs/>
                <w:sz w:val="20"/>
              </w:rPr>
              <w:lastRenderedPageBreak/>
              <w:t>O</w:t>
            </w:r>
            <w:r w:rsidRPr="00B50286">
              <w:rPr>
                <w:rFonts w:ascii="Calibri" w:hAnsi="Calibri"/>
                <w:bCs/>
                <w:sz w:val="20"/>
              </w:rPr>
              <w:t xml:space="preserve">kres 7/10 lat liczy się w miesiącach kalendarzowych od daty </w:t>
            </w:r>
            <w:r>
              <w:rPr>
                <w:rFonts w:ascii="Calibri" w:hAnsi="Calibri"/>
                <w:bCs/>
                <w:sz w:val="20"/>
              </w:rPr>
              <w:t xml:space="preserve"> rozliczenia wydatku </w:t>
            </w:r>
            <w:r w:rsidRPr="00B50286">
              <w:rPr>
                <w:rFonts w:ascii="Calibri" w:hAnsi="Calibri"/>
                <w:bCs/>
                <w:sz w:val="20"/>
              </w:rPr>
              <w:t xml:space="preserve">(np. 7 lat od 9 listopada 2014 r. </w:t>
            </w:r>
            <w:r>
              <w:rPr>
                <w:rFonts w:ascii="Calibri" w:hAnsi="Calibri"/>
                <w:bCs/>
                <w:sz w:val="20"/>
              </w:rPr>
              <w:t xml:space="preserve">to </w:t>
            </w:r>
            <w:r w:rsidRPr="00B50286">
              <w:rPr>
                <w:rFonts w:ascii="Calibri" w:hAnsi="Calibri"/>
                <w:bCs/>
                <w:sz w:val="20"/>
              </w:rPr>
              <w:t xml:space="preserve">okres od 9 listopada </w:t>
            </w:r>
            <w:r>
              <w:rPr>
                <w:rFonts w:ascii="Calibri" w:hAnsi="Calibri"/>
                <w:bCs/>
                <w:sz w:val="20"/>
              </w:rPr>
              <w:t>2014 r. do 9 listopada 2021 r.</w:t>
            </w:r>
            <w:r w:rsidRPr="00B50286">
              <w:rPr>
                <w:rFonts w:ascii="Calibri" w:hAnsi="Calibri"/>
                <w:bCs/>
                <w:sz w:val="20"/>
              </w:rPr>
              <w:t>)</w:t>
            </w:r>
            <w:r>
              <w:rPr>
                <w:rFonts w:ascii="Calibri" w:hAnsi="Calibri"/>
                <w:bCs/>
                <w:sz w:val="20"/>
              </w:rPr>
              <w:t>.</w:t>
            </w:r>
          </w:p>
          <w:p w14:paraId="0208A602" w14:textId="77777777" w:rsidR="006E5CC7" w:rsidRDefault="006E5CC7" w:rsidP="00713306">
            <w:pPr>
              <w:pStyle w:val="Akapitzlist"/>
              <w:ind w:left="0"/>
              <w:jc w:val="both"/>
              <w:rPr>
                <w:rFonts w:ascii="Calibri" w:hAnsi="Calibri"/>
              </w:rPr>
            </w:pPr>
          </w:p>
          <w:p w14:paraId="575FE7E4" w14:textId="77777777" w:rsidR="002C196E" w:rsidRDefault="002C196E" w:rsidP="00713306">
            <w:pPr>
              <w:spacing w:after="0"/>
              <w:rPr>
                <w:rFonts w:asciiTheme="minorHAnsi" w:hAnsiTheme="minorHAnsi" w:cstheme="minorHAnsi"/>
                <w:bCs/>
                <w:sz w:val="20"/>
              </w:rPr>
            </w:pPr>
          </w:p>
          <w:p w14:paraId="15500061" w14:textId="77777777" w:rsidR="002C196E" w:rsidRDefault="002C196E" w:rsidP="00713306">
            <w:pPr>
              <w:spacing w:after="0"/>
              <w:rPr>
                <w:rFonts w:asciiTheme="minorHAnsi" w:hAnsiTheme="minorHAnsi" w:cstheme="minorHAnsi"/>
                <w:bCs/>
                <w:sz w:val="20"/>
              </w:rPr>
            </w:pPr>
          </w:p>
          <w:p w14:paraId="392B47F4" w14:textId="77777777" w:rsidR="002C196E" w:rsidRDefault="002C196E" w:rsidP="00713306">
            <w:pPr>
              <w:spacing w:after="0"/>
              <w:rPr>
                <w:rFonts w:asciiTheme="minorHAnsi" w:hAnsiTheme="minorHAnsi" w:cstheme="minorHAnsi"/>
                <w:bCs/>
                <w:sz w:val="20"/>
              </w:rPr>
            </w:pPr>
          </w:p>
          <w:p w14:paraId="4C7436C1" w14:textId="77777777" w:rsidR="002C196E" w:rsidRDefault="002C196E" w:rsidP="00713306">
            <w:pPr>
              <w:spacing w:after="0"/>
              <w:rPr>
                <w:rFonts w:asciiTheme="minorHAnsi" w:hAnsiTheme="minorHAnsi" w:cstheme="minorHAnsi"/>
                <w:bCs/>
                <w:sz w:val="20"/>
              </w:rPr>
            </w:pPr>
          </w:p>
          <w:p w14:paraId="21655F29" w14:textId="77777777" w:rsidR="002C196E" w:rsidRDefault="002C196E" w:rsidP="00713306">
            <w:pPr>
              <w:spacing w:after="0"/>
              <w:rPr>
                <w:rFonts w:asciiTheme="minorHAnsi" w:hAnsiTheme="minorHAnsi" w:cstheme="minorHAnsi"/>
                <w:bCs/>
                <w:sz w:val="20"/>
              </w:rPr>
            </w:pPr>
          </w:p>
          <w:p w14:paraId="20D53AF3" w14:textId="77777777" w:rsidR="006E5CC7" w:rsidRPr="006B35F0" w:rsidRDefault="006E5CC7" w:rsidP="00713306">
            <w:pPr>
              <w:spacing w:after="0"/>
              <w:rPr>
                <w:rFonts w:asciiTheme="minorHAnsi" w:hAnsiTheme="minorHAnsi" w:cstheme="minorHAnsi"/>
                <w:bCs/>
                <w:sz w:val="20"/>
              </w:rPr>
            </w:pPr>
            <w:r w:rsidRPr="006B35F0">
              <w:rPr>
                <w:rFonts w:asciiTheme="minorHAnsi" w:hAnsiTheme="minorHAnsi" w:cstheme="minorHAnsi"/>
                <w:bCs/>
                <w:sz w:val="20"/>
              </w:rPr>
              <w:t>Takim dokumentem może być:</w:t>
            </w:r>
          </w:p>
          <w:p w14:paraId="2F4333CE" w14:textId="77777777" w:rsidR="006E5CC7" w:rsidRDefault="006E5CC7" w:rsidP="00713306">
            <w:pPr>
              <w:spacing w:after="0"/>
              <w:rPr>
                <w:rFonts w:asciiTheme="minorHAnsi" w:hAnsiTheme="minorHAnsi" w:cstheme="minorHAnsi"/>
                <w:bCs/>
                <w:sz w:val="20"/>
              </w:rPr>
            </w:pPr>
            <w:r w:rsidRPr="006B35F0">
              <w:rPr>
                <w:rFonts w:asciiTheme="minorHAnsi" w:hAnsiTheme="minorHAnsi" w:cstheme="minorHAnsi"/>
                <w:bCs/>
                <w:sz w:val="20"/>
              </w:rPr>
              <w:t>- wycena rzeczoznawcy,</w:t>
            </w:r>
          </w:p>
          <w:p w14:paraId="402720CE" w14:textId="77777777" w:rsidR="006E5CC7" w:rsidRPr="006B35F0" w:rsidRDefault="006E5CC7" w:rsidP="00713306">
            <w:pPr>
              <w:spacing w:after="0"/>
              <w:rPr>
                <w:rFonts w:asciiTheme="minorHAnsi" w:hAnsiTheme="minorHAnsi" w:cstheme="minorHAnsi"/>
                <w:bCs/>
                <w:sz w:val="20"/>
                <w:szCs w:val="20"/>
              </w:rPr>
            </w:pPr>
            <w:r w:rsidRPr="006B35F0">
              <w:rPr>
                <w:rFonts w:asciiTheme="minorHAnsi" w:hAnsiTheme="minorHAnsi" w:cstheme="minorHAnsi"/>
                <w:bCs/>
                <w:sz w:val="20"/>
              </w:rPr>
              <w:t>- dokumenty związane z postępowaniem o udzielenie zamówienia publicznego, o ile nie zostały już wcześniej przedstawion</w:t>
            </w:r>
            <w:r>
              <w:rPr>
                <w:rFonts w:asciiTheme="minorHAnsi" w:hAnsiTheme="minorHAnsi" w:cstheme="minorHAnsi"/>
                <w:bCs/>
                <w:sz w:val="20"/>
              </w:rPr>
              <w:t>e IP</w:t>
            </w:r>
            <w:r w:rsidRPr="006B35F0">
              <w:rPr>
                <w:rFonts w:asciiTheme="minorHAnsi" w:hAnsiTheme="minorHAnsi" w:cstheme="minorHAnsi"/>
                <w:bCs/>
                <w:sz w:val="20"/>
              </w:rPr>
              <w:t xml:space="preserve"> RPO.</w:t>
            </w:r>
          </w:p>
          <w:p w14:paraId="382256CD" w14:textId="77777777" w:rsidR="006E5CC7" w:rsidRPr="001C0322" w:rsidRDefault="006E5CC7" w:rsidP="00713306">
            <w:pPr>
              <w:pStyle w:val="Akapitzlist"/>
              <w:ind w:left="0"/>
              <w:jc w:val="both"/>
              <w:rPr>
                <w:rFonts w:ascii="Calibri" w:hAnsi="Calibri"/>
              </w:rPr>
            </w:pPr>
          </w:p>
        </w:tc>
      </w:tr>
      <w:tr w:rsidR="006E5CC7" w:rsidRPr="001C0322" w14:paraId="447746B6" w14:textId="77777777" w:rsidTr="00713306">
        <w:tc>
          <w:tcPr>
            <w:tcW w:w="675" w:type="dxa"/>
            <w:gridSpan w:val="2"/>
            <w:shd w:val="clear" w:color="auto" w:fill="FFCC00"/>
            <w:vAlign w:val="center"/>
          </w:tcPr>
          <w:p w14:paraId="09768E71" w14:textId="77777777" w:rsidR="006E5CC7" w:rsidRPr="001C0322" w:rsidRDefault="006E5CC7" w:rsidP="00713306">
            <w:pPr>
              <w:pStyle w:val="Akapitzlist"/>
              <w:ind w:left="0"/>
              <w:jc w:val="center"/>
              <w:rPr>
                <w:rFonts w:ascii="Calibri" w:hAnsi="Calibri"/>
                <w:b/>
                <w:sz w:val="20"/>
              </w:rPr>
            </w:pPr>
          </w:p>
        </w:tc>
        <w:tc>
          <w:tcPr>
            <w:tcW w:w="9815" w:type="dxa"/>
            <w:gridSpan w:val="3"/>
            <w:shd w:val="clear" w:color="auto" w:fill="FFCC00"/>
          </w:tcPr>
          <w:p w14:paraId="244349E9" w14:textId="77777777" w:rsidR="006E5CC7" w:rsidRPr="001C0322" w:rsidRDefault="006E5CC7" w:rsidP="00713306">
            <w:pPr>
              <w:pStyle w:val="Akapitzlist"/>
              <w:ind w:left="0"/>
              <w:jc w:val="both"/>
              <w:rPr>
                <w:rFonts w:ascii="Calibri" w:hAnsi="Calibri"/>
              </w:rPr>
            </w:pPr>
            <w:r w:rsidRPr="001C0322">
              <w:rPr>
                <w:rFonts w:ascii="Calibri" w:hAnsi="Calibri"/>
                <w:b/>
                <w:color w:val="002060"/>
              </w:rPr>
              <w:t>WKŁAD NIEPIENIĘŻNY</w:t>
            </w:r>
          </w:p>
        </w:tc>
      </w:tr>
      <w:tr w:rsidR="006E5CC7" w:rsidRPr="001C0322" w14:paraId="4516F385" w14:textId="77777777" w:rsidTr="00713306">
        <w:tc>
          <w:tcPr>
            <w:tcW w:w="675" w:type="dxa"/>
            <w:gridSpan w:val="2"/>
            <w:vMerge w:val="restart"/>
            <w:shd w:val="clear" w:color="auto" w:fill="FFCC00"/>
            <w:vAlign w:val="center"/>
          </w:tcPr>
          <w:p w14:paraId="2EE09081" w14:textId="77777777" w:rsidR="006E5CC7" w:rsidRPr="001C0322" w:rsidRDefault="006E5CC7" w:rsidP="00713306">
            <w:pPr>
              <w:pStyle w:val="Akapitzlist"/>
              <w:ind w:left="0"/>
              <w:jc w:val="center"/>
              <w:rPr>
                <w:rFonts w:ascii="Calibri" w:hAnsi="Calibri"/>
                <w:b/>
                <w:sz w:val="20"/>
              </w:rPr>
            </w:pPr>
            <w:r w:rsidRPr="001C0322">
              <w:rPr>
                <w:rFonts w:ascii="Calibri" w:hAnsi="Calibri"/>
                <w:b/>
                <w:sz w:val="20"/>
              </w:rPr>
              <w:t>8.</w:t>
            </w:r>
          </w:p>
        </w:tc>
        <w:tc>
          <w:tcPr>
            <w:tcW w:w="9815" w:type="dxa"/>
            <w:gridSpan w:val="3"/>
            <w:shd w:val="clear" w:color="auto" w:fill="auto"/>
          </w:tcPr>
          <w:p w14:paraId="78147D47" w14:textId="77777777" w:rsidR="006E5CC7" w:rsidRPr="001C0322" w:rsidRDefault="006E5CC7" w:rsidP="00713306">
            <w:pPr>
              <w:pStyle w:val="Akapitzlist"/>
              <w:ind w:left="0"/>
              <w:jc w:val="both"/>
              <w:rPr>
                <w:rFonts w:ascii="Calibri" w:hAnsi="Calibri"/>
                <w:b/>
                <w:color w:val="002060"/>
              </w:rPr>
            </w:pPr>
            <w:r w:rsidRPr="001C0322">
              <w:rPr>
                <w:rFonts w:ascii="Calibri" w:hAnsi="Calibri"/>
                <w:b/>
              </w:rPr>
              <w:t>Wniesienie nieruchomości, urządzeń/materiałów (surowców)/ekspertyz</w:t>
            </w:r>
          </w:p>
        </w:tc>
      </w:tr>
      <w:tr w:rsidR="006E5CC7" w:rsidRPr="001C0322" w14:paraId="08C16895" w14:textId="77777777" w:rsidTr="00713306">
        <w:tc>
          <w:tcPr>
            <w:tcW w:w="675" w:type="dxa"/>
            <w:gridSpan w:val="2"/>
            <w:vMerge/>
            <w:shd w:val="clear" w:color="auto" w:fill="FFCC00"/>
            <w:vAlign w:val="center"/>
          </w:tcPr>
          <w:p w14:paraId="1C89105B" w14:textId="77777777" w:rsidR="006E5CC7" w:rsidRPr="001C0322" w:rsidRDefault="006E5CC7" w:rsidP="006E5CC7">
            <w:pPr>
              <w:pStyle w:val="Akapitzlist"/>
              <w:numPr>
                <w:ilvl w:val="0"/>
                <w:numId w:val="65"/>
              </w:numPr>
              <w:contextualSpacing/>
              <w:rPr>
                <w:rFonts w:ascii="Calibri" w:hAnsi="Calibri"/>
                <w:b/>
                <w:sz w:val="20"/>
              </w:rPr>
            </w:pPr>
          </w:p>
        </w:tc>
        <w:tc>
          <w:tcPr>
            <w:tcW w:w="3969" w:type="dxa"/>
            <w:gridSpan w:val="2"/>
            <w:shd w:val="clear" w:color="auto" w:fill="auto"/>
          </w:tcPr>
          <w:p w14:paraId="51454122" w14:textId="77777777" w:rsidR="006E5CC7" w:rsidRPr="001C0322" w:rsidRDefault="006E5CC7" w:rsidP="006E5CC7">
            <w:pPr>
              <w:pStyle w:val="Akapitzlist"/>
              <w:numPr>
                <w:ilvl w:val="0"/>
                <w:numId w:val="78"/>
              </w:numPr>
              <w:rPr>
                <w:rFonts w:ascii="Calibri" w:hAnsi="Calibri"/>
                <w:color w:val="000000"/>
                <w:sz w:val="20"/>
              </w:rPr>
            </w:pPr>
            <w:r w:rsidRPr="001C0322">
              <w:rPr>
                <w:rFonts w:ascii="Calibri" w:hAnsi="Calibri"/>
                <w:color w:val="000000"/>
                <w:sz w:val="20"/>
              </w:rPr>
              <w:t xml:space="preserve">dokument o wartości dowodowej równoważnej fakturom przedstawiający wartość wkładu niepieniężnego, wraz z: </w:t>
            </w:r>
          </w:p>
          <w:p w14:paraId="68E09987"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 xml:space="preserve">operatem szacunkowym aktualnym na moment </w:t>
            </w:r>
            <w:r w:rsidRPr="001C0322">
              <w:rPr>
                <w:rFonts w:ascii="Calibri" w:hAnsi="Calibri"/>
                <w:color w:val="000000"/>
                <w:sz w:val="20"/>
                <w:u w:val="single"/>
              </w:rPr>
              <w:t>złożenia wniosku o płatność</w:t>
            </w:r>
            <w:r w:rsidRPr="001C0322">
              <w:rPr>
                <w:rFonts w:ascii="Calibri" w:hAnsi="Calibri"/>
                <w:color w:val="000000"/>
                <w:sz w:val="20"/>
              </w:rPr>
              <w:t xml:space="preserve"> (w przypadku nieruchomości)</w:t>
            </w:r>
          </w:p>
          <w:p w14:paraId="0B6ECAA1"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sz w:val="20"/>
              </w:rPr>
              <w:t>wyceną wniesionego do Projektu urządzenia/materiałów (surowców)/wartości niematerialnych i prawnych aktualną na moment złożenia wniosku o płatność</w:t>
            </w:r>
          </w:p>
          <w:p w14:paraId="34603C42" w14:textId="77777777" w:rsidR="006E5CC7" w:rsidRPr="001C0322" w:rsidRDefault="006E5CC7" w:rsidP="00713306">
            <w:pPr>
              <w:pStyle w:val="Bezodstpw"/>
            </w:pPr>
          </w:p>
          <w:p w14:paraId="6AF48B89" w14:textId="77777777" w:rsidR="006E5CC7" w:rsidRPr="001C0322" w:rsidRDefault="006E5CC7" w:rsidP="006E5CC7">
            <w:pPr>
              <w:pStyle w:val="Akapitzlist"/>
              <w:numPr>
                <w:ilvl w:val="0"/>
                <w:numId w:val="79"/>
              </w:numPr>
              <w:rPr>
                <w:rFonts w:ascii="Calibri" w:hAnsi="Calibri"/>
                <w:sz w:val="20"/>
              </w:rPr>
            </w:pPr>
            <w:r w:rsidRPr="001C0322">
              <w:rPr>
                <w:rFonts w:ascii="Calibri" w:hAnsi="Calibri"/>
                <w:color w:val="000000"/>
                <w:sz w:val="20"/>
              </w:rPr>
              <w:t xml:space="preserve">oświadczenie, że wkład niepieniężny nie był </w:t>
            </w:r>
            <w:r w:rsidRPr="00B50286">
              <w:rPr>
                <w:rFonts w:ascii="Calibri" w:hAnsi="Calibri"/>
                <w:bCs/>
                <w:color w:val="000000"/>
                <w:sz w:val="20"/>
              </w:rPr>
              <w:t xml:space="preserve">w ciągu 7 </w:t>
            </w:r>
            <w:r>
              <w:rPr>
                <w:rFonts w:ascii="Calibri" w:hAnsi="Calibri"/>
                <w:bCs/>
                <w:color w:val="000000"/>
                <w:sz w:val="20"/>
              </w:rPr>
              <w:t xml:space="preserve">poprzednich </w:t>
            </w:r>
            <w:r w:rsidRPr="00B50286">
              <w:rPr>
                <w:rFonts w:ascii="Calibri" w:hAnsi="Calibri"/>
                <w:bCs/>
                <w:color w:val="000000"/>
                <w:sz w:val="20"/>
              </w:rPr>
              <w:t>lat (w przypadku nieruch</w:t>
            </w:r>
            <w:r>
              <w:rPr>
                <w:rFonts w:ascii="Calibri" w:hAnsi="Calibri"/>
                <w:bCs/>
                <w:color w:val="000000"/>
                <w:sz w:val="20"/>
              </w:rPr>
              <w:t xml:space="preserve">omości 10 lat) współfinansowany </w:t>
            </w:r>
            <w:r w:rsidRPr="00B50286">
              <w:rPr>
                <w:rFonts w:ascii="Calibri" w:hAnsi="Calibri"/>
                <w:bCs/>
                <w:color w:val="000000"/>
                <w:sz w:val="20"/>
              </w:rPr>
              <w:t xml:space="preserve">ze środków unijnych lub/oraz dotacji </w:t>
            </w:r>
            <w:r>
              <w:rPr>
                <w:rFonts w:ascii="Calibri" w:hAnsi="Calibri"/>
                <w:bCs/>
                <w:color w:val="000000"/>
                <w:sz w:val="20"/>
              </w:rPr>
              <w:t xml:space="preserve">z </w:t>
            </w:r>
            <w:r w:rsidRPr="00B50286">
              <w:rPr>
                <w:rFonts w:ascii="Calibri" w:hAnsi="Calibri"/>
                <w:bCs/>
                <w:color w:val="000000"/>
                <w:sz w:val="20"/>
              </w:rPr>
              <w:t>krajowych</w:t>
            </w:r>
            <w:r>
              <w:rPr>
                <w:rFonts w:ascii="Calibri" w:hAnsi="Calibri"/>
                <w:bCs/>
                <w:color w:val="000000"/>
                <w:sz w:val="20"/>
              </w:rPr>
              <w:t xml:space="preserve"> środków publicznych</w:t>
            </w:r>
          </w:p>
        </w:tc>
        <w:tc>
          <w:tcPr>
            <w:tcW w:w="5846" w:type="dxa"/>
            <w:shd w:val="clear" w:color="auto" w:fill="auto"/>
          </w:tcPr>
          <w:p w14:paraId="429A05A0" w14:textId="77777777" w:rsidR="006E5CC7" w:rsidRPr="001C0322" w:rsidRDefault="006E5CC7" w:rsidP="00713306">
            <w:pPr>
              <w:pStyle w:val="Akapitzlist"/>
              <w:ind w:left="0"/>
              <w:jc w:val="both"/>
              <w:rPr>
                <w:rFonts w:ascii="Calibri" w:hAnsi="Calibri"/>
                <w:sz w:val="20"/>
              </w:rPr>
            </w:pPr>
            <w:r w:rsidRPr="001C0322">
              <w:rPr>
                <w:rFonts w:ascii="Calibri" w:hAnsi="Calibri"/>
                <w:sz w:val="20"/>
              </w:rPr>
              <w:t>Operat szacunkowy i wycena urządzenia/materiałów (surowców)/</w:t>
            </w:r>
            <w:r w:rsidRPr="001C0322">
              <w:rPr>
                <w:rFonts w:ascii="Calibri" w:hAnsi="Calibri"/>
                <w:bCs/>
                <w:sz w:val="20"/>
                <w:szCs w:val="20"/>
              </w:rPr>
              <w:t xml:space="preserve"> </w:t>
            </w:r>
            <w:r w:rsidRPr="001C0322">
              <w:rPr>
                <w:rFonts w:ascii="Calibri" w:hAnsi="Calibri"/>
                <w:sz w:val="20"/>
              </w:rPr>
              <w:t>wartości niematerialnych i prawnych muszą być sporządzone przez uprawnionego rzeczoznawcę/eksperta zgodnie z obowiązującymi przepisami w tym zakresie.</w:t>
            </w:r>
          </w:p>
          <w:p w14:paraId="29D69289" w14:textId="77777777" w:rsidR="006E5CC7" w:rsidRPr="001C0322" w:rsidRDefault="006E5CC7" w:rsidP="00713306">
            <w:pPr>
              <w:pStyle w:val="Akapitzlist"/>
              <w:ind w:left="0"/>
              <w:jc w:val="both"/>
              <w:rPr>
                <w:rFonts w:ascii="Calibri" w:hAnsi="Calibri"/>
                <w:b/>
                <w:sz w:val="20"/>
                <w:shd w:val="clear" w:color="auto" w:fill="FFC000"/>
              </w:rPr>
            </w:pPr>
          </w:p>
          <w:p w14:paraId="27C04938" w14:textId="77777777" w:rsidR="006E5CC7" w:rsidRPr="001C0322" w:rsidRDefault="006E5CC7" w:rsidP="00713306">
            <w:pPr>
              <w:pStyle w:val="Akapitzlist"/>
              <w:ind w:left="0"/>
              <w:jc w:val="both"/>
              <w:rPr>
                <w:rFonts w:ascii="Calibri" w:hAnsi="Calibri"/>
                <w:sz w:val="20"/>
              </w:rPr>
            </w:pPr>
          </w:p>
          <w:p w14:paraId="16C5ACB5" w14:textId="77777777" w:rsidR="006E5CC7" w:rsidRPr="001C0322" w:rsidRDefault="006E5CC7" w:rsidP="00713306">
            <w:pPr>
              <w:pStyle w:val="Akapitzlist"/>
              <w:ind w:left="0"/>
              <w:jc w:val="both"/>
              <w:rPr>
                <w:rFonts w:ascii="Calibri" w:hAnsi="Calibri"/>
                <w:sz w:val="20"/>
              </w:rPr>
            </w:pPr>
          </w:p>
          <w:p w14:paraId="7B5AA058" w14:textId="77777777" w:rsidR="00E25EDC" w:rsidRDefault="006E5CC7" w:rsidP="00713306">
            <w:pPr>
              <w:pStyle w:val="Akapitzlist"/>
              <w:ind w:left="0"/>
              <w:jc w:val="both"/>
              <w:rPr>
                <w:rFonts w:ascii="Calibri" w:hAnsi="Calibri"/>
                <w:bCs/>
                <w:sz w:val="20"/>
              </w:rPr>
            </w:pPr>
            <w:r w:rsidRPr="001C0322">
              <w:rPr>
                <w:rFonts w:ascii="Calibri" w:hAnsi="Calibri"/>
                <w:sz w:val="20"/>
              </w:rPr>
              <w:br/>
            </w:r>
          </w:p>
          <w:p w14:paraId="79323766" w14:textId="77777777" w:rsidR="00E25EDC" w:rsidRDefault="00E25EDC" w:rsidP="00713306">
            <w:pPr>
              <w:pStyle w:val="Akapitzlist"/>
              <w:ind w:left="0"/>
              <w:jc w:val="both"/>
              <w:rPr>
                <w:rFonts w:ascii="Calibri" w:hAnsi="Calibri"/>
                <w:bCs/>
                <w:sz w:val="20"/>
              </w:rPr>
            </w:pPr>
          </w:p>
          <w:p w14:paraId="16844D53" w14:textId="77777777" w:rsidR="00E25EDC" w:rsidRDefault="00E25EDC" w:rsidP="00713306">
            <w:pPr>
              <w:pStyle w:val="Akapitzlist"/>
              <w:ind w:left="0"/>
              <w:jc w:val="both"/>
              <w:rPr>
                <w:rFonts w:ascii="Calibri" w:hAnsi="Calibri"/>
                <w:bCs/>
                <w:sz w:val="20"/>
              </w:rPr>
            </w:pPr>
          </w:p>
          <w:p w14:paraId="6C9739FF" w14:textId="77777777" w:rsidR="00E25EDC" w:rsidRDefault="00E25EDC" w:rsidP="00713306">
            <w:pPr>
              <w:pStyle w:val="Akapitzlist"/>
              <w:ind w:left="0"/>
              <w:jc w:val="both"/>
              <w:rPr>
                <w:rFonts w:ascii="Calibri" w:hAnsi="Calibri"/>
                <w:bCs/>
                <w:sz w:val="20"/>
              </w:rPr>
            </w:pPr>
          </w:p>
          <w:p w14:paraId="0098EB78" w14:textId="77777777" w:rsidR="00E25EDC" w:rsidRDefault="00E25EDC" w:rsidP="00713306">
            <w:pPr>
              <w:pStyle w:val="Akapitzlist"/>
              <w:ind w:left="0"/>
              <w:jc w:val="both"/>
              <w:rPr>
                <w:rFonts w:ascii="Calibri" w:hAnsi="Calibri"/>
                <w:bCs/>
                <w:sz w:val="20"/>
              </w:rPr>
            </w:pPr>
          </w:p>
          <w:p w14:paraId="387F5A8B" w14:textId="5EC65185" w:rsidR="006E5CC7" w:rsidRPr="001C0322" w:rsidRDefault="006E5CC7" w:rsidP="00713306">
            <w:pPr>
              <w:pStyle w:val="Akapitzlist"/>
              <w:ind w:left="0"/>
              <w:jc w:val="both"/>
              <w:rPr>
                <w:rFonts w:ascii="Calibri" w:hAnsi="Calibri"/>
                <w:sz w:val="20"/>
              </w:rPr>
            </w:pPr>
            <w:r>
              <w:rPr>
                <w:rFonts w:ascii="Calibri" w:hAnsi="Calibri"/>
                <w:bCs/>
                <w:sz w:val="20"/>
              </w:rPr>
              <w:t>O</w:t>
            </w:r>
            <w:r w:rsidRPr="00B50286">
              <w:rPr>
                <w:rFonts w:ascii="Calibri" w:hAnsi="Calibri"/>
                <w:bCs/>
                <w:sz w:val="20"/>
              </w:rPr>
              <w:t xml:space="preserve">kres 7/10 lat liczy się w miesiącach kalendarzowych od daty </w:t>
            </w:r>
            <w:r>
              <w:t xml:space="preserve"> </w:t>
            </w:r>
            <w:r w:rsidRPr="00B407FB">
              <w:rPr>
                <w:rFonts w:ascii="Calibri" w:hAnsi="Calibri"/>
                <w:bCs/>
                <w:sz w:val="20"/>
              </w:rPr>
              <w:t xml:space="preserve">rozliczenia wydatku  (np. 7 lat </w:t>
            </w:r>
            <w:r>
              <w:rPr>
                <w:rFonts w:ascii="Calibri" w:hAnsi="Calibri"/>
                <w:bCs/>
                <w:sz w:val="20"/>
              </w:rPr>
              <w:t xml:space="preserve">od </w:t>
            </w:r>
            <w:r w:rsidRPr="00B407FB">
              <w:rPr>
                <w:rFonts w:ascii="Calibri" w:hAnsi="Calibri"/>
                <w:bCs/>
                <w:sz w:val="20"/>
              </w:rPr>
              <w:t>9 listopada 2014 r. to okres od 9 listopada 2014 r. do 9 listopada 2021 r.).</w:t>
            </w:r>
          </w:p>
        </w:tc>
      </w:tr>
      <w:tr w:rsidR="006E5CC7" w:rsidRPr="001C0322" w14:paraId="6EE3C3A8" w14:textId="77777777" w:rsidTr="00713306">
        <w:tc>
          <w:tcPr>
            <w:tcW w:w="675" w:type="dxa"/>
            <w:gridSpan w:val="2"/>
            <w:vMerge w:val="restart"/>
            <w:shd w:val="clear" w:color="auto" w:fill="FFCC00"/>
            <w:vAlign w:val="center"/>
          </w:tcPr>
          <w:p w14:paraId="7ED5C6AF" w14:textId="77777777" w:rsidR="006E5CC7" w:rsidRPr="001C0322" w:rsidRDefault="006E5CC7" w:rsidP="00713306">
            <w:pPr>
              <w:pStyle w:val="Akapitzlist"/>
              <w:ind w:left="0"/>
              <w:rPr>
                <w:rFonts w:ascii="Calibri" w:hAnsi="Calibri"/>
                <w:b/>
                <w:sz w:val="20"/>
              </w:rPr>
            </w:pPr>
          </w:p>
        </w:tc>
        <w:tc>
          <w:tcPr>
            <w:tcW w:w="9815" w:type="dxa"/>
            <w:gridSpan w:val="3"/>
            <w:shd w:val="clear" w:color="auto" w:fill="auto"/>
          </w:tcPr>
          <w:p w14:paraId="6A342E5E" w14:textId="77777777" w:rsidR="006E5CC7" w:rsidRPr="001C0322" w:rsidRDefault="006E5CC7" w:rsidP="00713306">
            <w:pPr>
              <w:pStyle w:val="Akapitzlist"/>
              <w:ind w:left="0"/>
              <w:jc w:val="both"/>
              <w:rPr>
                <w:rFonts w:ascii="Calibri" w:hAnsi="Calibri"/>
              </w:rPr>
            </w:pPr>
            <w:r w:rsidRPr="001C0322">
              <w:rPr>
                <w:rFonts w:ascii="Calibri" w:hAnsi="Calibri"/>
                <w:b/>
              </w:rPr>
              <w:t>Wniesienie do Projektu nieodpłatnej pracy wykonywanej przez wolontariusza</w:t>
            </w:r>
          </w:p>
        </w:tc>
      </w:tr>
      <w:tr w:rsidR="006E5CC7" w:rsidRPr="001C0322" w14:paraId="27566E1A" w14:textId="77777777" w:rsidTr="00713306">
        <w:tc>
          <w:tcPr>
            <w:tcW w:w="675" w:type="dxa"/>
            <w:gridSpan w:val="2"/>
            <w:vMerge/>
            <w:shd w:val="clear" w:color="auto" w:fill="FFCC00"/>
            <w:vAlign w:val="center"/>
          </w:tcPr>
          <w:p w14:paraId="32D5F95F" w14:textId="77777777" w:rsidR="006E5CC7" w:rsidRPr="001C0322" w:rsidRDefault="006E5CC7" w:rsidP="00713306">
            <w:pPr>
              <w:pStyle w:val="Akapitzlist"/>
              <w:ind w:left="0"/>
              <w:rPr>
                <w:rFonts w:ascii="Calibri" w:hAnsi="Calibri"/>
                <w:b/>
                <w:sz w:val="20"/>
              </w:rPr>
            </w:pPr>
          </w:p>
        </w:tc>
        <w:tc>
          <w:tcPr>
            <w:tcW w:w="3969" w:type="dxa"/>
            <w:gridSpan w:val="2"/>
            <w:shd w:val="clear" w:color="auto" w:fill="auto"/>
          </w:tcPr>
          <w:p w14:paraId="55CC765F" w14:textId="77777777" w:rsidR="006E5CC7" w:rsidRPr="001C0322" w:rsidRDefault="006E5CC7" w:rsidP="006E5CC7">
            <w:pPr>
              <w:pStyle w:val="Akapitzlist"/>
              <w:numPr>
                <w:ilvl w:val="0"/>
                <w:numId w:val="79"/>
              </w:numPr>
              <w:rPr>
                <w:rFonts w:ascii="Calibri" w:hAnsi="Calibri"/>
                <w:color w:val="000000"/>
                <w:sz w:val="20"/>
              </w:rPr>
            </w:pPr>
            <w:r w:rsidRPr="001C0322">
              <w:rPr>
                <w:rFonts w:ascii="Calibri" w:hAnsi="Calibri"/>
                <w:color w:val="000000"/>
                <w:sz w:val="20"/>
              </w:rPr>
              <w:t>dokument przedstawiający pracę wolontariusza, stanowiący odpowiednik dowodu księgowego wraz z:</w:t>
            </w:r>
          </w:p>
          <w:p w14:paraId="1FE5F195" w14:textId="77777777" w:rsidR="006E5CC7" w:rsidRPr="001C0322" w:rsidRDefault="006E5CC7" w:rsidP="006E5CC7">
            <w:pPr>
              <w:pStyle w:val="Akapitzlist"/>
              <w:numPr>
                <w:ilvl w:val="0"/>
                <w:numId w:val="66"/>
              </w:numPr>
              <w:contextualSpacing/>
              <w:rPr>
                <w:rFonts w:ascii="Calibri" w:hAnsi="Calibri"/>
                <w:color w:val="000000"/>
                <w:sz w:val="20"/>
              </w:rPr>
            </w:pPr>
            <w:r w:rsidRPr="001C0322">
              <w:rPr>
                <w:rFonts w:ascii="Calibri" w:hAnsi="Calibri"/>
                <w:color w:val="000000"/>
                <w:sz w:val="20"/>
              </w:rPr>
              <w:t>umową zawartą z wolontariuszem,</w:t>
            </w:r>
            <w:r w:rsidRPr="001C0322">
              <w:rPr>
                <w:rFonts w:ascii="Calibri" w:hAnsi="Calibri"/>
              </w:rPr>
              <w:t xml:space="preserve"> </w:t>
            </w:r>
            <w:r w:rsidRPr="001C0322">
              <w:rPr>
                <w:rFonts w:ascii="Calibri" w:hAnsi="Calibri"/>
                <w:color w:val="000000"/>
                <w:sz w:val="20"/>
              </w:rPr>
              <w:t>z której m.in. będzie wynikać:</w:t>
            </w:r>
          </w:p>
          <w:p w14:paraId="53719727" w14:textId="77777777" w:rsidR="006E5CC7" w:rsidRPr="001C0322" w:rsidRDefault="006E5CC7" w:rsidP="006E5CC7">
            <w:pPr>
              <w:pStyle w:val="Akapitzlist"/>
              <w:numPr>
                <w:ilvl w:val="0"/>
                <w:numId w:val="83"/>
              </w:numPr>
              <w:contextualSpacing/>
              <w:rPr>
                <w:rFonts w:ascii="Calibri" w:hAnsi="Calibri"/>
                <w:color w:val="000000"/>
                <w:sz w:val="20"/>
              </w:rPr>
            </w:pPr>
            <w:r w:rsidRPr="001C0322">
              <w:rPr>
                <w:rFonts w:ascii="Calibri" w:hAnsi="Calibri"/>
                <w:color w:val="000000"/>
                <w:sz w:val="20"/>
              </w:rPr>
              <w:t>rodzaj wykonywanej przez wolontariusza pracy (tj. jego stanowisko w Projekcie),</w:t>
            </w:r>
          </w:p>
          <w:p w14:paraId="47C08B95" w14:textId="77777777" w:rsidR="006E5CC7" w:rsidRPr="001C0322" w:rsidRDefault="006E5CC7" w:rsidP="006E5CC7">
            <w:pPr>
              <w:pStyle w:val="Akapitzlist"/>
              <w:numPr>
                <w:ilvl w:val="0"/>
                <w:numId w:val="83"/>
              </w:numPr>
              <w:contextualSpacing/>
              <w:rPr>
                <w:rFonts w:ascii="Calibri" w:hAnsi="Calibri"/>
                <w:color w:val="000000"/>
                <w:sz w:val="20"/>
              </w:rPr>
            </w:pPr>
            <w:r w:rsidRPr="001C0322">
              <w:rPr>
                <w:rFonts w:ascii="Calibri" w:hAnsi="Calibri"/>
                <w:color w:val="000000"/>
                <w:sz w:val="20"/>
              </w:rPr>
              <w:t>rodzaj wykonywanych zadań, który musi być zgodny z jego stanowiskiem w Projekcie,</w:t>
            </w:r>
          </w:p>
          <w:p w14:paraId="40B7B9DB" w14:textId="77777777" w:rsidR="006E5CC7" w:rsidRPr="001C0322" w:rsidRDefault="006E5CC7" w:rsidP="006E5CC7">
            <w:pPr>
              <w:pStyle w:val="Akapitzlist"/>
              <w:numPr>
                <w:ilvl w:val="0"/>
                <w:numId w:val="83"/>
              </w:numPr>
              <w:contextualSpacing/>
              <w:rPr>
                <w:rFonts w:ascii="Calibri" w:hAnsi="Calibri"/>
                <w:color w:val="000000"/>
                <w:sz w:val="20"/>
              </w:rPr>
            </w:pPr>
            <w:r w:rsidRPr="001C0322">
              <w:rPr>
                <w:rFonts w:ascii="Calibri" w:hAnsi="Calibri"/>
                <w:color w:val="000000"/>
                <w:sz w:val="20"/>
              </w:rPr>
              <w:t>informacja, że wolontariusz jest świadomy swojego nieodpłatnego udziału w Projekcie oraz że nie może wykonywać zadań, które są realizowane przez personel Projektu,</w:t>
            </w:r>
          </w:p>
          <w:p w14:paraId="6361E185"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opisem zakresu wykonywanej pracy przez wolontariusza, jeżeli nie wynika to wprost z zawartej umowy,</w:t>
            </w:r>
          </w:p>
          <w:p w14:paraId="3D1598CA"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kartą czasu pracy opatrzoną datą zatwierdzenia i podpisaną przez wolontariusza oraz Beneficjenta</w:t>
            </w:r>
          </w:p>
          <w:p w14:paraId="00933F53" w14:textId="77777777" w:rsidR="006E5CC7" w:rsidRPr="001C0322" w:rsidRDefault="006E5CC7" w:rsidP="00713306">
            <w:pPr>
              <w:pStyle w:val="Bezodstpw"/>
            </w:pPr>
          </w:p>
          <w:p w14:paraId="2BF100A3" w14:textId="77777777" w:rsidR="006E5CC7" w:rsidRPr="001C0322" w:rsidRDefault="006E5CC7" w:rsidP="006E5CC7">
            <w:pPr>
              <w:pStyle w:val="Akapitzlist"/>
              <w:numPr>
                <w:ilvl w:val="0"/>
                <w:numId w:val="79"/>
              </w:numPr>
              <w:rPr>
                <w:rFonts w:ascii="Calibri" w:hAnsi="Calibri"/>
                <w:sz w:val="20"/>
              </w:rPr>
            </w:pPr>
            <w:r w:rsidRPr="001C0322">
              <w:rPr>
                <w:rFonts w:ascii="Calibri" w:hAnsi="Calibri"/>
                <w:color w:val="000000"/>
                <w:sz w:val="20"/>
              </w:rPr>
              <w:t xml:space="preserve">metodologia obliczenia stawki godzinowej/dziennej dla wolontariusza </w:t>
            </w:r>
          </w:p>
          <w:p w14:paraId="57B22A82" w14:textId="77777777" w:rsidR="006E5CC7" w:rsidRPr="001C0322" w:rsidRDefault="006E5CC7" w:rsidP="00713306">
            <w:pPr>
              <w:pStyle w:val="Bezodstpw"/>
            </w:pPr>
          </w:p>
          <w:p w14:paraId="69159288" w14:textId="77777777" w:rsidR="006E5CC7" w:rsidRPr="001C0322" w:rsidRDefault="006E5CC7" w:rsidP="006E5CC7">
            <w:pPr>
              <w:pStyle w:val="Akapitzlist"/>
              <w:numPr>
                <w:ilvl w:val="0"/>
                <w:numId w:val="79"/>
              </w:numPr>
              <w:rPr>
                <w:rFonts w:ascii="Calibri" w:hAnsi="Calibri"/>
                <w:sz w:val="20"/>
              </w:rPr>
            </w:pPr>
            <w:r w:rsidRPr="001C0322">
              <w:rPr>
                <w:rFonts w:ascii="Calibri" w:hAnsi="Calibri"/>
                <w:color w:val="000000"/>
                <w:sz w:val="20"/>
              </w:rPr>
              <w:t xml:space="preserve"> w przypadku równoczesnego dofinansowania z RPO WD 2014-2020 kosztów związanych z zaangażowaniem personelu Projektu- oświadczenie Beneficjenta, że nieodpłatna praca wykonywana w ramach wolontariatu nie dotyczy zadań, które są realizowane przez ten personel</w:t>
            </w:r>
          </w:p>
        </w:tc>
        <w:tc>
          <w:tcPr>
            <w:tcW w:w="5846" w:type="dxa"/>
            <w:shd w:val="clear" w:color="auto" w:fill="auto"/>
          </w:tcPr>
          <w:p w14:paraId="7BA350B5" w14:textId="77777777" w:rsidR="006E5CC7" w:rsidRPr="001C0322" w:rsidRDefault="006E5CC7" w:rsidP="00713306">
            <w:pPr>
              <w:spacing w:after="0" w:line="240" w:lineRule="auto"/>
              <w:jc w:val="both"/>
              <w:rPr>
                <w:color w:val="000000"/>
                <w:sz w:val="20"/>
              </w:rPr>
            </w:pPr>
            <w:r w:rsidRPr="001C0322">
              <w:rPr>
                <w:color w:val="000000"/>
                <w:spacing w:val="-4"/>
                <w:sz w:val="20"/>
              </w:rPr>
              <w:lastRenderedPageBreak/>
              <w:t>Z treści dokumentu powinien wynikać zakres obowiązków wolontariusza</w:t>
            </w:r>
            <w:r w:rsidRPr="001C0322">
              <w:rPr>
                <w:color w:val="000000"/>
                <w:sz w:val="20"/>
              </w:rPr>
              <w:t xml:space="preserve"> wraz z liczbą przepracowanych godzin oraz kwotą wkładu, która ma stanowić koszt kwalifikowalny (czyli „liczby przepracowanych przez wolontariusza godzin” (wg karty czasu pracy) * „stawka godzinowa określona w metodologii obliczenia stawki godzinowej”). Tak sporządzony dokument podpisany przez kierownika jednostki oraz </w:t>
            </w:r>
            <w:r w:rsidRPr="001C0322">
              <w:rPr>
                <w:color w:val="000000"/>
                <w:spacing w:val="-4"/>
                <w:sz w:val="20"/>
              </w:rPr>
              <w:t>osobę odpowiedzialną za finanse danej jednostki jest odpowiednikiem</w:t>
            </w:r>
            <w:r w:rsidRPr="001C0322">
              <w:rPr>
                <w:color w:val="000000"/>
                <w:sz w:val="20"/>
              </w:rPr>
              <w:t xml:space="preserve"> dowodu księgowego i może zostać ujęty we wniosku Beneficjenta o płatność. </w:t>
            </w:r>
          </w:p>
          <w:p w14:paraId="435C1FC6" w14:textId="77777777" w:rsidR="006E5CC7" w:rsidRPr="001C0322" w:rsidRDefault="006E5CC7" w:rsidP="00713306">
            <w:pPr>
              <w:spacing w:after="0" w:line="240" w:lineRule="auto"/>
              <w:jc w:val="both"/>
              <w:rPr>
                <w:color w:val="000000"/>
                <w:sz w:val="20"/>
              </w:rPr>
            </w:pPr>
          </w:p>
          <w:p w14:paraId="403BB7AF" w14:textId="77777777" w:rsidR="006E5CC7" w:rsidRPr="001C0322" w:rsidRDefault="006E5CC7" w:rsidP="00713306">
            <w:pPr>
              <w:spacing w:after="0" w:line="240" w:lineRule="auto"/>
              <w:jc w:val="both"/>
              <w:rPr>
                <w:color w:val="000000"/>
                <w:sz w:val="20"/>
              </w:rPr>
            </w:pPr>
            <w:r w:rsidRPr="001C0322">
              <w:rPr>
                <w:color w:val="000000"/>
                <w:sz w:val="20"/>
              </w:rPr>
              <w:t>Z karty czasu pracy musi wynikać, w jakim okresie, jak długo (w godzinach i minutach) i jakie czynności związane z realizacją Projektu były wykonywane przez wolontariusza.</w:t>
            </w:r>
          </w:p>
          <w:p w14:paraId="4E029CB9" w14:textId="77777777" w:rsidR="006E5CC7" w:rsidRPr="001C0322" w:rsidRDefault="006E5CC7" w:rsidP="00713306">
            <w:pPr>
              <w:spacing w:after="0" w:line="240" w:lineRule="auto"/>
              <w:jc w:val="both"/>
              <w:rPr>
                <w:color w:val="000000"/>
                <w:sz w:val="20"/>
              </w:rPr>
            </w:pPr>
          </w:p>
          <w:p w14:paraId="5543517A" w14:textId="77777777" w:rsidR="006E5CC7" w:rsidRPr="001C0322" w:rsidRDefault="006E5CC7" w:rsidP="00713306">
            <w:pPr>
              <w:spacing w:after="0" w:line="240" w:lineRule="auto"/>
              <w:jc w:val="both"/>
              <w:rPr>
                <w:color w:val="000000"/>
                <w:sz w:val="20"/>
              </w:rPr>
            </w:pPr>
            <w:r w:rsidRPr="001C0322">
              <w:rPr>
                <w:color w:val="000000"/>
                <w:sz w:val="20"/>
              </w:rPr>
              <w:t xml:space="preserve">Wartość stawki godzinowej lub dziennej określa się w oparciu o stawki za dany rodzaj pracy obowiązujące u danego pracodawcy lub w danym regionie (wyliczone np. na podstawie danych GUS) lub płacy minimalnej określonej na podstawie obowiązujących przepisów, w zależności od zapisów wniosku o dofinansowanie Projektu. </w:t>
            </w:r>
          </w:p>
          <w:p w14:paraId="1299A138" w14:textId="77777777" w:rsidR="006E5CC7" w:rsidRPr="001C0322" w:rsidRDefault="006E5CC7" w:rsidP="00713306">
            <w:pPr>
              <w:spacing w:after="0" w:line="240" w:lineRule="auto"/>
              <w:jc w:val="both"/>
              <w:rPr>
                <w:color w:val="000000"/>
                <w:sz w:val="20"/>
              </w:rPr>
            </w:pPr>
          </w:p>
          <w:p w14:paraId="2ACAAA67" w14:textId="77777777" w:rsidR="006E5CC7" w:rsidRPr="001C0322" w:rsidRDefault="006E5CC7" w:rsidP="00713306">
            <w:pPr>
              <w:spacing w:after="0" w:line="240" w:lineRule="auto"/>
              <w:jc w:val="both"/>
              <w:rPr>
                <w:color w:val="000000"/>
                <w:sz w:val="20"/>
              </w:rPr>
            </w:pPr>
            <w:r w:rsidRPr="001C0322">
              <w:rPr>
                <w:color w:val="000000"/>
                <w:sz w:val="20"/>
              </w:rPr>
              <w:t xml:space="preserve">Wycena nieodpłatnej dobrowolnej pracy może uwzględniać wszystkie koszty, które zostałyby poniesione w przypadku jej odpłatnego wykonywania przez podmiot działający na zasadach rynkowych. </w:t>
            </w:r>
            <w:r w:rsidRPr="006B35F0">
              <w:rPr>
                <w:rFonts w:asciiTheme="minorHAnsi" w:hAnsiTheme="minorHAnsi" w:cstheme="minorHAnsi"/>
                <w:color w:val="000000"/>
                <w:sz w:val="20"/>
                <w:szCs w:val="21"/>
              </w:rPr>
              <w:lastRenderedPageBreak/>
              <w:t>Szczegółowe zasady w tym zak</w:t>
            </w:r>
            <w:r>
              <w:rPr>
                <w:rFonts w:asciiTheme="minorHAnsi" w:hAnsiTheme="minorHAnsi" w:cstheme="minorHAnsi"/>
                <w:color w:val="000000"/>
                <w:sz w:val="20"/>
                <w:szCs w:val="21"/>
              </w:rPr>
              <w:t>resie określa podrozdział 6.10 W</w:t>
            </w:r>
            <w:r w:rsidRPr="006B35F0">
              <w:rPr>
                <w:rFonts w:asciiTheme="minorHAnsi" w:hAnsiTheme="minorHAnsi" w:cstheme="minorHAnsi"/>
                <w:color w:val="000000"/>
                <w:sz w:val="20"/>
                <w:szCs w:val="21"/>
              </w:rPr>
              <w:t>ytycznych</w:t>
            </w:r>
            <w:r>
              <w:rPr>
                <w:rFonts w:asciiTheme="minorHAnsi" w:hAnsiTheme="minorHAnsi" w:cstheme="minorHAnsi"/>
                <w:color w:val="000000"/>
                <w:sz w:val="20"/>
                <w:szCs w:val="21"/>
              </w:rPr>
              <w:t xml:space="preserve"> </w:t>
            </w:r>
            <w:r w:rsidRPr="00815FE5">
              <w:rPr>
                <w:sz w:val="20"/>
              </w:rPr>
              <w:t>w zakresie kwalifikowalności wydatków w ramach Europejskiego Funduszu Rozwoju Regionalnego, Europejskiego Funduszu Społecznego oraz Funduszu Spójności na lata 2014-2020</w:t>
            </w:r>
            <w:r w:rsidRPr="001C0322" w:rsidDel="00B32608">
              <w:rPr>
                <w:color w:val="000000"/>
                <w:sz w:val="20"/>
              </w:rPr>
              <w:t xml:space="preserve"> </w:t>
            </w:r>
          </w:p>
          <w:p w14:paraId="3BF7E8B7" w14:textId="77777777" w:rsidR="006E5CC7" w:rsidRPr="001C0322" w:rsidRDefault="006E5CC7" w:rsidP="00713306">
            <w:pPr>
              <w:spacing w:after="0" w:line="240" w:lineRule="auto"/>
              <w:jc w:val="both"/>
              <w:rPr>
                <w:color w:val="000000"/>
                <w:sz w:val="20"/>
              </w:rPr>
            </w:pPr>
          </w:p>
          <w:p w14:paraId="30A79045" w14:textId="77777777" w:rsidR="006E5CC7" w:rsidRPr="001C0322" w:rsidRDefault="006E5CC7" w:rsidP="00713306">
            <w:pPr>
              <w:spacing w:after="0" w:line="240" w:lineRule="auto"/>
              <w:jc w:val="both"/>
              <w:rPr>
                <w:color w:val="000000"/>
                <w:sz w:val="20"/>
              </w:rPr>
            </w:pPr>
            <w:r w:rsidRPr="001C0322">
              <w:rPr>
                <w:color w:val="000000"/>
                <w:sz w:val="20"/>
              </w:rPr>
              <w:t>Kwestie wolontariatu regulują przepisy ustawy o działalności pożytku publicznego i o wolontariacie.</w:t>
            </w:r>
          </w:p>
        </w:tc>
      </w:tr>
      <w:tr w:rsidR="006E5CC7" w:rsidRPr="001C0322" w14:paraId="12F85D3D" w14:textId="77777777" w:rsidTr="00713306">
        <w:tc>
          <w:tcPr>
            <w:tcW w:w="567" w:type="dxa"/>
            <w:shd w:val="clear" w:color="auto" w:fill="FFCC00"/>
            <w:vAlign w:val="center"/>
          </w:tcPr>
          <w:p w14:paraId="39CA966A" w14:textId="77777777" w:rsidR="006E5CC7" w:rsidRPr="001C0322" w:rsidRDefault="006E5CC7" w:rsidP="00713306">
            <w:pPr>
              <w:pStyle w:val="Akapitzlist"/>
              <w:ind w:left="0"/>
              <w:jc w:val="center"/>
              <w:rPr>
                <w:rFonts w:ascii="Calibri" w:hAnsi="Calibri"/>
                <w:b/>
                <w:sz w:val="20"/>
              </w:rPr>
            </w:pPr>
            <w:r w:rsidRPr="001C0322">
              <w:rPr>
                <w:rFonts w:ascii="Calibri" w:hAnsi="Calibri"/>
              </w:rPr>
              <w:lastRenderedPageBreak/>
              <w:br w:type="page"/>
            </w:r>
          </w:p>
        </w:tc>
        <w:tc>
          <w:tcPr>
            <w:tcW w:w="9923" w:type="dxa"/>
            <w:gridSpan w:val="4"/>
            <w:shd w:val="clear" w:color="auto" w:fill="FFCC00"/>
            <w:vAlign w:val="center"/>
          </w:tcPr>
          <w:p w14:paraId="2BF9387A" w14:textId="77777777" w:rsidR="006E5CC7" w:rsidRPr="001C0322" w:rsidRDefault="006E5CC7" w:rsidP="00713306">
            <w:pPr>
              <w:pStyle w:val="Bezodstpw"/>
              <w:rPr>
                <w:b/>
                <w:sz w:val="24"/>
              </w:rPr>
            </w:pPr>
            <w:r w:rsidRPr="001C0322">
              <w:rPr>
                <w:b/>
                <w:sz w:val="24"/>
              </w:rPr>
              <w:t>KOSZTY OSOBOWE</w:t>
            </w:r>
          </w:p>
        </w:tc>
      </w:tr>
      <w:tr w:rsidR="006E5CC7" w:rsidRPr="001C0322" w14:paraId="7731B821" w14:textId="77777777" w:rsidTr="00713306">
        <w:tc>
          <w:tcPr>
            <w:tcW w:w="567" w:type="dxa"/>
            <w:shd w:val="clear" w:color="auto" w:fill="FFCC00"/>
            <w:vAlign w:val="center"/>
          </w:tcPr>
          <w:p w14:paraId="5D1DBA7C" w14:textId="77777777" w:rsidR="006E5CC7" w:rsidRPr="001C0322" w:rsidRDefault="006E5CC7" w:rsidP="00713306">
            <w:pPr>
              <w:pStyle w:val="Akapitzlist"/>
              <w:ind w:left="0"/>
              <w:jc w:val="center"/>
              <w:rPr>
                <w:rFonts w:ascii="Calibri" w:hAnsi="Calibri"/>
                <w:b/>
                <w:sz w:val="20"/>
              </w:rPr>
            </w:pPr>
            <w:r w:rsidRPr="001C0322">
              <w:rPr>
                <w:rFonts w:ascii="Calibri" w:hAnsi="Calibri"/>
                <w:b/>
                <w:sz w:val="20"/>
              </w:rPr>
              <w:t>10.1</w:t>
            </w:r>
          </w:p>
        </w:tc>
        <w:tc>
          <w:tcPr>
            <w:tcW w:w="9923" w:type="dxa"/>
            <w:gridSpan w:val="4"/>
            <w:shd w:val="clear" w:color="auto" w:fill="FFCC00"/>
          </w:tcPr>
          <w:p w14:paraId="58881245" w14:textId="77777777" w:rsidR="006E5CC7" w:rsidRPr="001C0322" w:rsidRDefault="006E5CC7" w:rsidP="00713306">
            <w:pPr>
              <w:pStyle w:val="Akapitzlist"/>
              <w:ind w:left="0"/>
              <w:jc w:val="both"/>
              <w:rPr>
                <w:rFonts w:ascii="Calibri" w:hAnsi="Calibri"/>
                <w:b/>
              </w:rPr>
            </w:pPr>
            <w:r w:rsidRPr="001C0322">
              <w:rPr>
                <w:rFonts w:ascii="Calibri" w:hAnsi="Calibri"/>
                <w:b/>
              </w:rPr>
              <w:t>Ogólne dokumenty dot. kosztów związanych z angażowaniem osób w projekcie</w:t>
            </w:r>
          </w:p>
        </w:tc>
      </w:tr>
      <w:tr w:rsidR="006E5CC7" w:rsidRPr="001C0322" w14:paraId="3F9F21A0" w14:textId="77777777" w:rsidTr="00713306">
        <w:tc>
          <w:tcPr>
            <w:tcW w:w="567" w:type="dxa"/>
            <w:shd w:val="clear" w:color="auto" w:fill="FFCC00"/>
            <w:vAlign w:val="center"/>
          </w:tcPr>
          <w:p w14:paraId="4971CCBD" w14:textId="77777777" w:rsidR="006E5CC7" w:rsidRPr="001C0322" w:rsidRDefault="006E5CC7" w:rsidP="00713306">
            <w:pPr>
              <w:pStyle w:val="Akapitzlist"/>
              <w:ind w:left="0"/>
              <w:jc w:val="center"/>
              <w:rPr>
                <w:rFonts w:ascii="Calibri" w:hAnsi="Calibri"/>
                <w:b/>
                <w:sz w:val="20"/>
              </w:rPr>
            </w:pPr>
          </w:p>
        </w:tc>
        <w:tc>
          <w:tcPr>
            <w:tcW w:w="3969" w:type="dxa"/>
            <w:gridSpan w:val="2"/>
            <w:shd w:val="clear" w:color="auto" w:fill="auto"/>
          </w:tcPr>
          <w:p w14:paraId="2DC84727" w14:textId="77777777" w:rsidR="006E5CC7" w:rsidRPr="001C0322" w:rsidRDefault="006E5CC7" w:rsidP="006E5CC7">
            <w:pPr>
              <w:pStyle w:val="Default"/>
              <w:numPr>
                <w:ilvl w:val="0"/>
                <w:numId w:val="68"/>
              </w:numPr>
              <w:rPr>
                <w:rFonts w:ascii="Calibri" w:hAnsi="Calibri"/>
                <w:sz w:val="20"/>
              </w:rPr>
            </w:pPr>
            <w:r w:rsidRPr="001C0322">
              <w:rPr>
                <w:rFonts w:ascii="Calibri" w:hAnsi="Calibri"/>
                <w:sz w:val="20"/>
              </w:rPr>
              <w:t xml:space="preserve">umowy oraz ewentualne aneksy zawarte z pracownikami zaangażowanymi w Projekt </w:t>
            </w:r>
          </w:p>
          <w:p w14:paraId="775E6A7F" w14:textId="77777777" w:rsidR="006E5CC7" w:rsidRPr="001C0322" w:rsidRDefault="006E5CC7" w:rsidP="00713306">
            <w:pPr>
              <w:pStyle w:val="Default"/>
              <w:rPr>
                <w:rFonts w:ascii="Calibri" w:hAnsi="Calibri"/>
                <w:sz w:val="20"/>
              </w:rPr>
            </w:pPr>
          </w:p>
          <w:p w14:paraId="7C288757" w14:textId="77777777" w:rsidR="006E5CC7" w:rsidRPr="001C0322" w:rsidRDefault="006E5CC7" w:rsidP="006E5CC7">
            <w:pPr>
              <w:pStyle w:val="Default"/>
              <w:numPr>
                <w:ilvl w:val="0"/>
                <w:numId w:val="68"/>
              </w:numPr>
              <w:rPr>
                <w:rFonts w:ascii="Calibri" w:hAnsi="Calibri"/>
                <w:sz w:val="20"/>
              </w:rPr>
            </w:pPr>
            <w:r w:rsidRPr="001C0322">
              <w:rPr>
                <w:rFonts w:ascii="Calibri" w:hAnsi="Calibri"/>
                <w:sz w:val="20"/>
              </w:rPr>
              <w:t>karty stanowiska pracy lub zakresy czynności, o ile w umowie o pracę nie są określone godziny pracy wskazujące na zaangażowanie w Projekt</w:t>
            </w:r>
          </w:p>
          <w:p w14:paraId="39DD0287" w14:textId="77777777" w:rsidR="006E5CC7" w:rsidRPr="001C0322" w:rsidRDefault="006E5CC7" w:rsidP="00713306">
            <w:pPr>
              <w:pStyle w:val="Default"/>
              <w:rPr>
                <w:rFonts w:ascii="Calibri" w:hAnsi="Calibri"/>
                <w:sz w:val="18"/>
              </w:rPr>
            </w:pPr>
          </w:p>
          <w:p w14:paraId="6EB6BA80" w14:textId="77777777" w:rsidR="006E5CC7" w:rsidRPr="001C0322" w:rsidRDefault="006E5CC7" w:rsidP="00713306">
            <w:pPr>
              <w:pStyle w:val="Default"/>
              <w:rPr>
                <w:rFonts w:ascii="Calibri" w:hAnsi="Calibri"/>
                <w:color w:val="FF0000"/>
                <w:sz w:val="20"/>
              </w:rPr>
            </w:pPr>
          </w:p>
          <w:p w14:paraId="731DA8F2" w14:textId="77777777" w:rsidR="006E5CC7" w:rsidRPr="001C0322" w:rsidRDefault="006E5CC7" w:rsidP="006E5CC7">
            <w:pPr>
              <w:pStyle w:val="Default"/>
              <w:numPr>
                <w:ilvl w:val="0"/>
                <w:numId w:val="68"/>
              </w:numPr>
              <w:rPr>
                <w:rFonts w:ascii="Calibri" w:hAnsi="Calibri"/>
                <w:color w:val="FF0000"/>
                <w:sz w:val="21"/>
              </w:rPr>
            </w:pPr>
            <w:r w:rsidRPr="001C0322">
              <w:rPr>
                <w:rFonts w:ascii="Calibri" w:hAnsi="Calibri"/>
                <w:color w:val="auto"/>
                <w:sz w:val="20"/>
              </w:rPr>
              <w:t>dokument księgowy potwierdzający poniesienie wydatku</w:t>
            </w:r>
            <w:r>
              <w:rPr>
                <w:rFonts w:ascii="Calibri" w:hAnsi="Calibri"/>
                <w:color w:val="auto"/>
                <w:sz w:val="20"/>
              </w:rPr>
              <w:t>,</w:t>
            </w:r>
            <w:r w:rsidRPr="001C0322">
              <w:rPr>
                <w:rFonts w:ascii="Calibri" w:hAnsi="Calibri"/>
                <w:color w:val="auto"/>
                <w:sz w:val="20"/>
              </w:rPr>
              <w:t xml:space="preserve"> zestawienie</w:t>
            </w:r>
            <w:r w:rsidRPr="001C0322">
              <w:rPr>
                <w:rFonts w:ascii="Calibri" w:hAnsi="Calibri"/>
                <w:color w:val="auto"/>
                <w:sz w:val="18"/>
              </w:rPr>
              <w:t xml:space="preserve"> </w:t>
            </w:r>
            <w:r w:rsidRPr="001C0322">
              <w:rPr>
                <w:rFonts w:ascii="Calibri" w:hAnsi="Calibri"/>
                <w:color w:val="auto"/>
                <w:sz w:val="20"/>
              </w:rPr>
              <w:t>składników wynagrodzenia personelu zaangażowanego w Projekt sporządzone na podstawie listy płac</w:t>
            </w:r>
          </w:p>
          <w:p w14:paraId="53E75435" w14:textId="77777777" w:rsidR="006E5CC7" w:rsidRPr="001C0322" w:rsidRDefault="006E5CC7" w:rsidP="00713306">
            <w:pPr>
              <w:pStyle w:val="Default"/>
              <w:rPr>
                <w:rFonts w:ascii="Calibri" w:hAnsi="Calibri"/>
                <w:color w:val="FF0000"/>
                <w:sz w:val="21"/>
              </w:rPr>
            </w:pPr>
          </w:p>
          <w:p w14:paraId="6C965EAD" w14:textId="77777777" w:rsidR="006E5CC7" w:rsidRPr="001C0322" w:rsidRDefault="006E5CC7" w:rsidP="006E5CC7">
            <w:pPr>
              <w:pStyle w:val="Default"/>
              <w:numPr>
                <w:ilvl w:val="0"/>
                <w:numId w:val="68"/>
              </w:numPr>
              <w:rPr>
                <w:rFonts w:ascii="Calibri" w:hAnsi="Calibri"/>
                <w:color w:val="FF0000"/>
                <w:sz w:val="20"/>
              </w:rPr>
            </w:pPr>
            <w:r w:rsidRPr="001C0322">
              <w:rPr>
                <w:rFonts w:ascii="Calibri" w:hAnsi="Calibri"/>
                <w:sz w:val="20"/>
              </w:rPr>
              <w:t>dowody zapłaty, które potwierdzają zapłacenie wszystkich składników wynagrodzenia wraz z oświadczeniem, w jakiej wysokości zostały poniesione składki za danego pracownika zaangażowanego w Projekt - jeżeli nie wynika to bezpośrednio z dowodu zapłaty</w:t>
            </w:r>
          </w:p>
          <w:p w14:paraId="5FBB027D" w14:textId="77777777" w:rsidR="006E5CC7" w:rsidRPr="001C0322" w:rsidRDefault="006E5CC7" w:rsidP="00713306">
            <w:pPr>
              <w:pStyle w:val="Default"/>
              <w:rPr>
                <w:rFonts w:ascii="Calibri" w:hAnsi="Calibri"/>
                <w:color w:val="FF0000"/>
                <w:sz w:val="21"/>
              </w:rPr>
            </w:pPr>
          </w:p>
          <w:p w14:paraId="245B6821" w14:textId="77777777" w:rsidR="006E5CC7" w:rsidRPr="001C0322" w:rsidRDefault="006E5CC7" w:rsidP="006E5CC7">
            <w:pPr>
              <w:pStyle w:val="Akapitzlist"/>
              <w:numPr>
                <w:ilvl w:val="0"/>
                <w:numId w:val="68"/>
              </w:numPr>
              <w:rPr>
                <w:rFonts w:ascii="Calibri" w:hAnsi="Calibri"/>
                <w:color w:val="000000"/>
                <w:sz w:val="20"/>
              </w:rPr>
            </w:pPr>
            <w:r w:rsidRPr="001C0322">
              <w:rPr>
                <w:rFonts w:ascii="Calibri" w:hAnsi="Calibri"/>
                <w:color w:val="000000"/>
                <w:sz w:val="20"/>
              </w:rPr>
              <w:t>oświadczenie, że koszty związane z zaangażowaniem personelu Projektu wykazane jako kwalifikowalne we wniosku o płatność nie obejmują:</w:t>
            </w:r>
          </w:p>
          <w:p w14:paraId="61B670FC"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wpłat dokonywanych przez pracodawców zgodnie z ustawą z dnia 27 sierpnia 1997 r. o rehabilitacji zawodowej i społecznej oraz zatrudnianiu osób niepełnosprawnych na Państwowy Fundusz Rehabilitacji Osób Niepełnosprawnych (PFRON),</w:t>
            </w:r>
          </w:p>
          <w:p w14:paraId="2F1959D3"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 xml:space="preserve">świadczeń realizowanych ze środków Zakładowego Funduszu Świadczeń </w:t>
            </w:r>
            <w:r w:rsidRPr="001C0322">
              <w:rPr>
                <w:rFonts w:ascii="Calibri" w:hAnsi="Calibri"/>
                <w:color w:val="000000"/>
                <w:spacing w:val="-4"/>
                <w:sz w:val="20"/>
              </w:rPr>
              <w:t>Socjalnych (ZFŚS) dla personelu Projektu,</w:t>
            </w:r>
          </w:p>
          <w:p w14:paraId="7A97CB2A"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 xml:space="preserve">kosztów ubezpieczenia cywilnego funkcjonariuszy publicznych za szkodę wyrządzoną przy wykonywaniu władzy </w:t>
            </w:r>
            <w:r w:rsidRPr="001C0322">
              <w:rPr>
                <w:rFonts w:ascii="Calibri" w:hAnsi="Calibri"/>
                <w:color w:val="000000"/>
                <w:spacing w:val="-4"/>
                <w:sz w:val="20"/>
              </w:rPr>
              <w:t>publicznej (jeżeli dotyczy Beneficjenta),</w:t>
            </w:r>
          </w:p>
          <w:p w14:paraId="2C5A1075"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lastRenderedPageBreak/>
              <w:t>nagród jubileuszowych i odpraw pracowniczych,</w:t>
            </w:r>
          </w:p>
          <w:p w14:paraId="16361845"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 xml:space="preserve">kosztów </w:t>
            </w:r>
            <w:r w:rsidRPr="001C0322">
              <w:rPr>
                <w:rFonts w:ascii="Calibri" w:hAnsi="Calibri"/>
                <w:color w:val="000000"/>
                <w:spacing w:val="-6"/>
                <w:sz w:val="20"/>
              </w:rPr>
              <w:t>składek i opłat fakultatywnych</w:t>
            </w:r>
            <w:r w:rsidRPr="001C0322">
              <w:rPr>
                <w:rFonts w:ascii="Calibri" w:hAnsi="Calibri"/>
                <w:color w:val="000000"/>
                <w:sz w:val="20"/>
              </w:rPr>
              <w:t>, niewymaganych obowiązującymi przepisami prawa krajowego i nie przewidzianych w regulaminie pracy/regulaminie wynagradzania Beneficjenta lub wprowadzonych przez Beneficjenta w terminie późniejszym niż 6 miesięcy przed złożeniem wniosku o dofinansowanie oraz nie dotyczących potencjalnie wszystkich pracowników Beneficjenta</w:t>
            </w:r>
          </w:p>
          <w:p w14:paraId="344DD8A6" w14:textId="77777777" w:rsidR="006E5CC7" w:rsidRPr="001C0322" w:rsidRDefault="006E5CC7" w:rsidP="00713306">
            <w:pPr>
              <w:pStyle w:val="Bezodstpw"/>
            </w:pPr>
          </w:p>
          <w:p w14:paraId="297D1A05" w14:textId="77777777" w:rsidR="006E5CC7" w:rsidRPr="001C0322" w:rsidRDefault="006E5CC7" w:rsidP="006E5CC7">
            <w:pPr>
              <w:numPr>
                <w:ilvl w:val="0"/>
                <w:numId w:val="68"/>
              </w:numPr>
              <w:spacing w:after="0" w:line="240" w:lineRule="auto"/>
              <w:rPr>
                <w:b/>
                <w:sz w:val="20"/>
              </w:rPr>
            </w:pPr>
            <w:r w:rsidRPr="001C0322">
              <w:rPr>
                <w:sz w:val="20"/>
              </w:rPr>
              <w:t xml:space="preserve">oświadczenie, że osoba </w:t>
            </w:r>
            <w:r w:rsidRPr="005E4F62">
              <w:rPr>
                <w:rFonts w:asciiTheme="minorHAnsi" w:hAnsiTheme="minorHAnsi" w:cstheme="minorHAnsi"/>
                <w:sz w:val="20"/>
                <w:szCs w:val="21"/>
              </w:rPr>
              <w:t xml:space="preserve">upoważniona do dysponowania środkami dofinansowania oraz podejmowania wiążących decyzji finansowych w imieniu Beneficjenta </w:t>
            </w:r>
            <w:r w:rsidRPr="005E4F62">
              <w:rPr>
                <w:rFonts w:asciiTheme="minorHAnsi" w:hAnsiTheme="minorHAnsi" w:cstheme="minorHAnsi"/>
                <w:color w:val="000000"/>
                <w:sz w:val="20"/>
                <w:szCs w:val="21"/>
              </w:rPr>
              <w:t>nie jest prawomocnie skazana za przestępstwo przeciwko mieniu, przeciwko obrotowi gospodarczemu, przeciwko działalności instytucji państwowych oraz samorządu terytorialnego, przeciwko wiarygodności dokumentów lub za przestępstwo skarbowe - oświadczenia nie przedkłada się w przypadku, gdy Beneficjent upoważnił do dysponowania środkami finansowymi projektu osoby, wobec których wymóg niekaralności jest wymogiem kwalifikacyjnym wynikającym z odrębnych przepisów (np. art. 6 ust. 2 ustawy o pracownikach samorządowych).</w:t>
            </w:r>
          </w:p>
          <w:p w14:paraId="3F5BF0C2" w14:textId="77777777" w:rsidR="006E5CC7" w:rsidRPr="001C0322" w:rsidRDefault="006E5CC7" w:rsidP="00713306">
            <w:pPr>
              <w:spacing w:after="0" w:line="240" w:lineRule="auto"/>
              <w:ind w:left="170"/>
              <w:rPr>
                <w:b/>
                <w:sz w:val="21"/>
              </w:rPr>
            </w:pPr>
          </w:p>
          <w:p w14:paraId="45300C22" w14:textId="77777777" w:rsidR="006E5CC7" w:rsidRPr="001C0322" w:rsidRDefault="006E5CC7" w:rsidP="006E5CC7">
            <w:pPr>
              <w:numPr>
                <w:ilvl w:val="0"/>
                <w:numId w:val="68"/>
              </w:numPr>
              <w:spacing w:after="0" w:line="240" w:lineRule="auto"/>
              <w:rPr>
                <w:b/>
                <w:sz w:val="20"/>
              </w:rPr>
            </w:pPr>
            <w:r w:rsidRPr="005E4F62">
              <w:rPr>
                <w:rFonts w:asciiTheme="minorHAnsi" w:hAnsiTheme="minorHAnsi" w:cstheme="minorHAnsi"/>
                <w:sz w:val="20"/>
                <w:szCs w:val="21"/>
              </w:rPr>
              <w:t xml:space="preserve">oświadczenie, że osoba zaangażowana w wykonywanie zadań w ramach Projektu nie jest jednocześnie zatrudniona w instytucji uczestniczącej w realizacji RPO WD 2014-2020 (tj. IZ RPO WD bądź instytucji, której delegowano wykonywanie zadań w ramach zarządzania RPO WD) lub jeżeli jest zatrudniona w instytucji uczestniczącej w realizacji RPO 2014-2020- nie zachodzi konflikt interesów i podwójne </w:t>
            </w:r>
            <w:r>
              <w:rPr>
                <w:rFonts w:asciiTheme="minorHAnsi" w:hAnsiTheme="minorHAnsi" w:cstheme="minorHAnsi"/>
                <w:sz w:val="20"/>
                <w:szCs w:val="21"/>
              </w:rPr>
              <w:t>finansowanie, o których mowa w W</w:t>
            </w:r>
            <w:r w:rsidRPr="005E4F62">
              <w:rPr>
                <w:rFonts w:asciiTheme="minorHAnsi" w:hAnsiTheme="minorHAnsi" w:cstheme="minorHAnsi"/>
                <w:sz w:val="20"/>
                <w:szCs w:val="21"/>
              </w:rPr>
              <w:t xml:space="preserve">ytycznych </w:t>
            </w:r>
            <w:r w:rsidRPr="00815FE5">
              <w:rPr>
                <w:sz w:val="20"/>
              </w:rPr>
              <w:t>w zakresie kwalifikowalności wydatków w ramach Europejskiego Funduszu Rozwoju Regionalnego, Europejskiego Funduszu Społecznego oraz Funduszu Spójności na lata 2014-2020</w:t>
            </w:r>
            <w:r>
              <w:rPr>
                <w:sz w:val="20"/>
              </w:rPr>
              <w:t>.</w:t>
            </w:r>
          </w:p>
          <w:p w14:paraId="5F4E3D08" w14:textId="77777777" w:rsidR="006E5CC7" w:rsidRPr="001C0322" w:rsidRDefault="006E5CC7" w:rsidP="00713306">
            <w:pPr>
              <w:spacing w:after="0" w:line="240" w:lineRule="auto"/>
              <w:rPr>
                <w:b/>
                <w:sz w:val="21"/>
              </w:rPr>
            </w:pPr>
          </w:p>
          <w:p w14:paraId="57883D16" w14:textId="77777777" w:rsidR="006E5CC7" w:rsidRPr="001C0322" w:rsidRDefault="006E5CC7" w:rsidP="006E5CC7">
            <w:pPr>
              <w:numPr>
                <w:ilvl w:val="0"/>
                <w:numId w:val="68"/>
              </w:numPr>
              <w:spacing w:after="0" w:line="240" w:lineRule="auto"/>
              <w:rPr>
                <w:b/>
                <w:sz w:val="21"/>
              </w:rPr>
            </w:pPr>
            <w:r w:rsidRPr="001C0322">
              <w:rPr>
                <w:sz w:val="20"/>
              </w:rPr>
              <w:t>oświadczenie, że obciążenie danej osoby zaangażowanej w wykonywanie zadań w ramach Projektu nie wyklucza możliwości prawidłowej i efektywnej realizacji wszystkich zadań</w:t>
            </w:r>
            <w:r w:rsidRPr="001C0322">
              <w:rPr>
                <w:sz w:val="18"/>
              </w:rPr>
              <w:t xml:space="preserve"> </w:t>
            </w:r>
            <w:r w:rsidRPr="001C0322">
              <w:rPr>
                <w:sz w:val="20"/>
              </w:rPr>
              <w:t>powierzonych danej osobie</w:t>
            </w:r>
          </w:p>
          <w:p w14:paraId="209C6563" w14:textId="77777777" w:rsidR="006E5CC7" w:rsidRPr="001C0322" w:rsidRDefault="006E5CC7" w:rsidP="00713306">
            <w:pPr>
              <w:spacing w:after="0" w:line="240" w:lineRule="auto"/>
              <w:rPr>
                <w:b/>
                <w:sz w:val="21"/>
              </w:rPr>
            </w:pPr>
          </w:p>
          <w:p w14:paraId="2AEA4C20" w14:textId="77777777" w:rsidR="006E5CC7" w:rsidRPr="001C0322" w:rsidRDefault="006E5CC7" w:rsidP="006E5CC7">
            <w:pPr>
              <w:numPr>
                <w:ilvl w:val="0"/>
                <w:numId w:val="68"/>
              </w:numPr>
              <w:spacing w:after="0" w:line="240" w:lineRule="auto"/>
              <w:rPr>
                <w:b/>
                <w:sz w:val="20"/>
              </w:rPr>
            </w:pPr>
            <w:r w:rsidRPr="001C0322">
              <w:rPr>
                <w:color w:val="000000"/>
                <w:sz w:val="20"/>
              </w:rPr>
              <w:t>oświadczenie, że łączne zaangażowanie zawodowe danej osoby w realizację wszystkich projektów finansowanych z funduszy strukturalnych i FS oraz działań finansowanych z innych źródeł, w tym środków własnych Beneficjenta i innych podmiotów, nie przekracza 276 godzin miesięcznie</w:t>
            </w:r>
            <w:r w:rsidRPr="001C0322">
              <w:rPr>
                <w:rStyle w:val="Odwoanieprzypisudolnego"/>
                <w:color w:val="000000"/>
                <w:sz w:val="20"/>
              </w:rPr>
              <w:footnoteReference w:id="149"/>
            </w:r>
          </w:p>
          <w:p w14:paraId="79773433" w14:textId="77777777" w:rsidR="006E5CC7" w:rsidRPr="001C0322" w:rsidRDefault="006E5CC7" w:rsidP="00713306">
            <w:pPr>
              <w:spacing w:after="0" w:line="240" w:lineRule="auto"/>
              <w:rPr>
                <w:b/>
                <w:sz w:val="20"/>
              </w:rPr>
            </w:pPr>
          </w:p>
          <w:p w14:paraId="6D1A7ACA" w14:textId="77777777" w:rsidR="006E5CC7" w:rsidRPr="00C4183D" w:rsidRDefault="006E5CC7" w:rsidP="006E5CC7">
            <w:pPr>
              <w:numPr>
                <w:ilvl w:val="0"/>
                <w:numId w:val="68"/>
              </w:numPr>
              <w:spacing w:after="0" w:line="240" w:lineRule="auto"/>
              <w:rPr>
                <w:b/>
                <w:sz w:val="20"/>
              </w:rPr>
            </w:pPr>
            <w:r w:rsidRPr="001C0322">
              <w:rPr>
                <w:color w:val="000000"/>
                <w:spacing w:val="-4"/>
                <w:sz w:val="20"/>
              </w:rPr>
              <w:t>oświadczenie dotyczące spełnienia obowiązku</w:t>
            </w:r>
            <w:r w:rsidRPr="001C0322">
              <w:rPr>
                <w:color w:val="000000"/>
                <w:sz w:val="20"/>
              </w:rPr>
              <w:t xml:space="preserve"> wprowadzania na bieżąco do systemu </w:t>
            </w:r>
            <w:r w:rsidRPr="001C0322">
              <w:rPr>
                <w:color w:val="000000"/>
                <w:spacing w:val="-8"/>
                <w:sz w:val="20"/>
              </w:rPr>
              <w:t>informatycznego danych osób zaangażowanych</w:t>
            </w:r>
            <w:r w:rsidRPr="001C0322">
              <w:rPr>
                <w:color w:val="000000"/>
                <w:sz w:val="20"/>
              </w:rPr>
              <w:t xml:space="preserve"> </w:t>
            </w:r>
            <w:r w:rsidRPr="001C0322">
              <w:rPr>
                <w:color w:val="000000"/>
                <w:spacing w:val="-6"/>
                <w:sz w:val="20"/>
              </w:rPr>
              <w:t xml:space="preserve">w realizację Projektu, </w:t>
            </w:r>
            <w:r w:rsidRPr="005E4F62">
              <w:rPr>
                <w:rFonts w:asciiTheme="minorHAnsi" w:hAnsiTheme="minorHAnsi" w:cstheme="minorHAnsi"/>
                <w:sz w:val="20"/>
                <w:szCs w:val="20"/>
              </w:rPr>
              <w:t xml:space="preserve">, </w:t>
            </w:r>
            <w:r w:rsidRPr="005E4F62">
              <w:rPr>
                <w:rFonts w:asciiTheme="minorHAnsi" w:hAnsiTheme="minorHAnsi" w:cstheme="minorHAnsi"/>
                <w:color w:val="000000"/>
                <w:sz w:val="20"/>
                <w:szCs w:val="21"/>
              </w:rPr>
              <w:t>tj. personelu Projektu, w zakresie określo</w:t>
            </w:r>
            <w:r>
              <w:rPr>
                <w:rFonts w:asciiTheme="minorHAnsi" w:hAnsiTheme="minorHAnsi" w:cstheme="minorHAnsi"/>
                <w:color w:val="000000"/>
                <w:sz w:val="20"/>
                <w:szCs w:val="21"/>
              </w:rPr>
              <w:t>nym w pkt. 9 Podrozdziału 6.15 W</w:t>
            </w:r>
            <w:r w:rsidRPr="005E4F62">
              <w:rPr>
                <w:rFonts w:asciiTheme="minorHAnsi" w:hAnsiTheme="minorHAnsi" w:cstheme="minorHAnsi"/>
                <w:color w:val="000000"/>
                <w:sz w:val="20"/>
                <w:szCs w:val="21"/>
              </w:rPr>
              <w:t xml:space="preserve">ytycznych </w:t>
            </w:r>
            <w:r w:rsidRPr="00815FE5">
              <w:rPr>
                <w:sz w:val="20"/>
              </w:rPr>
              <w:t>w zakresie kwalifikowalności wydatków w ramach Europejskiego Funduszu Rozwoju Regionalnego, Europejskiego Funduszu Społecznego oraz Funduszu Spójności na lata 2014-2020</w:t>
            </w:r>
            <w:r>
              <w:rPr>
                <w:color w:val="000000"/>
                <w:sz w:val="20"/>
              </w:rPr>
              <w:t xml:space="preserve"> </w:t>
            </w:r>
            <w:r w:rsidRPr="00C4183D">
              <w:rPr>
                <w:color w:val="000000"/>
                <w:sz w:val="20"/>
              </w:rPr>
              <w:t>– dotyczy projektów rozliczanych na podstawie rzeczywiście poniesionych wydatków</w:t>
            </w:r>
          </w:p>
          <w:p w14:paraId="2BE597BD" w14:textId="77777777" w:rsidR="006E5CC7" w:rsidRPr="001C0322" w:rsidRDefault="006E5CC7" w:rsidP="00713306">
            <w:pPr>
              <w:spacing w:after="0" w:line="240" w:lineRule="auto"/>
              <w:rPr>
                <w:b/>
                <w:sz w:val="20"/>
              </w:rPr>
            </w:pPr>
          </w:p>
          <w:p w14:paraId="21FAE6FC" w14:textId="77777777" w:rsidR="006E5CC7" w:rsidRPr="001C0322" w:rsidRDefault="006E5CC7" w:rsidP="006E5CC7">
            <w:pPr>
              <w:numPr>
                <w:ilvl w:val="0"/>
                <w:numId w:val="68"/>
              </w:numPr>
              <w:spacing w:after="0" w:line="240" w:lineRule="auto"/>
            </w:pPr>
            <w:r w:rsidRPr="001C0322">
              <w:rPr>
                <w:sz w:val="20"/>
              </w:rPr>
              <w:t xml:space="preserve">oświadczenie, że wysokość wynagrodzenia personelu odpowiada stawkom faktycznie </w:t>
            </w:r>
            <w:r w:rsidRPr="001C0322">
              <w:rPr>
                <w:spacing w:val="-4"/>
                <w:sz w:val="20"/>
              </w:rPr>
              <w:t>stosowanym u Beneficjenta poza projektami</w:t>
            </w:r>
            <w:r w:rsidRPr="001C0322">
              <w:rPr>
                <w:sz w:val="20"/>
              </w:rPr>
              <w:t xml:space="preserve"> współfinansowanymi z RPO WD 2014-2020 na analogicznych stanowiskach lub na stanowiskach wymagających analogicznych kwalifikacji</w:t>
            </w:r>
          </w:p>
          <w:p w14:paraId="317C034D" w14:textId="77777777" w:rsidR="006E5CC7" w:rsidRPr="001C0322" w:rsidRDefault="006E5CC7" w:rsidP="00713306">
            <w:pPr>
              <w:pStyle w:val="Bezodstpw"/>
            </w:pPr>
          </w:p>
          <w:p w14:paraId="7D976BD3" w14:textId="77777777" w:rsidR="006E5CC7" w:rsidRPr="001C0322" w:rsidRDefault="006E5CC7" w:rsidP="006E5CC7">
            <w:pPr>
              <w:numPr>
                <w:ilvl w:val="0"/>
                <w:numId w:val="68"/>
              </w:numPr>
              <w:spacing w:after="0" w:line="240" w:lineRule="auto"/>
            </w:pPr>
            <w:r w:rsidRPr="001C0322">
              <w:rPr>
                <w:sz w:val="20"/>
              </w:rPr>
              <w:t xml:space="preserve"> w przypadku wykazywania we wniosku o płatność dodatkowego wynagrodzenia rocznego personelu Projektu przez </w:t>
            </w:r>
            <w:r w:rsidRPr="001C0322">
              <w:rPr>
                <w:spacing w:val="-6"/>
                <w:sz w:val="20"/>
              </w:rPr>
              <w:t>Beneficjentów/Partnerów/Podmiot realizujący</w:t>
            </w:r>
            <w:r w:rsidRPr="001C0322">
              <w:rPr>
                <w:sz w:val="20"/>
              </w:rPr>
              <w:t xml:space="preserve"> Projekt spoza sektora finansów publicznych - oświadczenie, że </w:t>
            </w:r>
            <w:r w:rsidRPr="005E4F62">
              <w:rPr>
                <w:rFonts w:asciiTheme="minorHAnsi" w:hAnsiTheme="minorHAnsi" w:cstheme="minorHAnsi"/>
                <w:sz w:val="20"/>
                <w:szCs w:val="21"/>
              </w:rPr>
              <w:t>wynagrodzenie to wynika z przepisów prawa pracy w rozumieniu art. 9 § 1 ustawy Kodeks pracy</w:t>
            </w:r>
          </w:p>
        </w:tc>
        <w:tc>
          <w:tcPr>
            <w:tcW w:w="5954" w:type="dxa"/>
            <w:gridSpan w:val="2"/>
            <w:shd w:val="clear" w:color="auto" w:fill="auto"/>
          </w:tcPr>
          <w:p w14:paraId="3510691A" w14:textId="77777777" w:rsidR="006E5CC7" w:rsidRPr="001C0322" w:rsidRDefault="006E5CC7" w:rsidP="00713306">
            <w:pPr>
              <w:spacing w:after="0" w:line="240" w:lineRule="auto"/>
              <w:jc w:val="both"/>
              <w:rPr>
                <w:color w:val="000000"/>
                <w:sz w:val="20"/>
              </w:rPr>
            </w:pPr>
            <w:r w:rsidRPr="001C0322">
              <w:rPr>
                <w:color w:val="000000"/>
                <w:sz w:val="20"/>
              </w:rPr>
              <w:lastRenderedPageBreak/>
              <w:t>Wydatki związane z wynagrodzeniem personelu są ponoszone zgodnie z przepisami krajowymi, w szczególności zgodnie z ustawą z dnia 26 czerwca 1974 r. Kodeks pracy</w:t>
            </w:r>
            <w:r>
              <w:rPr>
                <w:color w:val="000000"/>
                <w:sz w:val="20"/>
              </w:rPr>
              <w:t>.</w:t>
            </w:r>
          </w:p>
          <w:p w14:paraId="519CD034" w14:textId="77777777" w:rsidR="006E5CC7" w:rsidRPr="001C0322" w:rsidRDefault="006E5CC7" w:rsidP="00713306">
            <w:pPr>
              <w:spacing w:after="0" w:line="240" w:lineRule="auto"/>
              <w:jc w:val="both"/>
              <w:rPr>
                <w:color w:val="000000"/>
                <w:sz w:val="20"/>
              </w:rPr>
            </w:pPr>
          </w:p>
          <w:p w14:paraId="07EC38DB" w14:textId="77777777" w:rsidR="006E5CC7" w:rsidRPr="001C0322" w:rsidRDefault="006E5CC7" w:rsidP="00713306">
            <w:pPr>
              <w:spacing w:after="0" w:line="240" w:lineRule="auto"/>
              <w:jc w:val="both"/>
              <w:rPr>
                <w:color w:val="000000"/>
                <w:sz w:val="20"/>
              </w:rPr>
            </w:pPr>
            <w:r w:rsidRPr="001C0322">
              <w:rPr>
                <w:color w:val="000000"/>
                <w:sz w:val="20"/>
              </w:rPr>
              <w:t>Wydatki na wynagrodzenie personelu zaangażowanego w Projekt są kwalifikowalne pod warunkiem, że ich wysokość odpowiada stawkom faktycznie stosowanym u Beneficjenta poza projektami współfinansowanymi z funduszy strukturalnych i FS na analogicznych stanowiskach lub na stanowiskach wymagających analogicznych kwalifikacji.</w:t>
            </w:r>
          </w:p>
          <w:p w14:paraId="0C4DD47F" w14:textId="77777777" w:rsidR="006E5CC7" w:rsidRPr="001C0322" w:rsidRDefault="006E5CC7" w:rsidP="00713306">
            <w:pPr>
              <w:spacing w:after="0" w:line="240" w:lineRule="auto"/>
              <w:jc w:val="both"/>
              <w:rPr>
                <w:color w:val="000000"/>
                <w:sz w:val="20"/>
              </w:rPr>
            </w:pPr>
          </w:p>
          <w:p w14:paraId="20DDC2B0" w14:textId="77777777" w:rsidR="006E5CC7" w:rsidRPr="001C0322" w:rsidRDefault="006E5CC7" w:rsidP="00713306">
            <w:pPr>
              <w:spacing w:after="0" w:line="240" w:lineRule="auto"/>
              <w:jc w:val="both"/>
              <w:rPr>
                <w:color w:val="000000"/>
                <w:sz w:val="20"/>
              </w:rPr>
            </w:pPr>
            <w:r w:rsidRPr="001C0322">
              <w:rPr>
                <w:color w:val="000000"/>
                <w:sz w:val="20"/>
              </w:rPr>
              <w:t xml:space="preserve">Zaangażowanie do Projektu osoby będącej pracownikiem Beneficjenta możliwe jest </w:t>
            </w:r>
            <w:r w:rsidRPr="003D688C">
              <w:rPr>
                <w:rFonts w:asciiTheme="minorHAnsi" w:hAnsiTheme="minorHAnsi" w:cstheme="minorHAnsi"/>
                <w:color w:val="000000"/>
                <w:sz w:val="20"/>
                <w:szCs w:val="21"/>
              </w:rPr>
              <w:t xml:space="preserve">na zasadach określonych w sekcji </w:t>
            </w:r>
            <w:r>
              <w:rPr>
                <w:rFonts w:asciiTheme="minorHAnsi" w:hAnsiTheme="minorHAnsi" w:cstheme="minorHAnsi"/>
                <w:iCs/>
                <w:sz w:val="20"/>
                <w:szCs w:val="20"/>
              </w:rPr>
              <w:t>6.15.1 W</w:t>
            </w:r>
            <w:r w:rsidRPr="003D688C">
              <w:rPr>
                <w:rFonts w:asciiTheme="minorHAnsi" w:hAnsiTheme="minorHAnsi" w:cstheme="minorHAnsi"/>
                <w:iCs/>
                <w:sz w:val="20"/>
                <w:szCs w:val="20"/>
              </w:rPr>
              <w:t xml:space="preserve">ytycznych </w:t>
            </w:r>
            <w:r w:rsidRPr="00815FE5">
              <w:rPr>
                <w:sz w:val="20"/>
              </w:rPr>
              <w:t>w zakresie kwalifikowalności wydatków w ramach Europejskiego Funduszu Rozwoju Regionalnego, Europejskiego Funduszu Społecznego oraz Funduszu Spójności na lata 2014-2020</w:t>
            </w:r>
            <w:r>
              <w:rPr>
                <w:sz w:val="20"/>
              </w:rPr>
              <w:t>.</w:t>
            </w:r>
            <w:r w:rsidRPr="001C0322">
              <w:rPr>
                <w:color w:val="000000"/>
                <w:sz w:val="20"/>
              </w:rPr>
              <w:t xml:space="preserve"> </w:t>
            </w:r>
          </w:p>
          <w:p w14:paraId="76829667" w14:textId="77777777" w:rsidR="006E5CC7" w:rsidRPr="001C0322" w:rsidRDefault="006E5CC7" w:rsidP="00713306">
            <w:pPr>
              <w:spacing w:after="0" w:line="240" w:lineRule="auto"/>
              <w:jc w:val="both"/>
              <w:rPr>
                <w:b/>
                <w:color w:val="FF0000"/>
                <w:sz w:val="20"/>
                <w:shd w:val="clear" w:color="auto" w:fill="FABF8F"/>
              </w:rPr>
            </w:pPr>
          </w:p>
          <w:p w14:paraId="0AD0DDAA" w14:textId="77777777" w:rsidR="006E5CC7" w:rsidRPr="001C0322" w:rsidRDefault="006E5CC7" w:rsidP="00713306">
            <w:pPr>
              <w:spacing w:after="0" w:line="240" w:lineRule="auto"/>
              <w:jc w:val="both"/>
              <w:rPr>
                <w:sz w:val="20"/>
              </w:rPr>
            </w:pPr>
            <w:r w:rsidRPr="001C0322">
              <w:rPr>
                <w:b/>
                <w:sz w:val="20"/>
              </w:rPr>
              <w:t>„</w:t>
            </w:r>
            <w:r w:rsidRPr="001C0322">
              <w:rPr>
                <w:sz w:val="20"/>
              </w:rPr>
              <w:t xml:space="preserve">Zestawienie składników wynagrodzenia personelu zaangażowanego w Projekt” może zostać dołączone do wniosku w momencie zapłacenia wszystkich składników wynikających z listy płac na podstawie której zostało opracowane owo zestawienie. </w:t>
            </w:r>
          </w:p>
          <w:p w14:paraId="09D47A22" w14:textId="77777777" w:rsidR="006E5CC7" w:rsidRPr="001C0322" w:rsidRDefault="006E5CC7" w:rsidP="00713306">
            <w:pPr>
              <w:spacing w:after="0" w:line="240" w:lineRule="auto"/>
              <w:jc w:val="both"/>
              <w:rPr>
                <w:b/>
                <w:sz w:val="20"/>
                <w:shd w:val="clear" w:color="auto" w:fill="FABF8F"/>
              </w:rPr>
            </w:pPr>
          </w:p>
          <w:p w14:paraId="375E26BF" w14:textId="77777777" w:rsidR="006E5CC7" w:rsidRPr="001C0322" w:rsidRDefault="006E5CC7" w:rsidP="00713306">
            <w:pPr>
              <w:spacing w:after="0" w:line="240" w:lineRule="auto"/>
              <w:jc w:val="both"/>
              <w:rPr>
                <w:b/>
                <w:color w:val="FF0000"/>
                <w:sz w:val="20"/>
                <w:shd w:val="clear" w:color="auto" w:fill="FABF8F"/>
              </w:rPr>
            </w:pPr>
            <w:r w:rsidRPr="001C0322">
              <w:rPr>
                <w:sz w:val="20"/>
              </w:rPr>
              <w:t>W opisie dokumentu księgowego, jak i we wniosku o płatność należy podać datę zapłaty wynagrodzenia</w:t>
            </w:r>
            <w:r w:rsidRPr="001C0322">
              <w:rPr>
                <w:color w:val="FF0000"/>
                <w:sz w:val="20"/>
              </w:rPr>
              <w:t xml:space="preserve"> </w:t>
            </w:r>
            <w:r w:rsidRPr="001C0322">
              <w:rPr>
                <w:sz w:val="20"/>
              </w:rPr>
              <w:t>personelowi oraz datę odprowadzenia składki do ZUS, jak i datę odprowadzenia podatku do US (chyba, że daty te są takie same).</w:t>
            </w:r>
          </w:p>
          <w:p w14:paraId="3201304D" w14:textId="77777777" w:rsidR="006E5CC7" w:rsidRPr="001C0322" w:rsidRDefault="006E5CC7" w:rsidP="00713306">
            <w:pPr>
              <w:spacing w:after="0" w:line="240" w:lineRule="auto"/>
              <w:jc w:val="both"/>
              <w:rPr>
                <w:b/>
                <w:color w:val="FF0000"/>
                <w:sz w:val="20"/>
                <w:shd w:val="clear" w:color="auto" w:fill="FABF8F"/>
              </w:rPr>
            </w:pPr>
          </w:p>
          <w:p w14:paraId="72A6B550" w14:textId="77777777" w:rsidR="006E5CC7" w:rsidRPr="001C0322" w:rsidRDefault="006E5CC7" w:rsidP="00713306">
            <w:pPr>
              <w:spacing w:after="0" w:line="240" w:lineRule="auto"/>
              <w:jc w:val="both"/>
              <w:rPr>
                <w:color w:val="000000"/>
                <w:sz w:val="20"/>
              </w:rPr>
            </w:pPr>
            <w:r w:rsidRPr="001C0322">
              <w:rPr>
                <w:color w:val="000000"/>
                <w:sz w:val="20"/>
              </w:rPr>
              <w:t xml:space="preserve">Wydatki związane z wynagrodzeniem personelu zaangażowanego w Projekt mogą zostać przedstawione we wniosku o płatność dopiero w momencie opłacenia w pełnej wysokości wszystkich składników wynagrodzenia. </w:t>
            </w:r>
          </w:p>
          <w:p w14:paraId="0086B8E0" w14:textId="77777777" w:rsidR="006E5CC7" w:rsidRPr="001C0322" w:rsidRDefault="006E5CC7" w:rsidP="00713306">
            <w:pPr>
              <w:pStyle w:val="Default"/>
              <w:jc w:val="both"/>
              <w:rPr>
                <w:rFonts w:ascii="Calibri" w:hAnsi="Calibri"/>
                <w:sz w:val="20"/>
              </w:rPr>
            </w:pPr>
          </w:p>
          <w:p w14:paraId="4B6F11C3" w14:textId="77777777" w:rsidR="006E5CC7" w:rsidRPr="001C0322" w:rsidRDefault="006E5CC7" w:rsidP="00713306">
            <w:pPr>
              <w:pStyle w:val="Default"/>
              <w:jc w:val="both"/>
              <w:rPr>
                <w:rFonts w:ascii="Calibri" w:hAnsi="Calibri"/>
                <w:sz w:val="20"/>
              </w:rPr>
            </w:pPr>
            <w:r w:rsidRPr="001C0322">
              <w:rPr>
                <w:rFonts w:ascii="Calibri" w:hAnsi="Calibri"/>
                <w:sz w:val="20"/>
              </w:rPr>
              <w:t>Beneficjent nie przedkłada do wniosku o płatność deklaracji rozliczeniowych ZUS oraz deklaracji podatkowych (chyba, że Instytucja Pośrednicząca o nie wystąpi w związku z zaistniałymi wątpliwościami na etapie weryfikacji wniosku o płatność), jednakże jest on zobligowany do ich przechowywania zgodnie z zasadami archiwizacji dokumentacji projektowej, określonymi w umowie o dofinansowanie/porozumieniu/</w:t>
            </w:r>
            <w:r w:rsidRPr="001C0322">
              <w:rPr>
                <w:rFonts w:ascii="Calibri" w:hAnsi="Calibri"/>
                <w:bCs/>
                <w:sz w:val="20"/>
                <w:szCs w:val="21"/>
              </w:rPr>
              <w:t xml:space="preserve"> </w:t>
            </w:r>
            <w:r w:rsidRPr="001C0322">
              <w:rPr>
                <w:rFonts w:ascii="Calibri" w:hAnsi="Calibri"/>
                <w:sz w:val="20"/>
              </w:rPr>
              <w:t>uchwale Zarządu Województwa Dolnośląskiego, a w przypadku kontroli/audytu Projektu do okazania kontrolującym/audytorom na wezwanie.</w:t>
            </w:r>
          </w:p>
          <w:p w14:paraId="7F093C01" w14:textId="77777777" w:rsidR="006E5CC7" w:rsidRPr="001C0322" w:rsidRDefault="006E5CC7" w:rsidP="00713306">
            <w:pPr>
              <w:autoSpaceDE w:val="0"/>
              <w:autoSpaceDN w:val="0"/>
              <w:adjustRightInd w:val="0"/>
              <w:spacing w:after="0" w:line="240" w:lineRule="auto"/>
              <w:jc w:val="both"/>
              <w:rPr>
                <w:color w:val="000000"/>
                <w:sz w:val="20"/>
              </w:rPr>
            </w:pPr>
          </w:p>
          <w:p w14:paraId="204FF9B0" w14:textId="77777777" w:rsidR="006E5CC7" w:rsidRPr="001C0322" w:rsidRDefault="006E5CC7" w:rsidP="00713306">
            <w:pPr>
              <w:autoSpaceDE w:val="0"/>
              <w:autoSpaceDN w:val="0"/>
              <w:adjustRightInd w:val="0"/>
              <w:spacing w:after="0" w:line="240" w:lineRule="auto"/>
              <w:jc w:val="both"/>
              <w:rPr>
                <w:sz w:val="20"/>
              </w:rPr>
            </w:pPr>
            <w:r w:rsidRPr="001C0322">
              <w:rPr>
                <w:color w:val="000000"/>
                <w:sz w:val="20"/>
              </w:rPr>
              <w:t xml:space="preserve">Koszty składek i opłat fakultatywnych, mogą być kwalifikowalne w Projekcie tylko wtedy, kiedy zasady ich odprowadzania/przyznawania są takie same w przypadku personelu zaangażowanego do realizacji Projektu oraz pozostałych pracowników Beneficjenta. </w:t>
            </w:r>
          </w:p>
          <w:p w14:paraId="372A8A36" w14:textId="77777777" w:rsidR="006E5CC7" w:rsidRPr="001C0322" w:rsidRDefault="006E5CC7" w:rsidP="00713306">
            <w:pPr>
              <w:autoSpaceDE w:val="0"/>
              <w:autoSpaceDN w:val="0"/>
              <w:adjustRightInd w:val="0"/>
              <w:spacing w:after="0" w:line="240" w:lineRule="auto"/>
              <w:jc w:val="both"/>
              <w:rPr>
                <w:sz w:val="20"/>
              </w:rPr>
            </w:pPr>
          </w:p>
          <w:p w14:paraId="76051913" w14:textId="77777777" w:rsidR="006E5CC7" w:rsidRPr="001C0322" w:rsidRDefault="006E5CC7" w:rsidP="00713306">
            <w:pPr>
              <w:autoSpaceDE w:val="0"/>
              <w:autoSpaceDN w:val="0"/>
              <w:adjustRightInd w:val="0"/>
              <w:spacing w:after="0" w:line="240" w:lineRule="auto"/>
              <w:jc w:val="both"/>
              <w:rPr>
                <w:sz w:val="20"/>
              </w:rPr>
            </w:pPr>
            <w:r w:rsidRPr="001C0322">
              <w:rPr>
                <w:sz w:val="20"/>
              </w:rPr>
              <w:t xml:space="preserve">Należy pamiętać, że miesięczny limit godzin dotyczy wszystkich form zaangażowania zawodowego. </w:t>
            </w:r>
            <w:r w:rsidRPr="0064619A">
              <w:rPr>
                <w:rFonts w:asciiTheme="minorHAnsi" w:hAnsiTheme="minorHAnsi" w:cstheme="minorHAnsi"/>
                <w:sz w:val="20"/>
                <w:szCs w:val="20"/>
              </w:rPr>
              <w:t>Do ww. limitu wlicza się okres urlopu wypoczynkowego oraz czas niezdolności do pracy wskutek choroby. Nie wlicza się natomiast innych</w:t>
            </w:r>
            <w:r w:rsidRPr="0064619A">
              <w:rPr>
                <w:rFonts w:asciiTheme="minorHAnsi" w:hAnsiTheme="minorHAnsi" w:cstheme="minorHAnsi"/>
              </w:rPr>
              <w:t xml:space="preserve"> </w:t>
            </w:r>
            <w:r w:rsidRPr="0064619A">
              <w:rPr>
                <w:rFonts w:asciiTheme="minorHAnsi" w:hAnsiTheme="minorHAnsi" w:cstheme="minorHAnsi"/>
                <w:sz w:val="20"/>
                <w:szCs w:val="20"/>
              </w:rPr>
              <w:t>nieobecności pracownika takich jak urlop bezpłatny, rodzicielski i macierzyński.</w:t>
            </w:r>
          </w:p>
          <w:p w14:paraId="3C9FD77A" w14:textId="77777777" w:rsidR="006E5CC7" w:rsidRPr="001C0322" w:rsidRDefault="006E5CC7" w:rsidP="00713306">
            <w:pPr>
              <w:autoSpaceDE w:val="0"/>
              <w:autoSpaceDN w:val="0"/>
              <w:adjustRightInd w:val="0"/>
              <w:spacing w:after="0" w:line="240" w:lineRule="auto"/>
              <w:jc w:val="both"/>
              <w:rPr>
                <w:sz w:val="20"/>
              </w:rPr>
            </w:pPr>
          </w:p>
          <w:p w14:paraId="5B1A3A9C" w14:textId="77777777" w:rsidR="006E5CC7" w:rsidRPr="001C0322" w:rsidRDefault="006E5CC7" w:rsidP="00713306">
            <w:pPr>
              <w:autoSpaceDE w:val="0"/>
              <w:autoSpaceDN w:val="0"/>
              <w:adjustRightInd w:val="0"/>
              <w:spacing w:after="0" w:line="240" w:lineRule="auto"/>
              <w:jc w:val="both"/>
              <w:rPr>
                <w:sz w:val="20"/>
              </w:rPr>
            </w:pPr>
            <w:r w:rsidRPr="001C0322">
              <w:rPr>
                <w:sz w:val="20"/>
              </w:rPr>
              <w:t xml:space="preserve">W przypadku </w:t>
            </w:r>
            <w:r>
              <w:rPr>
                <w:rFonts w:asciiTheme="minorHAnsi" w:hAnsiTheme="minorHAnsi" w:cstheme="minorHAnsi"/>
                <w:sz w:val="20"/>
                <w:szCs w:val="20"/>
              </w:rPr>
              <w:t>osoby fizycznej prowadzącej działalność gospodarczą będącej Beneficjentem</w:t>
            </w:r>
            <w:r w:rsidRPr="001C0322">
              <w:rPr>
                <w:sz w:val="20"/>
              </w:rPr>
              <w:t xml:space="preserve"> oraz innych form zaangażowania – limit ten uwzględnia czas faktycznie przepracowany, w tym czas zaangażowania w ramach własnej działalności gospodarczej poza projektami (o ile dotyczy).</w:t>
            </w:r>
          </w:p>
          <w:p w14:paraId="184763F7" w14:textId="77777777" w:rsidR="006E5CC7" w:rsidRDefault="006E5CC7" w:rsidP="00713306">
            <w:pPr>
              <w:pStyle w:val="Akapitzlist"/>
              <w:ind w:left="0"/>
              <w:jc w:val="both"/>
              <w:rPr>
                <w:rFonts w:ascii="Calibri" w:hAnsi="Calibri"/>
                <w:b/>
              </w:rPr>
            </w:pPr>
          </w:p>
          <w:p w14:paraId="05D2C6C9" w14:textId="77777777" w:rsidR="006E5CC7" w:rsidRPr="000509A1" w:rsidRDefault="006E5CC7" w:rsidP="00713306">
            <w:pPr>
              <w:autoSpaceDE w:val="0"/>
              <w:autoSpaceDN w:val="0"/>
              <w:adjustRightInd w:val="0"/>
              <w:spacing w:line="240" w:lineRule="auto"/>
              <w:jc w:val="both"/>
              <w:rPr>
                <w:rFonts w:asciiTheme="minorHAnsi" w:hAnsiTheme="minorHAnsi" w:cstheme="minorHAnsi"/>
                <w:sz w:val="20"/>
                <w:szCs w:val="20"/>
              </w:rPr>
            </w:pPr>
            <w:r w:rsidRPr="00C75B35">
              <w:rPr>
                <w:rFonts w:asciiTheme="minorHAnsi" w:hAnsiTheme="minorHAnsi" w:cstheme="minorHAnsi"/>
                <w:bCs/>
                <w:sz w:val="20"/>
                <w:szCs w:val="20"/>
              </w:rPr>
              <w:t>Podstawą do rozliczenia wynagrodzeń personelu projektu nie powinna być nota obciążeniowa</w:t>
            </w:r>
            <w:r>
              <w:rPr>
                <w:rFonts w:asciiTheme="minorHAnsi" w:hAnsiTheme="minorHAnsi" w:cstheme="minorHAnsi"/>
                <w:bCs/>
                <w:sz w:val="20"/>
                <w:szCs w:val="20"/>
              </w:rPr>
              <w:t xml:space="preserve"> (za wyjątkiem rozliczania w ramach projektu wynagrodzenia o</w:t>
            </w:r>
            <w:r w:rsidRPr="00B12B20">
              <w:rPr>
                <w:rFonts w:asciiTheme="minorHAnsi" w:hAnsiTheme="minorHAnsi" w:cstheme="minorHAnsi"/>
                <w:bCs/>
                <w:sz w:val="20"/>
                <w:szCs w:val="20"/>
              </w:rPr>
              <w:t>sob</w:t>
            </w:r>
            <w:r>
              <w:rPr>
                <w:rFonts w:asciiTheme="minorHAnsi" w:hAnsiTheme="minorHAnsi" w:cstheme="minorHAnsi"/>
                <w:bCs/>
                <w:sz w:val="20"/>
                <w:szCs w:val="20"/>
              </w:rPr>
              <w:t>y</w:t>
            </w:r>
            <w:r w:rsidRPr="00B12B20">
              <w:rPr>
                <w:rFonts w:asciiTheme="minorHAnsi" w:hAnsiTheme="minorHAnsi" w:cstheme="minorHAnsi"/>
                <w:bCs/>
                <w:sz w:val="20"/>
                <w:szCs w:val="20"/>
              </w:rPr>
              <w:t xml:space="preserve"> fizyczn</w:t>
            </w:r>
            <w:r>
              <w:rPr>
                <w:rFonts w:asciiTheme="minorHAnsi" w:hAnsiTheme="minorHAnsi" w:cstheme="minorHAnsi"/>
                <w:bCs/>
                <w:sz w:val="20"/>
                <w:szCs w:val="20"/>
              </w:rPr>
              <w:t>ej</w:t>
            </w:r>
            <w:r w:rsidRPr="00B12B20">
              <w:rPr>
                <w:rFonts w:asciiTheme="minorHAnsi" w:hAnsiTheme="minorHAnsi" w:cstheme="minorHAnsi"/>
                <w:bCs/>
                <w:sz w:val="20"/>
                <w:szCs w:val="20"/>
              </w:rPr>
              <w:t xml:space="preserve"> prowadząc</w:t>
            </w:r>
            <w:r>
              <w:rPr>
                <w:rFonts w:asciiTheme="minorHAnsi" w:hAnsiTheme="minorHAnsi" w:cstheme="minorHAnsi"/>
                <w:bCs/>
                <w:sz w:val="20"/>
                <w:szCs w:val="20"/>
              </w:rPr>
              <w:t>ej</w:t>
            </w:r>
            <w:r w:rsidRPr="00B12B20">
              <w:rPr>
                <w:rFonts w:asciiTheme="minorHAnsi" w:hAnsiTheme="minorHAnsi" w:cstheme="minorHAnsi"/>
                <w:bCs/>
                <w:sz w:val="20"/>
                <w:szCs w:val="20"/>
              </w:rPr>
              <w:t xml:space="preserve"> działalność gospodarczą będąca</w:t>
            </w:r>
            <w:r>
              <w:rPr>
                <w:rFonts w:asciiTheme="minorHAnsi" w:hAnsiTheme="minorHAnsi" w:cstheme="minorHAnsi"/>
                <w:bCs/>
                <w:sz w:val="20"/>
                <w:szCs w:val="20"/>
              </w:rPr>
              <w:t xml:space="preserve"> </w:t>
            </w:r>
            <w:r w:rsidRPr="00B12B20">
              <w:rPr>
                <w:rFonts w:asciiTheme="minorHAnsi" w:hAnsiTheme="minorHAnsi" w:cstheme="minorHAnsi"/>
                <w:bCs/>
                <w:sz w:val="20"/>
                <w:szCs w:val="20"/>
              </w:rPr>
              <w:t>beneficjentem</w:t>
            </w:r>
            <w:r>
              <w:rPr>
                <w:rFonts w:asciiTheme="minorHAnsi" w:hAnsiTheme="minorHAnsi" w:cstheme="minorHAnsi"/>
                <w:bCs/>
                <w:sz w:val="20"/>
                <w:szCs w:val="20"/>
              </w:rPr>
              <w:t>)</w:t>
            </w:r>
            <w:r w:rsidRPr="00C75B35">
              <w:rPr>
                <w:rFonts w:asciiTheme="minorHAnsi" w:hAnsiTheme="minorHAnsi" w:cstheme="minorHAnsi"/>
                <w:bCs/>
                <w:sz w:val="20"/>
                <w:szCs w:val="20"/>
              </w:rPr>
              <w:t>.</w:t>
            </w:r>
          </w:p>
          <w:p w14:paraId="0220CE83" w14:textId="77777777" w:rsidR="006E5CC7" w:rsidRPr="001C0322" w:rsidRDefault="006E5CC7" w:rsidP="00713306">
            <w:pPr>
              <w:pStyle w:val="Akapitzlist"/>
              <w:ind w:left="0"/>
              <w:jc w:val="both"/>
              <w:rPr>
                <w:rFonts w:ascii="Calibri" w:hAnsi="Calibri"/>
                <w:b/>
              </w:rPr>
            </w:pPr>
          </w:p>
        </w:tc>
      </w:tr>
      <w:tr w:rsidR="006E5CC7" w:rsidRPr="001C0322" w14:paraId="1CD459AF" w14:textId="77777777" w:rsidTr="00713306">
        <w:tc>
          <w:tcPr>
            <w:tcW w:w="567" w:type="dxa"/>
            <w:vMerge w:val="restart"/>
            <w:shd w:val="clear" w:color="auto" w:fill="FFCC00"/>
            <w:vAlign w:val="center"/>
          </w:tcPr>
          <w:p w14:paraId="56D9CD25" w14:textId="77777777" w:rsidR="006E5CC7" w:rsidRPr="001C0322" w:rsidRDefault="006E5CC7" w:rsidP="00713306">
            <w:pPr>
              <w:pStyle w:val="Akapitzlist"/>
              <w:ind w:left="0"/>
              <w:jc w:val="center"/>
              <w:rPr>
                <w:rFonts w:ascii="Calibri" w:hAnsi="Calibri"/>
                <w:b/>
                <w:sz w:val="20"/>
              </w:rPr>
            </w:pPr>
            <w:r w:rsidRPr="001C0322">
              <w:rPr>
                <w:rFonts w:ascii="Calibri" w:hAnsi="Calibri"/>
                <w:b/>
                <w:sz w:val="20"/>
              </w:rPr>
              <w:lastRenderedPageBreak/>
              <w:t>10.2</w:t>
            </w:r>
          </w:p>
        </w:tc>
        <w:tc>
          <w:tcPr>
            <w:tcW w:w="9923" w:type="dxa"/>
            <w:gridSpan w:val="4"/>
            <w:shd w:val="clear" w:color="auto" w:fill="FFCC00"/>
          </w:tcPr>
          <w:p w14:paraId="7C9FE2FF" w14:textId="77777777" w:rsidR="006E5CC7" w:rsidRPr="001C0322" w:rsidRDefault="006E5CC7" w:rsidP="00713306">
            <w:pPr>
              <w:pStyle w:val="Akapitzlist"/>
              <w:ind w:left="0"/>
              <w:jc w:val="both"/>
              <w:rPr>
                <w:rFonts w:ascii="Calibri" w:hAnsi="Calibri"/>
                <w:b/>
                <w:color w:val="002060"/>
              </w:rPr>
            </w:pPr>
            <w:r w:rsidRPr="001C0322">
              <w:rPr>
                <w:rFonts w:ascii="Calibri" w:hAnsi="Calibri"/>
                <w:b/>
                <w:color w:val="002060"/>
              </w:rPr>
              <w:t>Szczegółowe dokumenty dot. kosztów związanych z angażowaniem osób w projekcie</w:t>
            </w:r>
          </w:p>
        </w:tc>
      </w:tr>
      <w:tr w:rsidR="006E5CC7" w:rsidRPr="001C0322" w14:paraId="6E23299D" w14:textId="77777777" w:rsidTr="00713306">
        <w:tc>
          <w:tcPr>
            <w:tcW w:w="567" w:type="dxa"/>
            <w:vMerge/>
            <w:shd w:val="clear" w:color="auto" w:fill="FFCC00"/>
            <w:vAlign w:val="center"/>
          </w:tcPr>
          <w:p w14:paraId="19814A98" w14:textId="77777777" w:rsidR="006E5CC7" w:rsidRPr="001C0322" w:rsidRDefault="006E5CC7" w:rsidP="00713306">
            <w:pPr>
              <w:pStyle w:val="Akapitzlist"/>
              <w:ind w:left="0"/>
              <w:jc w:val="center"/>
              <w:rPr>
                <w:rFonts w:ascii="Calibri" w:hAnsi="Calibri"/>
                <w:b/>
                <w:sz w:val="20"/>
              </w:rPr>
            </w:pPr>
          </w:p>
        </w:tc>
        <w:tc>
          <w:tcPr>
            <w:tcW w:w="9923" w:type="dxa"/>
            <w:gridSpan w:val="4"/>
            <w:shd w:val="clear" w:color="auto" w:fill="auto"/>
          </w:tcPr>
          <w:p w14:paraId="10176FA8" w14:textId="77777777" w:rsidR="006E5CC7" w:rsidRPr="001C0322" w:rsidRDefault="006E5CC7" w:rsidP="00713306">
            <w:pPr>
              <w:spacing w:after="0" w:line="240" w:lineRule="auto"/>
              <w:jc w:val="both"/>
              <w:rPr>
                <w:b/>
              </w:rPr>
            </w:pPr>
            <w:r w:rsidRPr="001C0322">
              <w:rPr>
                <w:b/>
              </w:rPr>
              <w:t>Wynagrodzenia brutto personelu zaangażowanego w realizację Projektu zatrudnionego na podstawie umowy o pracę</w:t>
            </w:r>
            <w:r w:rsidRPr="001C0322">
              <w:rPr>
                <w:b/>
                <w:sz w:val="20"/>
              </w:rPr>
              <w:t xml:space="preserve"> </w:t>
            </w:r>
          </w:p>
        </w:tc>
      </w:tr>
      <w:tr w:rsidR="006E5CC7" w:rsidRPr="001C0322" w14:paraId="4F1BE409" w14:textId="77777777" w:rsidTr="00713306">
        <w:tc>
          <w:tcPr>
            <w:tcW w:w="567" w:type="dxa"/>
            <w:vMerge/>
            <w:shd w:val="clear" w:color="auto" w:fill="FFCC00"/>
            <w:vAlign w:val="center"/>
          </w:tcPr>
          <w:p w14:paraId="560064F8" w14:textId="77777777" w:rsidR="006E5CC7" w:rsidRPr="001C0322" w:rsidRDefault="006E5CC7" w:rsidP="00713306">
            <w:pPr>
              <w:pStyle w:val="Akapitzlist"/>
              <w:ind w:left="0"/>
              <w:jc w:val="center"/>
              <w:rPr>
                <w:rFonts w:ascii="Calibri" w:hAnsi="Calibri"/>
                <w:b/>
                <w:sz w:val="20"/>
              </w:rPr>
            </w:pPr>
          </w:p>
        </w:tc>
        <w:tc>
          <w:tcPr>
            <w:tcW w:w="3969" w:type="dxa"/>
            <w:gridSpan w:val="2"/>
            <w:shd w:val="clear" w:color="auto" w:fill="auto"/>
          </w:tcPr>
          <w:p w14:paraId="682E5E86" w14:textId="77777777" w:rsidR="006E5CC7" w:rsidRPr="001C0322" w:rsidRDefault="006E5CC7" w:rsidP="006E5CC7">
            <w:pPr>
              <w:numPr>
                <w:ilvl w:val="0"/>
                <w:numId w:val="69"/>
              </w:numPr>
              <w:spacing w:after="0" w:line="240" w:lineRule="auto"/>
              <w:rPr>
                <w:color w:val="000000"/>
                <w:sz w:val="20"/>
              </w:rPr>
            </w:pPr>
            <w:r w:rsidRPr="001C0322">
              <w:rPr>
                <w:color w:val="000000"/>
                <w:sz w:val="20"/>
              </w:rPr>
              <w:t xml:space="preserve">dokumenty z pkt. 10.1 w takim zakresie, w jakim dotyczą wydatku </w:t>
            </w:r>
          </w:p>
          <w:p w14:paraId="55ED321D" w14:textId="77777777" w:rsidR="006E5CC7" w:rsidRPr="001C0322" w:rsidRDefault="006E5CC7" w:rsidP="00713306">
            <w:pPr>
              <w:spacing w:after="0" w:line="240" w:lineRule="auto"/>
              <w:rPr>
                <w:b/>
                <w:color w:val="FF0000"/>
              </w:rPr>
            </w:pPr>
          </w:p>
          <w:p w14:paraId="07A870E9" w14:textId="77777777" w:rsidR="006E5CC7" w:rsidRPr="001C0322" w:rsidRDefault="006E5CC7" w:rsidP="006E5CC7">
            <w:pPr>
              <w:numPr>
                <w:ilvl w:val="0"/>
                <w:numId w:val="64"/>
              </w:numPr>
              <w:spacing w:after="0" w:line="240" w:lineRule="auto"/>
              <w:rPr>
                <w:color w:val="000000"/>
                <w:sz w:val="20"/>
              </w:rPr>
            </w:pPr>
            <w:r w:rsidRPr="001C0322">
              <w:rPr>
                <w:color w:val="000000"/>
                <w:sz w:val="20"/>
              </w:rPr>
              <w:t>w przypadku kwalifikowania nagród (z wyłączeniem nagrody jubileuszowej) lub premii - oświadczenie Beneficjenta, że nagrody</w:t>
            </w:r>
            <w:r>
              <w:rPr>
                <w:color w:val="000000"/>
                <w:sz w:val="20"/>
              </w:rPr>
              <w:t xml:space="preserve"> / </w:t>
            </w:r>
            <w:r w:rsidRPr="001C0322">
              <w:rPr>
                <w:color w:val="000000"/>
                <w:sz w:val="20"/>
              </w:rPr>
              <w:t>premie dotyczące personelu zaangażowanego w Projekt spełniają łącznie następujące warunki:</w:t>
            </w:r>
            <w:r w:rsidRPr="001C0322">
              <w:rPr>
                <w:color w:val="FF0000"/>
              </w:rPr>
              <w:t xml:space="preserve"> </w:t>
            </w:r>
          </w:p>
          <w:p w14:paraId="64003D1C"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lastRenderedPageBreak/>
              <w:t>zostały przewidziane w regulaminie pracy lub regulaminie wynagradzania Beneficjenta, lub też innych właściwych przepisach prawa pracy,</w:t>
            </w:r>
          </w:p>
          <w:p w14:paraId="78354A4A"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zostały wprowadzone przez Beneficjenta co najmniej 6 miesięcy przed złożeniem wniosku o dofinansowanie</w:t>
            </w:r>
            <w:r>
              <w:rPr>
                <w:rFonts w:ascii="Calibri" w:hAnsi="Calibri"/>
                <w:color w:val="000000"/>
                <w:sz w:val="20"/>
              </w:rPr>
              <w:t xml:space="preserve"> projektu</w:t>
            </w:r>
            <w:r w:rsidRPr="001C0322">
              <w:rPr>
                <w:rFonts w:ascii="Calibri" w:hAnsi="Calibri"/>
                <w:color w:val="000000"/>
                <w:sz w:val="20"/>
              </w:rPr>
              <w:t>,</w:t>
            </w:r>
          </w:p>
          <w:p w14:paraId="2F6FE109"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obejmują potencjalnie wszystkich pracowników Beneficjenta, a zasady ich przyznawania są takie same w przypadku personelu</w:t>
            </w:r>
            <w:r w:rsidRPr="001C0322">
              <w:rPr>
                <w:rFonts w:ascii="Calibri" w:hAnsi="Calibri"/>
                <w:color w:val="000000"/>
              </w:rPr>
              <w:t xml:space="preserve"> </w:t>
            </w:r>
            <w:r w:rsidRPr="001C0322">
              <w:rPr>
                <w:rFonts w:ascii="Calibri" w:hAnsi="Calibri"/>
                <w:color w:val="000000"/>
                <w:sz w:val="20"/>
              </w:rPr>
              <w:t xml:space="preserve">zaangażowanego do realizacji Projektu oraz pozostałych pracowników Beneficjenta, </w:t>
            </w:r>
          </w:p>
          <w:p w14:paraId="7218DC53"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przyznawane są w związku z realizacją zadań w ramach Projektu na podstawie stosunku pracy</w:t>
            </w:r>
          </w:p>
          <w:p w14:paraId="3EC955FC" w14:textId="77777777" w:rsidR="006E5CC7" w:rsidRPr="001C0322" w:rsidRDefault="006E5CC7" w:rsidP="00713306">
            <w:pPr>
              <w:spacing w:after="0" w:line="240" w:lineRule="auto"/>
              <w:rPr>
                <w:color w:val="000000"/>
              </w:rPr>
            </w:pPr>
          </w:p>
          <w:p w14:paraId="4CF48BDF" w14:textId="77777777" w:rsidR="006E5CC7" w:rsidRPr="001C0322" w:rsidRDefault="006E5CC7" w:rsidP="006E5CC7">
            <w:pPr>
              <w:numPr>
                <w:ilvl w:val="0"/>
                <w:numId w:val="64"/>
              </w:numPr>
              <w:spacing w:after="0" w:line="240" w:lineRule="auto"/>
              <w:rPr>
                <w:color w:val="000000"/>
                <w:sz w:val="20"/>
              </w:rPr>
            </w:pPr>
            <w:r w:rsidRPr="001C0322">
              <w:rPr>
                <w:color w:val="000000"/>
                <w:sz w:val="20"/>
              </w:rPr>
              <w:t xml:space="preserve"> w przypadku kwalifikowania dodatku do wynagrodzeń - oświadczenie Beneficjenta, że dodatek do wynagrodzenia personelu zaangażowanego w Projekt spełnia łącznie następujące warunki:</w:t>
            </w:r>
            <w:r w:rsidRPr="001C0322">
              <w:rPr>
                <w:color w:val="FF0000"/>
              </w:rPr>
              <w:t xml:space="preserve"> </w:t>
            </w:r>
          </w:p>
          <w:p w14:paraId="5CA6D65B"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możliwość jego przyznania wynika bezpośrednio z prawa pracy,</w:t>
            </w:r>
          </w:p>
          <w:p w14:paraId="077A53ED"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został przewidziany w regulaminie pracy lub regulaminie wynagradzania u Beneficjenta lub też innych właściwych przepisach prawa pracy,</w:t>
            </w:r>
          </w:p>
          <w:p w14:paraId="7AF27007"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został wprowadzony u Beneficjenta co najmniej 6 miesięcy przed złożeniem wniosku o dofinansowanie</w:t>
            </w:r>
            <w:r>
              <w:rPr>
                <w:rFonts w:ascii="Calibri" w:hAnsi="Calibri"/>
                <w:color w:val="000000"/>
                <w:sz w:val="20"/>
              </w:rPr>
              <w:t xml:space="preserve"> projektu</w:t>
            </w:r>
            <w:r w:rsidRPr="001C0322">
              <w:rPr>
                <w:rFonts w:ascii="Calibri" w:hAnsi="Calibri"/>
                <w:color w:val="000000"/>
                <w:sz w:val="20"/>
              </w:rPr>
              <w:t>, przy czym nie dotyczy to przypadku, gdy możliwość przyznania dodatku wynika z aktów prawa powszechnie obowiązującego,</w:t>
            </w:r>
          </w:p>
          <w:p w14:paraId="41C0C0F1"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 xml:space="preserve">obejmuje potencjalnie wszystkich pracowników Beneficjenta, a zasady jego przyznawania są takie same </w:t>
            </w:r>
            <w:r w:rsidRPr="001C0322">
              <w:rPr>
                <w:rFonts w:ascii="Calibri" w:hAnsi="Calibri"/>
                <w:color w:val="000000"/>
                <w:spacing w:val="-6"/>
                <w:sz w:val="20"/>
              </w:rPr>
              <w:t>w przypadku personelu zaangażowanego</w:t>
            </w:r>
            <w:r w:rsidRPr="001C0322">
              <w:rPr>
                <w:rFonts w:ascii="Calibri" w:hAnsi="Calibri"/>
                <w:color w:val="000000"/>
                <w:sz w:val="20"/>
              </w:rPr>
              <w:t xml:space="preserve"> do realizacji Projektu oraz pozostałych pracowników Beneficjenta,</w:t>
            </w:r>
          </w:p>
          <w:p w14:paraId="1AB6B5E5"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jego kwalifikowalność dotyczy wyłącznie okresu, kiedy dana osoba była zaangażowana do Projektu,</w:t>
            </w:r>
          </w:p>
          <w:p w14:paraId="6E6CCB95" w14:textId="77777777" w:rsidR="006E5CC7"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jego wysokość uzależniona jest od zakresu dodatkowych obowiązków</w:t>
            </w:r>
            <w:r>
              <w:rPr>
                <w:rFonts w:ascii="Calibri" w:hAnsi="Calibri"/>
                <w:color w:val="000000"/>
                <w:sz w:val="20"/>
              </w:rPr>
              <w:t xml:space="preserve"> i wynika z zatwierdzonego wniosku o dofinansowanie projektu</w:t>
            </w:r>
            <w:r w:rsidRPr="001C0322">
              <w:rPr>
                <w:rStyle w:val="Odwoanieprzypisudolnego"/>
                <w:rFonts w:ascii="Calibri" w:hAnsi="Calibri"/>
                <w:color w:val="000000"/>
                <w:sz w:val="18"/>
              </w:rPr>
              <w:footnoteReference w:id="150"/>
            </w:r>
          </w:p>
          <w:p w14:paraId="5ECB1893" w14:textId="77777777" w:rsidR="006E5CC7" w:rsidRPr="00413F41" w:rsidRDefault="006E5CC7" w:rsidP="00713306">
            <w:pPr>
              <w:rPr>
                <w:color w:val="000000"/>
                <w:sz w:val="20"/>
              </w:rPr>
            </w:pPr>
          </w:p>
        </w:tc>
        <w:tc>
          <w:tcPr>
            <w:tcW w:w="5954" w:type="dxa"/>
            <w:gridSpan w:val="2"/>
            <w:shd w:val="clear" w:color="auto" w:fill="auto"/>
          </w:tcPr>
          <w:p w14:paraId="307AAC93" w14:textId="77777777" w:rsidR="006E5CC7" w:rsidRPr="001C0322" w:rsidRDefault="006E5CC7" w:rsidP="00713306">
            <w:pPr>
              <w:pStyle w:val="Akapitzlist"/>
              <w:ind w:left="34"/>
              <w:jc w:val="both"/>
              <w:rPr>
                <w:rFonts w:ascii="Calibri" w:hAnsi="Calibri"/>
                <w:color w:val="000000"/>
                <w:sz w:val="20"/>
              </w:rPr>
            </w:pPr>
          </w:p>
          <w:p w14:paraId="6D3B4FD4" w14:textId="77777777" w:rsidR="006E5CC7" w:rsidRPr="001C0322" w:rsidRDefault="006E5CC7" w:rsidP="00713306">
            <w:pPr>
              <w:pStyle w:val="Akapitzlist"/>
              <w:ind w:left="34"/>
              <w:jc w:val="both"/>
              <w:rPr>
                <w:rFonts w:ascii="Calibri" w:hAnsi="Calibri"/>
                <w:color w:val="000000"/>
                <w:sz w:val="20"/>
              </w:rPr>
            </w:pPr>
          </w:p>
          <w:p w14:paraId="17725C59" w14:textId="77777777" w:rsidR="006E5CC7" w:rsidRPr="001C0322" w:rsidRDefault="006E5CC7" w:rsidP="00713306">
            <w:pPr>
              <w:pStyle w:val="Akapitzlist"/>
              <w:ind w:left="34"/>
              <w:jc w:val="both"/>
              <w:rPr>
                <w:rFonts w:ascii="Calibri" w:hAnsi="Calibri"/>
                <w:color w:val="000000"/>
                <w:sz w:val="20"/>
              </w:rPr>
            </w:pPr>
          </w:p>
          <w:p w14:paraId="194D7E34" w14:textId="77777777" w:rsidR="006E5CC7" w:rsidRPr="001C0322" w:rsidRDefault="006E5CC7" w:rsidP="00713306">
            <w:pPr>
              <w:pStyle w:val="Akapitzlist"/>
              <w:ind w:left="34"/>
              <w:jc w:val="both"/>
              <w:rPr>
                <w:rFonts w:ascii="Calibri" w:hAnsi="Calibri"/>
                <w:color w:val="000000"/>
                <w:sz w:val="20"/>
              </w:rPr>
            </w:pPr>
          </w:p>
          <w:p w14:paraId="4CEF4963" w14:textId="77777777" w:rsidR="006E5CC7" w:rsidRPr="001C0322" w:rsidRDefault="006E5CC7" w:rsidP="00713306">
            <w:pPr>
              <w:pStyle w:val="Akapitzlist"/>
              <w:ind w:left="34"/>
              <w:jc w:val="both"/>
              <w:rPr>
                <w:rFonts w:ascii="Calibri" w:hAnsi="Calibri"/>
                <w:color w:val="000000"/>
                <w:sz w:val="20"/>
              </w:rPr>
            </w:pPr>
          </w:p>
          <w:p w14:paraId="12DF3329" w14:textId="77777777" w:rsidR="006E5CC7" w:rsidRPr="001C0322" w:rsidRDefault="006E5CC7" w:rsidP="00713306">
            <w:pPr>
              <w:pStyle w:val="Akapitzlist"/>
              <w:ind w:left="34"/>
              <w:jc w:val="both"/>
              <w:rPr>
                <w:rFonts w:ascii="Calibri" w:hAnsi="Calibri"/>
                <w:color w:val="000000"/>
                <w:sz w:val="20"/>
              </w:rPr>
            </w:pPr>
          </w:p>
          <w:p w14:paraId="17BA575B" w14:textId="77777777" w:rsidR="006E5CC7" w:rsidRPr="001C0322" w:rsidRDefault="006E5CC7" w:rsidP="00713306">
            <w:pPr>
              <w:pStyle w:val="Akapitzlist"/>
              <w:ind w:left="34"/>
              <w:jc w:val="both"/>
              <w:rPr>
                <w:rFonts w:ascii="Calibri" w:hAnsi="Calibri"/>
                <w:color w:val="000000"/>
                <w:sz w:val="20"/>
              </w:rPr>
            </w:pPr>
          </w:p>
          <w:p w14:paraId="62B5FF05" w14:textId="77777777" w:rsidR="006E5CC7" w:rsidRPr="001C0322" w:rsidRDefault="006E5CC7" w:rsidP="00713306">
            <w:pPr>
              <w:pStyle w:val="Akapitzlist"/>
              <w:ind w:left="34"/>
              <w:jc w:val="both"/>
              <w:rPr>
                <w:rFonts w:ascii="Calibri" w:hAnsi="Calibri"/>
                <w:color w:val="000000"/>
                <w:sz w:val="20"/>
              </w:rPr>
            </w:pPr>
          </w:p>
          <w:p w14:paraId="7B054F29" w14:textId="77777777" w:rsidR="006E5CC7" w:rsidRPr="001C0322" w:rsidRDefault="006E5CC7" w:rsidP="00713306">
            <w:pPr>
              <w:pStyle w:val="Akapitzlist"/>
              <w:ind w:left="34"/>
              <w:jc w:val="both"/>
              <w:rPr>
                <w:rFonts w:ascii="Calibri" w:hAnsi="Calibri"/>
                <w:color w:val="000000"/>
                <w:sz w:val="20"/>
              </w:rPr>
            </w:pPr>
          </w:p>
          <w:p w14:paraId="15BACAC3" w14:textId="77777777" w:rsidR="006E5CC7" w:rsidRPr="001C0322" w:rsidRDefault="006E5CC7" w:rsidP="00713306">
            <w:pPr>
              <w:pStyle w:val="Akapitzlist"/>
              <w:ind w:left="34"/>
              <w:jc w:val="both"/>
              <w:rPr>
                <w:rFonts w:ascii="Calibri" w:hAnsi="Calibri"/>
                <w:color w:val="000000"/>
                <w:sz w:val="20"/>
              </w:rPr>
            </w:pPr>
          </w:p>
          <w:p w14:paraId="3A015FD9" w14:textId="77777777" w:rsidR="006E5CC7" w:rsidRPr="001C0322" w:rsidRDefault="006E5CC7" w:rsidP="00713306">
            <w:pPr>
              <w:pStyle w:val="Akapitzlist"/>
              <w:ind w:left="34"/>
              <w:jc w:val="both"/>
              <w:rPr>
                <w:rFonts w:ascii="Calibri" w:hAnsi="Calibri"/>
                <w:color w:val="000000"/>
                <w:sz w:val="20"/>
              </w:rPr>
            </w:pPr>
          </w:p>
          <w:p w14:paraId="61C6ECD5" w14:textId="77777777" w:rsidR="006E5CC7" w:rsidRPr="001C0322" w:rsidRDefault="006E5CC7" w:rsidP="00713306">
            <w:pPr>
              <w:pStyle w:val="Akapitzlist"/>
              <w:ind w:left="34"/>
              <w:jc w:val="both"/>
              <w:rPr>
                <w:rFonts w:ascii="Calibri" w:hAnsi="Calibri"/>
                <w:color w:val="000000"/>
                <w:sz w:val="20"/>
              </w:rPr>
            </w:pPr>
          </w:p>
          <w:p w14:paraId="2778A1E3" w14:textId="77777777" w:rsidR="006E5CC7" w:rsidRPr="001C0322" w:rsidRDefault="006E5CC7" w:rsidP="00713306">
            <w:pPr>
              <w:pStyle w:val="Akapitzlist"/>
              <w:ind w:left="34"/>
              <w:jc w:val="both"/>
              <w:rPr>
                <w:rFonts w:ascii="Calibri" w:hAnsi="Calibri"/>
                <w:color w:val="000000"/>
                <w:sz w:val="20"/>
              </w:rPr>
            </w:pPr>
          </w:p>
          <w:p w14:paraId="59E75AA1" w14:textId="77777777" w:rsidR="006E5CC7" w:rsidRPr="001C0322" w:rsidRDefault="006E5CC7" w:rsidP="00713306">
            <w:pPr>
              <w:pStyle w:val="Akapitzlist"/>
              <w:ind w:left="34"/>
              <w:jc w:val="both"/>
              <w:rPr>
                <w:rFonts w:ascii="Calibri" w:hAnsi="Calibri"/>
                <w:color w:val="000000"/>
                <w:sz w:val="20"/>
              </w:rPr>
            </w:pPr>
          </w:p>
          <w:p w14:paraId="1B8CB22D" w14:textId="77777777" w:rsidR="006E5CC7" w:rsidRPr="001C0322" w:rsidRDefault="006E5CC7" w:rsidP="00713306">
            <w:pPr>
              <w:pStyle w:val="Akapitzlist"/>
              <w:ind w:left="34"/>
              <w:jc w:val="both"/>
              <w:rPr>
                <w:rFonts w:ascii="Calibri" w:hAnsi="Calibri"/>
                <w:color w:val="000000"/>
                <w:sz w:val="20"/>
              </w:rPr>
            </w:pPr>
          </w:p>
          <w:p w14:paraId="7F9C1A19" w14:textId="77777777" w:rsidR="006E5CC7" w:rsidRPr="001C0322" w:rsidRDefault="006E5CC7" w:rsidP="00713306">
            <w:pPr>
              <w:pStyle w:val="Akapitzlist"/>
              <w:ind w:left="34"/>
              <w:jc w:val="both"/>
              <w:rPr>
                <w:rFonts w:ascii="Calibri" w:hAnsi="Calibri"/>
                <w:color w:val="000000"/>
                <w:sz w:val="20"/>
              </w:rPr>
            </w:pPr>
          </w:p>
          <w:p w14:paraId="22A2224D" w14:textId="77777777" w:rsidR="006E5CC7" w:rsidRPr="001C0322" w:rsidRDefault="006E5CC7" w:rsidP="00713306">
            <w:pPr>
              <w:pStyle w:val="Akapitzlist"/>
              <w:ind w:left="34"/>
              <w:jc w:val="both"/>
              <w:rPr>
                <w:rFonts w:ascii="Calibri" w:hAnsi="Calibri"/>
                <w:color w:val="000000"/>
                <w:sz w:val="20"/>
              </w:rPr>
            </w:pPr>
          </w:p>
          <w:p w14:paraId="410AA922" w14:textId="77777777" w:rsidR="006E5CC7" w:rsidRPr="001C0322" w:rsidRDefault="006E5CC7" w:rsidP="00713306">
            <w:pPr>
              <w:pStyle w:val="Akapitzlist"/>
              <w:ind w:left="34"/>
              <w:jc w:val="both"/>
              <w:rPr>
                <w:rFonts w:ascii="Calibri" w:hAnsi="Calibri"/>
                <w:color w:val="000000"/>
                <w:sz w:val="20"/>
              </w:rPr>
            </w:pPr>
          </w:p>
          <w:p w14:paraId="510749ED" w14:textId="77777777" w:rsidR="006E5CC7" w:rsidRPr="001C0322" w:rsidRDefault="006E5CC7" w:rsidP="00713306">
            <w:pPr>
              <w:pStyle w:val="Akapitzlist"/>
              <w:ind w:left="34"/>
              <w:jc w:val="both"/>
              <w:rPr>
                <w:rFonts w:ascii="Calibri" w:hAnsi="Calibri"/>
                <w:color w:val="000000"/>
                <w:sz w:val="20"/>
              </w:rPr>
            </w:pPr>
          </w:p>
          <w:p w14:paraId="1FABFB5E" w14:textId="77777777" w:rsidR="006E5CC7" w:rsidRPr="001C0322" w:rsidRDefault="006E5CC7" w:rsidP="00713306">
            <w:pPr>
              <w:pStyle w:val="Akapitzlist"/>
              <w:ind w:left="34"/>
              <w:jc w:val="both"/>
              <w:rPr>
                <w:rFonts w:ascii="Calibri" w:hAnsi="Calibri"/>
                <w:color w:val="000000"/>
                <w:sz w:val="20"/>
              </w:rPr>
            </w:pPr>
          </w:p>
          <w:p w14:paraId="23D6F8B3" w14:textId="77777777" w:rsidR="006E5CC7" w:rsidRPr="001C0322" w:rsidRDefault="006E5CC7" w:rsidP="00713306">
            <w:pPr>
              <w:pStyle w:val="Akapitzlist"/>
              <w:ind w:left="34"/>
              <w:jc w:val="both"/>
              <w:rPr>
                <w:rFonts w:ascii="Calibri" w:hAnsi="Calibri"/>
                <w:color w:val="000000"/>
                <w:sz w:val="20"/>
              </w:rPr>
            </w:pPr>
          </w:p>
          <w:p w14:paraId="090FC3AC" w14:textId="77777777" w:rsidR="006E5CC7" w:rsidRPr="001C0322" w:rsidRDefault="006E5CC7" w:rsidP="00713306">
            <w:pPr>
              <w:pStyle w:val="Akapitzlist"/>
              <w:ind w:left="34"/>
              <w:jc w:val="both"/>
              <w:rPr>
                <w:rFonts w:ascii="Calibri" w:hAnsi="Calibri"/>
                <w:color w:val="000000"/>
                <w:sz w:val="20"/>
              </w:rPr>
            </w:pPr>
          </w:p>
          <w:p w14:paraId="3CD24C64" w14:textId="77777777" w:rsidR="006E5CC7" w:rsidRPr="001C0322" w:rsidRDefault="006E5CC7" w:rsidP="00713306">
            <w:pPr>
              <w:pStyle w:val="Akapitzlist"/>
              <w:ind w:left="34"/>
              <w:jc w:val="both"/>
              <w:rPr>
                <w:rFonts w:ascii="Calibri" w:hAnsi="Calibri"/>
                <w:color w:val="000000"/>
                <w:sz w:val="20"/>
              </w:rPr>
            </w:pPr>
          </w:p>
          <w:p w14:paraId="6AC966ED" w14:textId="77777777" w:rsidR="006E5CC7" w:rsidRPr="001C0322" w:rsidRDefault="006E5CC7" w:rsidP="00713306">
            <w:pPr>
              <w:pStyle w:val="Akapitzlist"/>
              <w:ind w:left="34"/>
              <w:jc w:val="both"/>
              <w:rPr>
                <w:rFonts w:ascii="Calibri" w:hAnsi="Calibri"/>
                <w:color w:val="000000"/>
                <w:sz w:val="20"/>
              </w:rPr>
            </w:pPr>
          </w:p>
          <w:p w14:paraId="4B7E80B1" w14:textId="77777777" w:rsidR="006E5CC7" w:rsidRPr="001C0322" w:rsidRDefault="006E5CC7" w:rsidP="00713306">
            <w:pPr>
              <w:pStyle w:val="Akapitzlist"/>
              <w:ind w:left="34"/>
              <w:jc w:val="both"/>
              <w:rPr>
                <w:rFonts w:ascii="Calibri" w:hAnsi="Calibri"/>
                <w:sz w:val="20"/>
              </w:rPr>
            </w:pPr>
            <w:r w:rsidRPr="00D50430">
              <w:rPr>
                <w:rFonts w:ascii="Calibri" w:eastAsia="Calibri" w:hAnsi="Calibri" w:cs="Calibri"/>
                <w:color w:val="000000"/>
                <w:sz w:val="20"/>
                <w:szCs w:val="22"/>
              </w:rPr>
              <w:t>Dodatek może być przyznany jako wyłączne wynagrodzenie za pracę w projekcie, jak i uzupełnienie wynagrodzenia rozliczanego w ramach projektu. W przypadku wykonywania zadań w kilku projektach beneficjenta pracownikowi przyznawany jest wyłącznie jeden dodatek rozliczany proporcjonalnie do jego zaangażowania w dany projekt.</w:t>
            </w:r>
            <w:r>
              <w:t xml:space="preserve"> </w:t>
            </w:r>
            <w:r w:rsidRPr="009F1DDE">
              <w:rPr>
                <w:rFonts w:ascii="Calibri" w:eastAsia="Calibri" w:hAnsi="Calibri" w:cs="Calibri"/>
                <w:color w:val="000000"/>
                <w:sz w:val="20"/>
                <w:szCs w:val="22"/>
              </w:rPr>
              <w:t>Przez „zakres dodatkowych obowiązków” należy rozumieć zarówno nowe obowiązki służbowe, nie wynikające z dotychczasowego zakresu zadań, jak i zwiększenie zaangażowania w ramach dotychczasowych obowiązków służbowych pracownika.</w:t>
            </w:r>
          </w:p>
        </w:tc>
      </w:tr>
      <w:tr w:rsidR="006E5CC7" w:rsidRPr="001C0322" w14:paraId="420106EC" w14:textId="77777777" w:rsidTr="00713306">
        <w:tc>
          <w:tcPr>
            <w:tcW w:w="567" w:type="dxa"/>
            <w:shd w:val="clear" w:color="auto" w:fill="FFCC00"/>
            <w:vAlign w:val="center"/>
          </w:tcPr>
          <w:p w14:paraId="7C081006" w14:textId="77777777" w:rsidR="006E5CC7" w:rsidRPr="001C0322" w:rsidRDefault="006E5CC7" w:rsidP="00713306">
            <w:pPr>
              <w:pStyle w:val="Akapitzlist"/>
              <w:ind w:left="0"/>
              <w:jc w:val="center"/>
              <w:rPr>
                <w:rFonts w:ascii="Calibri" w:hAnsi="Calibri"/>
                <w:b/>
                <w:sz w:val="20"/>
              </w:rPr>
            </w:pPr>
          </w:p>
        </w:tc>
        <w:tc>
          <w:tcPr>
            <w:tcW w:w="9923" w:type="dxa"/>
            <w:gridSpan w:val="4"/>
            <w:shd w:val="clear" w:color="auto" w:fill="auto"/>
          </w:tcPr>
          <w:p w14:paraId="5C5B9F74" w14:textId="77777777" w:rsidR="006E5CC7" w:rsidRPr="001C0322" w:rsidRDefault="006E5CC7" w:rsidP="00713306">
            <w:pPr>
              <w:spacing w:after="0" w:line="240" w:lineRule="auto"/>
              <w:jc w:val="both"/>
              <w:rPr>
                <w:color w:val="000000"/>
                <w:sz w:val="20"/>
              </w:rPr>
            </w:pPr>
            <w:r w:rsidRPr="00785E3C">
              <w:rPr>
                <w:b/>
              </w:rPr>
              <w:t xml:space="preserve">Wynagrodzenia </w:t>
            </w:r>
            <w:bookmarkStart w:id="33" w:name="OLE_LINK1"/>
            <w:bookmarkStart w:id="34" w:name="OLE_LINK2"/>
            <w:r w:rsidRPr="00785E3C">
              <w:rPr>
                <w:b/>
              </w:rPr>
              <w:t xml:space="preserve">osób zaangażowanych w realizację Projektu na podstawie </w:t>
            </w:r>
            <w:bookmarkEnd w:id="33"/>
            <w:bookmarkEnd w:id="34"/>
            <w:r w:rsidRPr="00785E3C">
              <w:rPr>
                <w:b/>
              </w:rPr>
              <w:t>stosunku cywilnoprawnego (umowa zlecenie, umowa o dzieło, kontrakt menedżerski)</w:t>
            </w:r>
          </w:p>
        </w:tc>
      </w:tr>
      <w:tr w:rsidR="006E5CC7" w:rsidRPr="001C0322" w14:paraId="4CE0CA55" w14:textId="77777777" w:rsidTr="00713306">
        <w:tc>
          <w:tcPr>
            <w:tcW w:w="567" w:type="dxa"/>
            <w:shd w:val="clear" w:color="auto" w:fill="FFCC00"/>
            <w:vAlign w:val="center"/>
          </w:tcPr>
          <w:p w14:paraId="3C736726" w14:textId="77777777" w:rsidR="006E5CC7" w:rsidRPr="001C0322" w:rsidRDefault="006E5CC7" w:rsidP="00713306">
            <w:pPr>
              <w:pStyle w:val="Akapitzlist"/>
              <w:ind w:left="0"/>
              <w:jc w:val="center"/>
              <w:rPr>
                <w:rFonts w:ascii="Calibri" w:hAnsi="Calibri"/>
                <w:b/>
                <w:sz w:val="20"/>
              </w:rPr>
            </w:pPr>
          </w:p>
        </w:tc>
        <w:tc>
          <w:tcPr>
            <w:tcW w:w="3969" w:type="dxa"/>
            <w:gridSpan w:val="2"/>
            <w:shd w:val="clear" w:color="auto" w:fill="auto"/>
          </w:tcPr>
          <w:p w14:paraId="3248E75C" w14:textId="77777777" w:rsidR="006E5CC7" w:rsidRPr="00C827E5" w:rsidRDefault="006E5CC7" w:rsidP="006E5CC7">
            <w:pPr>
              <w:numPr>
                <w:ilvl w:val="0"/>
                <w:numId w:val="69"/>
              </w:numPr>
              <w:spacing w:after="0" w:line="240" w:lineRule="auto"/>
              <w:rPr>
                <w:rFonts w:asciiTheme="minorHAnsi" w:hAnsiTheme="minorHAnsi" w:cstheme="minorHAnsi"/>
                <w:sz w:val="20"/>
                <w:szCs w:val="20"/>
              </w:rPr>
            </w:pPr>
            <w:r w:rsidRPr="00C827E5">
              <w:rPr>
                <w:rFonts w:asciiTheme="minorHAnsi" w:hAnsiTheme="minorHAnsi" w:cstheme="minorHAnsi"/>
                <w:sz w:val="20"/>
                <w:szCs w:val="20"/>
              </w:rPr>
              <w:t xml:space="preserve">dokumenty z pkt. 10.1 w takim zakresie, w jakim dotyczą wydatku </w:t>
            </w:r>
          </w:p>
          <w:p w14:paraId="31E083FF" w14:textId="77777777" w:rsidR="006E5CC7" w:rsidRPr="00C75B35" w:rsidRDefault="006E5CC7" w:rsidP="00713306">
            <w:pPr>
              <w:rPr>
                <w:rFonts w:asciiTheme="minorHAnsi" w:hAnsiTheme="minorHAnsi" w:cs="Calibri"/>
                <w:color w:val="000000"/>
                <w:sz w:val="6"/>
              </w:rPr>
            </w:pPr>
          </w:p>
          <w:p w14:paraId="0D34A3BC" w14:textId="77777777" w:rsidR="006E5CC7" w:rsidRPr="00E96F40" w:rsidRDefault="006E5CC7" w:rsidP="002F44AE">
            <w:pPr>
              <w:numPr>
                <w:ilvl w:val="0"/>
                <w:numId w:val="69"/>
              </w:numPr>
              <w:spacing w:after="0" w:line="240" w:lineRule="auto"/>
              <w:rPr>
                <w:rFonts w:asciiTheme="minorHAnsi" w:hAnsiTheme="minorHAnsi" w:cs="Calibri"/>
                <w:color w:val="000000"/>
                <w:sz w:val="20"/>
              </w:rPr>
            </w:pPr>
            <w:r w:rsidRPr="002F44AE">
              <w:rPr>
                <w:rFonts w:asciiTheme="minorHAnsi" w:hAnsiTheme="minorHAnsi" w:cstheme="minorHAnsi"/>
                <w:sz w:val="20"/>
                <w:szCs w:val="20"/>
              </w:rPr>
              <w:t>oświadczenie</w:t>
            </w:r>
            <w:r w:rsidRPr="00E96F40">
              <w:rPr>
                <w:rFonts w:asciiTheme="minorHAnsi" w:hAnsiTheme="minorHAnsi" w:cs="Calibri"/>
                <w:color w:val="000000"/>
                <w:sz w:val="20"/>
              </w:rPr>
              <w:t xml:space="preserve"> Beneficjenta, że osoba zaangażowana do Projektu na podstawie umowy cywilnoprawnej nie jest jednocześnie pracownikiem Beneficjenta – oświadczenie nie dotyczy w przypadku rozliczania umów o dzieło</w:t>
            </w:r>
          </w:p>
          <w:p w14:paraId="377A0B76" w14:textId="77777777" w:rsidR="006E5CC7" w:rsidRPr="00B55535" w:rsidRDefault="006E5CC7" w:rsidP="00713306">
            <w:pPr>
              <w:rPr>
                <w:rFonts w:asciiTheme="minorHAnsi" w:hAnsiTheme="minorHAnsi" w:cs="Calibri"/>
                <w:color w:val="000000"/>
                <w:sz w:val="10"/>
              </w:rPr>
            </w:pPr>
          </w:p>
          <w:p w14:paraId="60166F21" w14:textId="77777777" w:rsidR="006E5CC7" w:rsidRPr="00C827E5" w:rsidRDefault="006E5CC7" w:rsidP="002F44AE">
            <w:pPr>
              <w:numPr>
                <w:ilvl w:val="0"/>
                <w:numId w:val="69"/>
              </w:numPr>
              <w:spacing w:after="0" w:line="240" w:lineRule="auto"/>
              <w:rPr>
                <w:rFonts w:asciiTheme="minorHAnsi" w:hAnsiTheme="minorHAnsi" w:cs="Calibri"/>
                <w:color w:val="000000"/>
                <w:sz w:val="20"/>
              </w:rPr>
            </w:pPr>
            <w:r w:rsidRPr="002F44AE">
              <w:rPr>
                <w:rFonts w:asciiTheme="minorHAnsi" w:hAnsiTheme="minorHAnsi" w:cstheme="minorHAnsi"/>
                <w:sz w:val="20"/>
                <w:szCs w:val="20"/>
              </w:rPr>
              <w:t>oświadczenie</w:t>
            </w:r>
            <w:r w:rsidRPr="00B55535">
              <w:rPr>
                <w:rFonts w:asciiTheme="minorHAnsi" w:hAnsiTheme="minorHAnsi" w:cs="Calibri"/>
                <w:color w:val="000000"/>
                <w:sz w:val="20"/>
              </w:rPr>
              <w:t xml:space="preserve"> Beneficjenta, że umowa</w:t>
            </w:r>
            <w:r w:rsidRPr="00C827E5">
              <w:rPr>
                <w:rFonts w:asciiTheme="minorHAnsi" w:hAnsiTheme="minorHAnsi" w:cs="Calibri"/>
                <w:color w:val="000000"/>
                <w:sz w:val="20"/>
              </w:rPr>
              <w:t xml:space="preserve"> o dzieło dotycząca personelu</w:t>
            </w:r>
            <w:r>
              <w:rPr>
                <w:rFonts w:asciiTheme="minorHAnsi" w:hAnsiTheme="minorHAnsi" w:cs="Calibri"/>
                <w:color w:val="000000"/>
                <w:sz w:val="20"/>
              </w:rPr>
              <w:t xml:space="preserve"> </w:t>
            </w:r>
            <w:r w:rsidRPr="00C827E5">
              <w:rPr>
                <w:rFonts w:asciiTheme="minorHAnsi" w:hAnsiTheme="minorHAnsi" w:cs="Calibri"/>
                <w:color w:val="000000"/>
                <w:sz w:val="20"/>
              </w:rPr>
              <w:t xml:space="preserve">zaangażowanego w Projekt spełnia łącznie następujące warunki: </w:t>
            </w:r>
          </w:p>
          <w:p w14:paraId="57B226D8" w14:textId="77777777" w:rsidR="006E5CC7" w:rsidRPr="00C827E5" w:rsidRDefault="006E5CC7" w:rsidP="006E5CC7">
            <w:pPr>
              <w:pStyle w:val="Akapitzlist"/>
              <w:numPr>
                <w:ilvl w:val="0"/>
                <w:numId w:val="66"/>
              </w:numPr>
              <w:rPr>
                <w:rFonts w:asciiTheme="minorHAnsi" w:eastAsia="Calibri" w:hAnsiTheme="minorHAnsi" w:cs="Calibri"/>
                <w:color w:val="000000"/>
                <w:sz w:val="20"/>
                <w:szCs w:val="21"/>
              </w:rPr>
            </w:pPr>
            <w:r w:rsidRPr="00C827E5">
              <w:rPr>
                <w:rFonts w:asciiTheme="minorHAnsi" w:eastAsia="Calibri" w:hAnsiTheme="minorHAnsi" w:cs="Calibri"/>
                <w:color w:val="000000"/>
                <w:sz w:val="20"/>
                <w:szCs w:val="21"/>
              </w:rPr>
              <w:t>jej zawarcie uzasadnia charakter zadań,</w:t>
            </w:r>
          </w:p>
          <w:p w14:paraId="68890ED9" w14:textId="77777777" w:rsidR="006E5CC7" w:rsidRPr="00C827E5" w:rsidRDefault="006E5CC7" w:rsidP="006E5CC7">
            <w:pPr>
              <w:pStyle w:val="Akapitzlist"/>
              <w:numPr>
                <w:ilvl w:val="0"/>
                <w:numId w:val="66"/>
              </w:numPr>
              <w:rPr>
                <w:rFonts w:asciiTheme="minorHAnsi" w:hAnsiTheme="minorHAnsi" w:cstheme="minorHAnsi"/>
                <w:sz w:val="20"/>
                <w:szCs w:val="20"/>
              </w:rPr>
            </w:pPr>
            <w:r w:rsidRPr="00C827E5">
              <w:rPr>
                <w:rFonts w:asciiTheme="minorHAnsi" w:eastAsia="Calibri" w:hAnsiTheme="minorHAnsi" w:cs="Calibri"/>
                <w:color w:val="000000"/>
                <w:sz w:val="20"/>
                <w:szCs w:val="21"/>
              </w:rPr>
              <w:t>wynagrodzenie na podstawie umowy o dzieło wskazane zostało w zatwierdzonym wniosku o dofinansowanie Projektu,</w:t>
            </w:r>
          </w:p>
          <w:p w14:paraId="6D0B87A0" w14:textId="77777777" w:rsidR="006E5CC7" w:rsidRPr="001C0322" w:rsidRDefault="006E5CC7" w:rsidP="006E5CC7">
            <w:pPr>
              <w:numPr>
                <w:ilvl w:val="0"/>
                <w:numId w:val="69"/>
              </w:numPr>
              <w:spacing w:after="0" w:line="240" w:lineRule="auto"/>
              <w:rPr>
                <w:color w:val="000000"/>
                <w:sz w:val="20"/>
              </w:rPr>
            </w:pPr>
            <w:r w:rsidRPr="00C827E5">
              <w:rPr>
                <w:rFonts w:asciiTheme="minorHAnsi" w:hAnsiTheme="minorHAnsi" w:cs="Calibri"/>
                <w:color w:val="000000"/>
                <w:sz w:val="20"/>
                <w:szCs w:val="21"/>
              </w:rPr>
              <w:t>rozliczenie zaangażowania zawodowego personelu następuje na podstawie protokołu, wskazującego wynik rzeczowy wykonanego dzieła, oraz dokumentu księgowego potwierdzającego poniesienie wydatku</w:t>
            </w:r>
          </w:p>
        </w:tc>
        <w:tc>
          <w:tcPr>
            <w:tcW w:w="5954" w:type="dxa"/>
            <w:gridSpan w:val="2"/>
            <w:shd w:val="clear" w:color="auto" w:fill="auto"/>
          </w:tcPr>
          <w:p w14:paraId="6E5EFB6F" w14:textId="77777777" w:rsidR="006E5CC7" w:rsidRPr="001C0322" w:rsidRDefault="006E5CC7" w:rsidP="00713306">
            <w:pPr>
              <w:pStyle w:val="Akapitzlist"/>
              <w:ind w:left="34"/>
              <w:jc w:val="both"/>
              <w:rPr>
                <w:rFonts w:ascii="Calibri" w:hAnsi="Calibri"/>
                <w:color w:val="000000"/>
                <w:sz w:val="20"/>
              </w:rPr>
            </w:pPr>
            <w:r w:rsidRPr="00C827E5">
              <w:rPr>
                <w:rFonts w:asciiTheme="minorHAnsi" w:hAnsiTheme="minorHAnsi" w:cs="Calibri"/>
                <w:color w:val="000000"/>
                <w:sz w:val="20"/>
              </w:rPr>
              <w:t xml:space="preserve">Osoby zaangażowane na podstawie umów cywilnoprawnych, które zostały wybrane przez beneficjenta do realizacji zadań w projekcie w drodze postępowania ogłoszonego po 22.08.2017 r., nie są traktowane, jako personel projektu, ale jako wykonawcy usług zlecanych przez beneficjenta. W związku z powyższym nie ma do nich zastosowania podrozdział 6.15 </w:t>
            </w:r>
            <w:r w:rsidRPr="00C827E5">
              <w:rPr>
                <w:rFonts w:asciiTheme="minorHAnsi" w:hAnsiTheme="minorHAnsi" w:cs="Calibri"/>
                <w:i/>
                <w:color w:val="000000"/>
                <w:sz w:val="20"/>
              </w:rPr>
              <w:t xml:space="preserve">Wytycznych </w:t>
            </w:r>
            <w:r w:rsidRPr="00815FE5">
              <w:rPr>
                <w:rFonts w:ascii="Calibri" w:hAnsi="Calibri"/>
                <w:sz w:val="20"/>
              </w:rPr>
              <w:t>w zakresie kwalifikowalności wydatków w ramach Europejskiego Funduszu Rozwoju Regionalnego, Europejskiego Funduszu Społecznego oraz Funduszu Spójności na lata 2014-2020</w:t>
            </w:r>
            <w:r>
              <w:rPr>
                <w:rFonts w:asciiTheme="minorHAnsi" w:hAnsiTheme="minorHAnsi" w:cs="Calibri"/>
                <w:i/>
                <w:color w:val="000000"/>
                <w:sz w:val="20"/>
              </w:rPr>
              <w:t xml:space="preserve"> </w:t>
            </w:r>
            <w:r w:rsidRPr="00C827E5">
              <w:rPr>
                <w:rFonts w:asciiTheme="minorHAnsi" w:hAnsiTheme="minorHAnsi" w:cs="Calibri"/>
                <w:color w:val="000000"/>
                <w:sz w:val="20"/>
              </w:rPr>
              <w:t>(</w:t>
            </w:r>
            <w:r w:rsidRPr="00C827E5">
              <w:rPr>
                <w:rFonts w:asciiTheme="minorHAnsi" w:hAnsiTheme="minorHAnsi" w:cs="Calibri"/>
                <w:b/>
                <w:color w:val="000000"/>
                <w:sz w:val="20"/>
              </w:rPr>
              <w:t>w szczególności dane tych osób nie są wprowadzane do Bazy personelu</w:t>
            </w:r>
            <w:r w:rsidRPr="00C827E5">
              <w:rPr>
                <w:rFonts w:asciiTheme="minorHAnsi" w:hAnsiTheme="minorHAnsi" w:cs="Calibri"/>
                <w:color w:val="000000"/>
                <w:sz w:val="20"/>
              </w:rPr>
              <w:t>).</w:t>
            </w:r>
          </w:p>
        </w:tc>
      </w:tr>
      <w:tr w:rsidR="006E5CC7" w:rsidRPr="001C0322" w14:paraId="7B883BB0" w14:textId="77777777" w:rsidTr="00713306">
        <w:tc>
          <w:tcPr>
            <w:tcW w:w="567" w:type="dxa"/>
            <w:vMerge w:val="restart"/>
            <w:shd w:val="clear" w:color="auto" w:fill="FFCC00"/>
            <w:vAlign w:val="center"/>
          </w:tcPr>
          <w:p w14:paraId="66BF0634" w14:textId="77777777" w:rsidR="006E5CC7" w:rsidRPr="001C0322" w:rsidRDefault="006E5CC7" w:rsidP="00713306">
            <w:pPr>
              <w:pStyle w:val="Akapitzlist"/>
              <w:ind w:left="0"/>
              <w:jc w:val="center"/>
              <w:rPr>
                <w:rFonts w:ascii="Calibri" w:hAnsi="Calibri"/>
                <w:b/>
                <w:sz w:val="20"/>
              </w:rPr>
            </w:pPr>
            <w:r w:rsidRPr="001C0322">
              <w:rPr>
                <w:rFonts w:ascii="Calibri" w:hAnsi="Calibri"/>
              </w:rPr>
              <w:br w:type="page"/>
            </w:r>
          </w:p>
        </w:tc>
        <w:tc>
          <w:tcPr>
            <w:tcW w:w="9923" w:type="dxa"/>
            <w:gridSpan w:val="4"/>
            <w:shd w:val="clear" w:color="auto" w:fill="auto"/>
          </w:tcPr>
          <w:p w14:paraId="495DE53D" w14:textId="77777777" w:rsidR="006E5CC7" w:rsidRPr="001C0322" w:rsidRDefault="006E5CC7" w:rsidP="00713306">
            <w:pPr>
              <w:pStyle w:val="Bezodstpw"/>
            </w:pPr>
          </w:p>
          <w:p w14:paraId="323021AA" w14:textId="77777777" w:rsidR="006E5CC7" w:rsidRPr="001C0322" w:rsidRDefault="006E5CC7" w:rsidP="00713306">
            <w:pPr>
              <w:spacing w:after="0" w:line="240" w:lineRule="auto"/>
              <w:jc w:val="both"/>
              <w:rPr>
                <w:b/>
                <w:color w:val="002060"/>
              </w:rPr>
            </w:pPr>
            <w:r w:rsidRPr="001C0322">
              <w:rPr>
                <w:b/>
              </w:rPr>
              <w:t>Wynagrodzeni</w:t>
            </w:r>
            <w:r>
              <w:rPr>
                <w:b/>
              </w:rPr>
              <w:t>e</w:t>
            </w:r>
            <w:r w:rsidRPr="001C0322">
              <w:rPr>
                <w:b/>
              </w:rPr>
              <w:t xml:space="preserve"> </w:t>
            </w:r>
            <w:r w:rsidRPr="00785E3C">
              <w:rPr>
                <w:b/>
              </w:rPr>
              <w:t>osoby  fizycznej prowadzącej działalność gospodarczą będącą Beneficjentem oraz osób z nią współpracujących w rozumieniu art.8 ust. 11 ustawy z dnia 13 października 1998 r. o systemie ubezpieczeń społecznych</w:t>
            </w:r>
          </w:p>
        </w:tc>
      </w:tr>
      <w:tr w:rsidR="006E5CC7" w:rsidRPr="001C0322" w14:paraId="2C1FA377" w14:textId="77777777" w:rsidTr="00713306">
        <w:tc>
          <w:tcPr>
            <w:tcW w:w="567" w:type="dxa"/>
            <w:vMerge/>
            <w:shd w:val="clear" w:color="auto" w:fill="FFCC00"/>
            <w:vAlign w:val="center"/>
          </w:tcPr>
          <w:p w14:paraId="3466D356" w14:textId="77777777" w:rsidR="006E5CC7" w:rsidRPr="001C0322" w:rsidRDefault="006E5CC7" w:rsidP="00713306">
            <w:pPr>
              <w:pStyle w:val="Akapitzlist"/>
              <w:ind w:left="0"/>
              <w:jc w:val="center"/>
              <w:rPr>
                <w:rFonts w:ascii="Calibri" w:hAnsi="Calibri"/>
                <w:b/>
                <w:sz w:val="20"/>
              </w:rPr>
            </w:pPr>
          </w:p>
        </w:tc>
        <w:tc>
          <w:tcPr>
            <w:tcW w:w="3969" w:type="dxa"/>
            <w:gridSpan w:val="2"/>
            <w:shd w:val="clear" w:color="auto" w:fill="auto"/>
          </w:tcPr>
          <w:p w14:paraId="67C66295" w14:textId="77777777" w:rsidR="006E5CC7" w:rsidRPr="001C0322" w:rsidRDefault="006E5CC7" w:rsidP="006E5CC7">
            <w:pPr>
              <w:numPr>
                <w:ilvl w:val="0"/>
                <w:numId w:val="70"/>
              </w:numPr>
              <w:spacing w:after="0" w:line="240" w:lineRule="auto"/>
              <w:rPr>
                <w:color w:val="000000"/>
                <w:sz w:val="20"/>
              </w:rPr>
            </w:pPr>
            <w:r w:rsidRPr="001C0322">
              <w:rPr>
                <w:color w:val="000000"/>
                <w:sz w:val="20"/>
              </w:rPr>
              <w:t xml:space="preserve">dokumenty z pkt. 10.1 w takim zakresie, w jakim dotyczą wydatku </w:t>
            </w:r>
          </w:p>
          <w:p w14:paraId="40C0CDE3" w14:textId="77777777" w:rsidR="006E5CC7" w:rsidRPr="001C0322" w:rsidRDefault="006E5CC7" w:rsidP="006E5CC7">
            <w:pPr>
              <w:numPr>
                <w:ilvl w:val="0"/>
                <w:numId w:val="70"/>
              </w:numPr>
              <w:spacing w:after="0" w:line="240" w:lineRule="auto"/>
              <w:rPr>
                <w:color w:val="000000"/>
                <w:sz w:val="20"/>
              </w:rPr>
            </w:pPr>
            <w:r w:rsidRPr="001C0322">
              <w:rPr>
                <w:color w:val="000000"/>
                <w:sz w:val="20"/>
              </w:rPr>
              <w:t xml:space="preserve">nota </w:t>
            </w:r>
            <w:r>
              <w:rPr>
                <w:color w:val="000000"/>
                <w:sz w:val="20"/>
              </w:rPr>
              <w:t>księgowa</w:t>
            </w:r>
            <w:r w:rsidRPr="001C0322">
              <w:rPr>
                <w:color w:val="000000"/>
                <w:sz w:val="20"/>
              </w:rPr>
              <w:t xml:space="preserve"> lub inny dokument księgowy potwierdzający poniesienie wydatku</w:t>
            </w:r>
          </w:p>
          <w:p w14:paraId="3FA75C8D" w14:textId="77777777" w:rsidR="006E5CC7" w:rsidRPr="001C0322" w:rsidRDefault="006E5CC7" w:rsidP="006E5CC7">
            <w:pPr>
              <w:numPr>
                <w:ilvl w:val="0"/>
                <w:numId w:val="70"/>
              </w:numPr>
              <w:spacing w:after="0" w:line="240" w:lineRule="auto"/>
              <w:rPr>
                <w:color w:val="000000"/>
                <w:sz w:val="20"/>
              </w:rPr>
            </w:pPr>
            <w:r w:rsidRPr="0064619A">
              <w:rPr>
                <w:rFonts w:asciiTheme="minorHAnsi" w:hAnsiTheme="minorHAnsi" w:cstheme="minorHAnsi"/>
                <w:color w:val="000000"/>
                <w:sz w:val="20"/>
              </w:rPr>
              <w:t xml:space="preserve">oświadczenie, że koszt zaangażowania osoby </w:t>
            </w:r>
            <w:r w:rsidRPr="0064619A">
              <w:rPr>
                <w:rFonts w:asciiTheme="minorHAnsi" w:hAnsiTheme="minorHAnsi" w:cstheme="minorHAnsi"/>
                <w:color w:val="000000"/>
                <w:sz w:val="20"/>
                <w:szCs w:val="21"/>
              </w:rPr>
              <w:t xml:space="preserve"> fizycznej prowadzącej działalność gospodarczą będącej Beneficjentem</w:t>
            </w:r>
            <w:r w:rsidRPr="0064619A">
              <w:rPr>
                <w:rFonts w:asciiTheme="minorHAnsi" w:hAnsiTheme="minorHAnsi" w:cstheme="minorHAnsi"/>
              </w:rPr>
              <w:t xml:space="preserve"> </w:t>
            </w:r>
            <w:r w:rsidRPr="0064619A">
              <w:rPr>
                <w:rFonts w:asciiTheme="minorHAnsi" w:hAnsiTheme="minorHAnsi" w:cstheme="minorHAnsi"/>
                <w:color w:val="000000"/>
                <w:sz w:val="20"/>
                <w:szCs w:val="21"/>
              </w:rPr>
              <w:t>i/lub osób z nią współpracujących w rozumieniu art.8 ust. 11 ustawy z dnia 13 października 1998 r. o systemie ubezpieczeń społecznych, a także zakres obowiązków ww. osób został wskazany w zatwierdzonym wniosku o dofinansowanie Projektu</w:t>
            </w:r>
            <w:r w:rsidRPr="001C0322">
              <w:rPr>
                <w:color w:val="000000"/>
                <w:sz w:val="20"/>
              </w:rPr>
              <w:t xml:space="preserve"> </w:t>
            </w:r>
          </w:p>
        </w:tc>
        <w:tc>
          <w:tcPr>
            <w:tcW w:w="5954" w:type="dxa"/>
            <w:gridSpan w:val="2"/>
            <w:shd w:val="clear" w:color="auto" w:fill="auto"/>
          </w:tcPr>
          <w:p w14:paraId="129653F5" w14:textId="77777777" w:rsidR="006E5CC7" w:rsidRPr="001C0322" w:rsidRDefault="006E5CC7" w:rsidP="00713306">
            <w:pPr>
              <w:spacing w:after="0" w:line="240" w:lineRule="auto"/>
              <w:ind w:left="170"/>
              <w:jc w:val="both"/>
              <w:rPr>
                <w:color w:val="000000"/>
                <w:sz w:val="20"/>
              </w:rPr>
            </w:pPr>
          </w:p>
        </w:tc>
      </w:tr>
      <w:tr w:rsidR="006E5CC7" w:rsidRPr="001C0322" w14:paraId="205F5BAB" w14:textId="77777777" w:rsidTr="00713306">
        <w:tc>
          <w:tcPr>
            <w:tcW w:w="567" w:type="dxa"/>
            <w:vMerge/>
            <w:shd w:val="clear" w:color="auto" w:fill="FFCC00"/>
            <w:vAlign w:val="center"/>
          </w:tcPr>
          <w:p w14:paraId="54CECE51" w14:textId="77777777" w:rsidR="006E5CC7" w:rsidRPr="001C0322" w:rsidRDefault="006E5CC7" w:rsidP="00713306">
            <w:pPr>
              <w:pStyle w:val="Akapitzlist"/>
              <w:ind w:left="0"/>
              <w:jc w:val="center"/>
              <w:rPr>
                <w:rFonts w:ascii="Calibri" w:hAnsi="Calibri"/>
                <w:b/>
                <w:sz w:val="20"/>
              </w:rPr>
            </w:pPr>
          </w:p>
        </w:tc>
        <w:tc>
          <w:tcPr>
            <w:tcW w:w="9923" w:type="dxa"/>
            <w:gridSpan w:val="4"/>
            <w:shd w:val="clear" w:color="auto" w:fill="auto"/>
            <w:vAlign w:val="center"/>
          </w:tcPr>
          <w:p w14:paraId="1CCDDB36" w14:textId="77777777" w:rsidR="006E5CC7" w:rsidRPr="001C0322" w:rsidRDefault="006E5CC7" w:rsidP="00713306">
            <w:pPr>
              <w:pStyle w:val="Akapitzlist"/>
              <w:ind w:left="34"/>
              <w:rPr>
                <w:rFonts w:ascii="Calibri" w:hAnsi="Calibri"/>
                <w:b/>
              </w:rPr>
            </w:pPr>
            <w:r w:rsidRPr="001C0322">
              <w:rPr>
                <w:rFonts w:ascii="Calibri" w:hAnsi="Calibri"/>
                <w:b/>
              </w:rPr>
              <w:t xml:space="preserve">Wynagrodzenia osób zaangażowanych w realizację Projektu na podstawie innych form angażowania personelu </w:t>
            </w:r>
            <w:r>
              <w:rPr>
                <w:rFonts w:ascii="Calibri" w:hAnsi="Calibri"/>
                <w:b/>
              </w:rPr>
              <w:t xml:space="preserve">- </w:t>
            </w:r>
            <w:r w:rsidRPr="00785E3C">
              <w:rPr>
                <w:rFonts w:ascii="Calibri" w:hAnsi="Calibri"/>
                <w:b/>
              </w:rPr>
              <w:t>dotyczy personelu projektu zatrudnionego w drodze postępowania ogłoszonego przed 23.08.2017 r.</w:t>
            </w:r>
            <w:r w:rsidRPr="000509A1">
              <w:rPr>
                <w:rFonts w:asciiTheme="minorHAnsi" w:hAnsiTheme="minorHAnsi" w:cstheme="minorHAnsi"/>
                <w:b/>
                <w:bCs/>
                <w:sz w:val="20"/>
                <w:szCs w:val="20"/>
              </w:rPr>
              <w:t xml:space="preserve"> </w:t>
            </w:r>
          </w:p>
        </w:tc>
      </w:tr>
      <w:tr w:rsidR="006E5CC7" w:rsidRPr="001C0322" w14:paraId="03BA53E3" w14:textId="77777777" w:rsidTr="00713306">
        <w:trPr>
          <w:trHeight w:val="2895"/>
        </w:trPr>
        <w:tc>
          <w:tcPr>
            <w:tcW w:w="567" w:type="dxa"/>
            <w:vMerge/>
            <w:shd w:val="clear" w:color="auto" w:fill="FFCC00"/>
            <w:vAlign w:val="center"/>
          </w:tcPr>
          <w:p w14:paraId="054C79AE" w14:textId="77777777" w:rsidR="006E5CC7" w:rsidRPr="001C0322" w:rsidRDefault="006E5CC7" w:rsidP="00713306">
            <w:pPr>
              <w:pStyle w:val="Akapitzlist"/>
              <w:ind w:left="0"/>
              <w:jc w:val="center"/>
              <w:rPr>
                <w:rFonts w:ascii="Calibri" w:hAnsi="Calibri"/>
                <w:b/>
                <w:sz w:val="20"/>
              </w:rPr>
            </w:pPr>
          </w:p>
        </w:tc>
        <w:tc>
          <w:tcPr>
            <w:tcW w:w="3969" w:type="dxa"/>
            <w:gridSpan w:val="2"/>
            <w:shd w:val="clear" w:color="auto" w:fill="auto"/>
          </w:tcPr>
          <w:p w14:paraId="61E4B16B" w14:textId="77777777" w:rsidR="006E5CC7" w:rsidRPr="001C0322" w:rsidRDefault="006E5CC7" w:rsidP="006E5CC7">
            <w:pPr>
              <w:numPr>
                <w:ilvl w:val="0"/>
                <w:numId w:val="70"/>
              </w:numPr>
              <w:spacing w:after="0" w:line="240" w:lineRule="auto"/>
              <w:rPr>
                <w:color w:val="000000"/>
                <w:sz w:val="20"/>
              </w:rPr>
            </w:pPr>
            <w:r w:rsidRPr="001C0322">
              <w:rPr>
                <w:color w:val="000000"/>
                <w:sz w:val="20"/>
              </w:rPr>
              <w:t xml:space="preserve">dokumenty z pkt. </w:t>
            </w:r>
            <w:r>
              <w:rPr>
                <w:color w:val="000000"/>
                <w:sz w:val="20"/>
              </w:rPr>
              <w:t>1-5/</w:t>
            </w:r>
            <w:r w:rsidRPr="001C0322">
              <w:rPr>
                <w:color w:val="000000"/>
                <w:sz w:val="20"/>
              </w:rPr>
              <w:t xml:space="preserve">10.1 w takim zakresie, w jakim dotyczą wydatku </w:t>
            </w:r>
          </w:p>
          <w:p w14:paraId="1D775254" w14:textId="77777777" w:rsidR="006E5CC7" w:rsidRPr="001C0322" w:rsidRDefault="006E5CC7" w:rsidP="00713306">
            <w:pPr>
              <w:spacing w:after="0" w:line="240" w:lineRule="auto"/>
              <w:ind w:left="170"/>
              <w:rPr>
                <w:color w:val="000000"/>
                <w:sz w:val="20"/>
              </w:rPr>
            </w:pPr>
          </w:p>
          <w:p w14:paraId="059E2F0B" w14:textId="77777777" w:rsidR="006E5CC7" w:rsidRPr="001C0322" w:rsidRDefault="006E5CC7" w:rsidP="006E5CC7">
            <w:pPr>
              <w:numPr>
                <w:ilvl w:val="0"/>
                <w:numId w:val="70"/>
              </w:numPr>
              <w:spacing w:after="0" w:line="240" w:lineRule="auto"/>
              <w:rPr>
                <w:color w:val="000000"/>
                <w:sz w:val="20"/>
              </w:rPr>
            </w:pPr>
            <w:r w:rsidRPr="001C0322">
              <w:rPr>
                <w:color w:val="000000"/>
                <w:sz w:val="20"/>
              </w:rPr>
              <w:t>oświadczenie, że wynagrodzenie osoby zatrudnionej za pośrednictwem agencji pracy tymczasowej:</w:t>
            </w:r>
          </w:p>
          <w:p w14:paraId="207F7A43" w14:textId="77777777" w:rsidR="006E5CC7" w:rsidRPr="001C0322" w:rsidRDefault="006E5CC7" w:rsidP="00713306">
            <w:pPr>
              <w:spacing w:after="0" w:line="240" w:lineRule="auto"/>
              <w:ind w:left="170"/>
              <w:rPr>
                <w:color w:val="000000"/>
                <w:sz w:val="20"/>
              </w:rPr>
            </w:pPr>
            <w:r w:rsidRPr="001C0322">
              <w:rPr>
                <w:color w:val="000000"/>
                <w:sz w:val="20"/>
              </w:rPr>
              <w:t xml:space="preserve">- nie jest zawyżone w stosunku do stawek rynkowych, </w:t>
            </w:r>
          </w:p>
          <w:p w14:paraId="558217D5" w14:textId="77777777" w:rsidR="006E5CC7" w:rsidRDefault="006E5CC7" w:rsidP="00713306">
            <w:pPr>
              <w:spacing w:after="0"/>
              <w:ind w:left="170"/>
              <w:rPr>
                <w:color w:val="000000"/>
                <w:sz w:val="20"/>
              </w:rPr>
            </w:pPr>
            <w:r w:rsidRPr="001C0322">
              <w:rPr>
                <w:color w:val="000000"/>
                <w:sz w:val="20"/>
              </w:rPr>
              <w:t>- jest zgodne z założeniami Projektu wskazanymi w zatwierdzonym wniosku o </w:t>
            </w:r>
            <w:r w:rsidRPr="008457CC">
              <w:rPr>
                <w:color w:val="000000"/>
                <w:sz w:val="20"/>
              </w:rPr>
              <w:t xml:space="preserve">dofinansowanie Projektu </w:t>
            </w:r>
          </w:p>
          <w:p w14:paraId="7AD928C2" w14:textId="77777777" w:rsidR="006E5CC7" w:rsidRPr="008457CC" w:rsidRDefault="006E5CC7" w:rsidP="00713306">
            <w:pPr>
              <w:spacing w:after="0"/>
              <w:ind w:left="170"/>
              <w:rPr>
                <w:color w:val="000000"/>
                <w:sz w:val="20"/>
              </w:rPr>
            </w:pPr>
            <w:r>
              <w:rPr>
                <w:color w:val="000000"/>
                <w:sz w:val="20"/>
              </w:rPr>
              <w:t xml:space="preserve">- </w:t>
            </w:r>
            <w:r w:rsidRPr="0064619A">
              <w:rPr>
                <w:rFonts w:asciiTheme="minorHAnsi" w:hAnsiTheme="minorHAnsi" w:cstheme="minorHAnsi"/>
                <w:color w:val="000000"/>
                <w:sz w:val="20"/>
                <w:szCs w:val="21"/>
              </w:rPr>
              <w:t>zostało poniesione zgodnie z przepisami krajowymi, w szczególności zgodnie z ustawą</w:t>
            </w:r>
            <w:r>
              <w:rPr>
                <w:rFonts w:asciiTheme="minorHAnsi" w:hAnsiTheme="minorHAnsi" w:cstheme="minorHAnsi"/>
                <w:color w:val="000000"/>
                <w:sz w:val="20"/>
                <w:szCs w:val="21"/>
              </w:rPr>
              <w:t xml:space="preserve"> </w:t>
            </w:r>
            <w:r w:rsidRPr="0064619A">
              <w:rPr>
                <w:rFonts w:asciiTheme="minorHAnsi" w:hAnsiTheme="minorHAnsi" w:cstheme="minorHAnsi"/>
                <w:color w:val="000000"/>
                <w:sz w:val="20"/>
                <w:szCs w:val="21"/>
              </w:rPr>
              <w:t>z dnia 9 lipca 2003 r. o zatrudnianiu pracowników tymczasowych</w:t>
            </w:r>
          </w:p>
          <w:p w14:paraId="77FD8745" w14:textId="77777777" w:rsidR="006E5CC7" w:rsidRPr="001A5DDA" w:rsidRDefault="006E5CC7" w:rsidP="006E5CC7">
            <w:pPr>
              <w:pStyle w:val="Akapitzlist"/>
              <w:numPr>
                <w:ilvl w:val="0"/>
                <w:numId w:val="64"/>
              </w:numPr>
              <w:rPr>
                <w:rFonts w:asciiTheme="minorHAnsi" w:hAnsiTheme="minorHAnsi"/>
                <w:color w:val="000000"/>
                <w:sz w:val="20"/>
              </w:rPr>
            </w:pPr>
            <w:r w:rsidRPr="00785E3C">
              <w:rPr>
                <w:rFonts w:asciiTheme="minorHAnsi" w:hAnsiTheme="minorHAnsi" w:cstheme="minorHAnsi"/>
                <w:sz w:val="20"/>
                <w:szCs w:val="20"/>
              </w:rPr>
              <w:t>oświadczenie, że wynagrodzenie osoby zatrudnionej na podstawie innych form zatrudnienia jest zgodne z założeniami Projektu wskazanymi w zatwierdzonym wniosku o dofinansowanie Projektu</w:t>
            </w:r>
          </w:p>
        </w:tc>
        <w:tc>
          <w:tcPr>
            <w:tcW w:w="5954" w:type="dxa"/>
            <w:gridSpan w:val="2"/>
            <w:shd w:val="clear" w:color="auto" w:fill="auto"/>
          </w:tcPr>
          <w:p w14:paraId="543B5861" w14:textId="77777777" w:rsidR="006E5CC7" w:rsidRPr="00785E3C" w:rsidRDefault="006E5CC7" w:rsidP="00713306">
            <w:pPr>
              <w:spacing w:after="0" w:line="240" w:lineRule="auto"/>
              <w:jc w:val="both"/>
              <w:rPr>
                <w:color w:val="000000"/>
                <w:sz w:val="20"/>
                <w:szCs w:val="20"/>
              </w:rPr>
            </w:pPr>
            <w:r w:rsidRPr="00785E3C">
              <w:rPr>
                <w:rFonts w:asciiTheme="minorHAnsi" w:hAnsiTheme="minorHAnsi" w:cstheme="minorHAnsi"/>
                <w:sz w:val="20"/>
                <w:szCs w:val="20"/>
              </w:rPr>
              <w:t xml:space="preserve">Osoby zaangażowane na podstawie innych form angażowania personelu, które zostały wybrane przez beneficjenta do realizacji zadań w projekcie w drodze postępowania ogłoszonego po 22.08.2017 r., nie są traktowane jako personel projektu, ale jako wykonawcy usług zlecanych przez beneficjenta. W związku z powyższym nie ma do nich zastosowania podrozdział 6.15 </w:t>
            </w:r>
            <w:r w:rsidRPr="00251540">
              <w:rPr>
                <w:rFonts w:asciiTheme="minorHAnsi" w:hAnsiTheme="minorHAnsi" w:cstheme="minorHAnsi"/>
                <w:i/>
                <w:sz w:val="20"/>
                <w:szCs w:val="20"/>
              </w:rPr>
              <w:t>Wytycznych</w:t>
            </w:r>
            <w:r w:rsidRPr="00C827E5">
              <w:rPr>
                <w:rFonts w:asciiTheme="minorHAnsi" w:hAnsiTheme="minorHAnsi" w:cs="Calibri"/>
                <w:i/>
                <w:color w:val="000000"/>
                <w:sz w:val="20"/>
              </w:rPr>
              <w:t xml:space="preserve"> </w:t>
            </w:r>
            <w:r w:rsidRPr="00815FE5">
              <w:rPr>
                <w:rFonts w:asciiTheme="minorHAnsi" w:hAnsiTheme="minorHAnsi" w:cstheme="minorHAnsi"/>
                <w:color w:val="000000"/>
                <w:sz w:val="20"/>
                <w:szCs w:val="21"/>
              </w:rPr>
              <w:t>w zakresie kwalifikowalności wydatków w ramach Europejskiego Funduszu Rozwoju Regionalnego, Europejskiego Funduszu Społecznego oraz Funduszu Spójności na lata 2014-2020</w:t>
            </w:r>
            <w:r w:rsidRPr="00251540">
              <w:rPr>
                <w:rFonts w:asciiTheme="minorHAnsi" w:hAnsiTheme="minorHAnsi" w:cstheme="minorHAnsi"/>
                <w:sz w:val="20"/>
                <w:szCs w:val="20"/>
              </w:rPr>
              <w:t xml:space="preserve"> (w szczególności dane tych osób nie są wprowadzane do Bazy personelu).</w:t>
            </w:r>
          </w:p>
        </w:tc>
      </w:tr>
      <w:tr w:rsidR="006E5CC7" w:rsidRPr="001C0322" w14:paraId="44D68F86" w14:textId="77777777" w:rsidTr="00713306">
        <w:tc>
          <w:tcPr>
            <w:tcW w:w="567" w:type="dxa"/>
            <w:vMerge/>
            <w:shd w:val="clear" w:color="auto" w:fill="FFCC00"/>
            <w:vAlign w:val="center"/>
          </w:tcPr>
          <w:p w14:paraId="1E30EC5B" w14:textId="77777777" w:rsidR="006E5CC7" w:rsidRPr="001C0322" w:rsidRDefault="006E5CC7" w:rsidP="00713306">
            <w:pPr>
              <w:pStyle w:val="Akapitzlist"/>
              <w:ind w:left="0"/>
              <w:jc w:val="center"/>
              <w:rPr>
                <w:rFonts w:ascii="Calibri" w:hAnsi="Calibri"/>
                <w:b/>
                <w:sz w:val="20"/>
              </w:rPr>
            </w:pPr>
          </w:p>
        </w:tc>
        <w:tc>
          <w:tcPr>
            <w:tcW w:w="9923" w:type="dxa"/>
            <w:gridSpan w:val="4"/>
            <w:shd w:val="clear" w:color="auto" w:fill="auto"/>
          </w:tcPr>
          <w:p w14:paraId="55E81E13" w14:textId="77777777" w:rsidR="006E5CC7" w:rsidRPr="001C0322" w:rsidRDefault="006E5CC7" w:rsidP="00713306">
            <w:pPr>
              <w:pStyle w:val="Akapitzlist"/>
              <w:ind w:left="0"/>
              <w:jc w:val="both"/>
              <w:rPr>
                <w:rFonts w:ascii="Calibri" w:hAnsi="Calibri"/>
                <w:b/>
              </w:rPr>
            </w:pPr>
            <w:r w:rsidRPr="001C0322">
              <w:rPr>
                <w:rFonts w:ascii="Calibri" w:hAnsi="Calibri"/>
                <w:b/>
              </w:rPr>
              <w:t>Wyposażenie stanowisk pracy personelu</w:t>
            </w:r>
          </w:p>
        </w:tc>
      </w:tr>
      <w:tr w:rsidR="006E5CC7" w:rsidRPr="001C0322" w14:paraId="68F1DC64" w14:textId="77777777" w:rsidTr="00713306">
        <w:tc>
          <w:tcPr>
            <w:tcW w:w="567" w:type="dxa"/>
            <w:vMerge/>
            <w:shd w:val="clear" w:color="auto" w:fill="FFCC00"/>
            <w:vAlign w:val="center"/>
          </w:tcPr>
          <w:p w14:paraId="764CF299" w14:textId="77777777" w:rsidR="006E5CC7" w:rsidRPr="001C0322" w:rsidRDefault="006E5CC7" w:rsidP="00713306">
            <w:pPr>
              <w:pStyle w:val="Akapitzlist"/>
              <w:ind w:left="0"/>
              <w:jc w:val="center"/>
              <w:rPr>
                <w:rFonts w:ascii="Calibri" w:hAnsi="Calibri"/>
                <w:b/>
                <w:sz w:val="20"/>
              </w:rPr>
            </w:pPr>
          </w:p>
        </w:tc>
        <w:tc>
          <w:tcPr>
            <w:tcW w:w="3969" w:type="dxa"/>
            <w:gridSpan w:val="2"/>
            <w:shd w:val="clear" w:color="auto" w:fill="auto"/>
          </w:tcPr>
          <w:p w14:paraId="0103DF82" w14:textId="77777777" w:rsidR="006E5CC7" w:rsidRPr="001C0322" w:rsidRDefault="006E5CC7" w:rsidP="006E5CC7">
            <w:pPr>
              <w:numPr>
                <w:ilvl w:val="0"/>
                <w:numId w:val="71"/>
              </w:numPr>
              <w:spacing w:after="0" w:line="240" w:lineRule="auto"/>
              <w:rPr>
                <w:sz w:val="20"/>
              </w:rPr>
            </w:pPr>
            <w:r w:rsidRPr="001C0322">
              <w:rPr>
                <w:sz w:val="20"/>
              </w:rPr>
              <w:t xml:space="preserve">dokumenty z pkt. 6 i 7 w takim zakresie, w jakim dotyczą wydatku </w:t>
            </w:r>
          </w:p>
          <w:p w14:paraId="0CA21E86" w14:textId="77777777" w:rsidR="006E5CC7" w:rsidRPr="001C0322" w:rsidRDefault="006E5CC7" w:rsidP="00713306">
            <w:pPr>
              <w:spacing w:after="0" w:line="240" w:lineRule="auto"/>
              <w:ind w:left="170"/>
              <w:rPr>
                <w:sz w:val="20"/>
              </w:rPr>
            </w:pPr>
          </w:p>
          <w:p w14:paraId="4279B92C" w14:textId="77777777" w:rsidR="006E5CC7" w:rsidRPr="001C0322" w:rsidRDefault="006E5CC7" w:rsidP="006E5CC7">
            <w:pPr>
              <w:numPr>
                <w:ilvl w:val="0"/>
                <w:numId w:val="71"/>
              </w:numPr>
              <w:spacing w:after="0" w:line="240" w:lineRule="auto"/>
              <w:rPr>
                <w:color w:val="FF0000"/>
                <w:sz w:val="20"/>
              </w:rPr>
            </w:pPr>
            <w:r w:rsidRPr="001C0322">
              <w:rPr>
                <w:sz w:val="20"/>
              </w:rPr>
              <w:t>umowa/dokument potwierdzający zatrudnienie personelu Projektu na co najmniej ½ etatu</w:t>
            </w:r>
            <w:r w:rsidRPr="001C0322">
              <w:rPr>
                <w:color w:val="FF0000"/>
                <w:sz w:val="20"/>
              </w:rPr>
              <w:t xml:space="preserve"> </w:t>
            </w:r>
            <w:r w:rsidRPr="001C0322">
              <w:rPr>
                <w:sz w:val="20"/>
              </w:rPr>
              <w:t>(o ile taki dokument nie został wcześniej załączony do wniosków o płatność w ramach Projektu)</w:t>
            </w:r>
          </w:p>
        </w:tc>
        <w:tc>
          <w:tcPr>
            <w:tcW w:w="5954" w:type="dxa"/>
            <w:gridSpan w:val="2"/>
            <w:shd w:val="clear" w:color="auto" w:fill="auto"/>
          </w:tcPr>
          <w:p w14:paraId="52C19EB1" w14:textId="77777777" w:rsidR="006E5CC7" w:rsidRPr="001C0322" w:rsidRDefault="006E5CC7" w:rsidP="00713306">
            <w:pPr>
              <w:pStyle w:val="Akapitzlist"/>
              <w:ind w:left="0"/>
              <w:jc w:val="both"/>
              <w:rPr>
                <w:rFonts w:ascii="Calibri" w:hAnsi="Calibri"/>
                <w:b/>
                <w:color w:val="002060"/>
              </w:rPr>
            </w:pPr>
            <w:r>
              <w:rPr>
                <w:rFonts w:ascii="Calibri" w:eastAsia="Calibri" w:hAnsi="Calibri" w:cs="Calibri"/>
                <w:color w:val="000000"/>
                <w:sz w:val="20"/>
                <w:szCs w:val="22"/>
              </w:rPr>
              <w:t>K</w:t>
            </w:r>
            <w:r w:rsidRPr="004B1D46">
              <w:rPr>
                <w:rFonts w:ascii="Calibri" w:eastAsia="Calibri" w:hAnsi="Calibri" w:cs="Calibri"/>
                <w:color w:val="000000"/>
                <w:sz w:val="20"/>
                <w:szCs w:val="22"/>
              </w:rPr>
              <w:t xml:space="preserve">oszty </w:t>
            </w:r>
            <w:r>
              <w:rPr>
                <w:rFonts w:ascii="Calibri" w:eastAsia="Calibri" w:hAnsi="Calibri" w:cs="Calibri"/>
                <w:color w:val="000000"/>
                <w:sz w:val="20"/>
                <w:szCs w:val="22"/>
              </w:rPr>
              <w:t xml:space="preserve">wyposażania stanowisk pracy personelu są </w:t>
            </w:r>
            <w:r w:rsidRPr="004B1D46">
              <w:rPr>
                <w:rFonts w:ascii="Calibri" w:eastAsia="Calibri" w:hAnsi="Calibri" w:cs="Calibri"/>
                <w:color w:val="000000"/>
                <w:sz w:val="20"/>
                <w:szCs w:val="22"/>
              </w:rPr>
              <w:t xml:space="preserve">kwalifikowane </w:t>
            </w:r>
            <w:r>
              <w:rPr>
                <w:rFonts w:ascii="Calibri" w:eastAsia="Calibri" w:hAnsi="Calibri" w:cs="Calibri"/>
                <w:color w:val="000000"/>
                <w:sz w:val="20"/>
                <w:szCs w:val="22"/>
              </w:rPr>
              <w:t>(z zastrzeżeniem sekcji 6.12.1</w:t>
            </w:r>
            <w:r>
              <w:t xml:space="preserve"> </w:t>
            </w:r>
            <w:r>
              <w:rPr>
                <w:rFonts w:ascii="Calibri" w:eastAsia="Calibri" w:hAnsi="Calibri" w:cs="Calibri"/>
                <w:color w:val="000000"/>
                <w:sz w:val="20"/>
                <w:szCs w:val="22"/>
              </w:rPr>
              <w:t>W</w:t>
            </w:r>
            <w:r w:rsidRPr="00A81F01">
              <w:rPr>
                <w:rFonts w:ascii="Calibri" w:eastAsia="Calibri" w:hAnsi="Calibri" w:cs="Calibri"/>
                <w:color w:val="000000"/>
                <w:sz w:val="20"/>
                <w:szCs w:val="22"/>
              </w:rPr>
              <w:t xml:space="preserve">ytycznych </w:t>
            </w:r>
            <w:r w:rsidRPr="00815FE5">
              <w:rPr>
                <w:rFonts w:ascii="Calibri" w:hAnsi="Calibri"/>
                <w:sz w:val="20"/>
              </w:rPr>
              <w:t>w zakresie kwalifikowalności wydatków w ramach Europejskiego Funduszu Rozwoju Regionalnego, Europejskiego Funduszu Społecznego oraz Funduszu Spójności na lata 2014-2020</w:t>
            </w:r>
            <w:r>
              <w:rPr>
                <w:rFonts w:ascii="Calibri" w:eastAsia="Calibri" w:hAnsi="Calibri" w:cs="Calibri"/>
                <w:color w:val="000000"/>
                <w:sz w:val="20"/>
                <w:szCs w:val="22"/>
              </w:rPr>
              <w:t xml:space="preserve">), gdy wymiar czasu pracy personelu Projektu wynosi </w:t>
            </w:r>
            <w:r w:rsidRPr="004B1D46">
              <w:rPr>
                <w:rFonts w:ascii="Calibri" w:eastAsia="Calibri" w:hAnsi="Calibri" w:cs="Calibri"/>
                <w:color w:val="000000"/>
                <w:sz w:val="20"/>
                <w:szCs w:val="22"/>
              </w:rPr>
              <w:t>co najmniej ½ etatu.</w:t>
            </w:r>
          </w:p>
        </w:tc>
      </w:tr>
      <w:tr w:rsidR="006E5CC7" w:rsidRPr="001C0322" w14:paraId="18E74687" w14:textId="77777777" w:rsidTr="00713306">
        <w:tc>
          <w:tcPr>
            <w:tcW w:w="567" w:type="dxa"/>
            <w:vMerge w:val="restart"/>
            <w:shd w:val="clear" w:color="auto" w:fill="FFCC00"/>
            <w:vAlign w:val="center"/>
          </w:tcPr>
          <w:p w14:paraId="21A0DE58" w14:textId="77777777" w:rsidR="006E5CC7" w:rsidRPr="001C0322" w:rsidRDefault="006E5CC7" w:rsidP="00713306">
            <w:pPr>
              <w:pStyle w:val="Akapitzlist"/>
              <w:ind w:left="0"/>
              <w:jc w:val="center"/>
              <w:rPr>
                <w:rFonts w:ascii="Calibri" w:hAnsi="Calibri"/>
                <w:b/>
                <w:sz w:val="20"/>
              </w:rPr>
            </w:pPr>
            <w:r w:rsidRPr="001C0322">
              <w:rPr>
                <w:rFonts w:ascii="Calibri" w:hAnsi="Calibri"/>
              </w:rPr>
              <w:br w:type="page"/>
            </w:r>
          </w:p>
        </w:tc>
        <w:tc>
          <w:tcPr>
            <w:tcW w:w="9923" w:type="dxa"/>
            <w:gridSpan w:val="4"/>
            <w:shd w:val="clear" w:color="auto" w:fill="auto"/>
          </w:tcPr>
          <w:p w14:paraId="337E8CAB" w14:textId="77777777" w:rsidR="006E5CC7" w:rsidRPr="001C0322" w:rsidRDefault="006E5CC7" w:rsidP="00713306">
            <w:pPr>
              <w:pStyle w:val="Akapitzlist"/>
              <w:ind w:left="0"/>
              <w:jc w:val="both"/>
              <w:rPr>
                <w:rFonts w:ascii="Calibri" w:hAnsi="Calibri"/>
                <w:b/>
                <w:color w:val="002060"/>
              </w:rPr>
            </w:pPr>
            <w:r w:rsidRPr="001C0322">
              <w:rPr>
                <w:rFonts w:ascii="Calibri" w:hAnsi="Calibri"/>
                <w:b/>
              </w:rPr>
              <w:t>Projekty partnerskie i/lub Projekty, w których występuje podmiot realizujący Projekt</w:t>
            </w:r>
          </w:p>
        </w:tc>
      </w:tr>
      <w:tr w:rsidR="006E5CC7" w:rsidRPr="001C0322" w14:paraId="39A9FDBB" w14:textId="77777777" w:rsidTr="00713306">
        <w:trPr>
          <w:trHeight w:val="1559"/>
        </w:trPr>
        <w:tc>
          <w:tcPr>
            <w:tcW w:w="567" w:type="dxa"/>
            <w:vMerge/>
            <w:shd w:val="clear" w:color="auto" w:fill="FFCC00"/>
            <w:vAlign w:val="center"/>
          </w:tcPr>
          <w:p w14:paraId="7B896AAD" w14:textId="77777777" w:rsidR="006E5CC7" w:rsidRPr="001C0322" w:rsidRDefault="006E5CC7" w:rsidP="00713306">
            <w:pPr>
              <w:pStyle w:val="Akapitzlist"/>
              <w:ind w:left="0"/>
              <w:jc w:val="center"/>
              <w:rPr>
                <w:rFonts w:ascii="Calibri" w:hAnsi="Calibri"/>
                <w:b/>
                <w:sz w:val="20"/>
              </w:rPr>
            </w:pPr>
          </w:p>
        </w:tc>
        <w:tc>
          <w:tcPr>
            <w:tcW w:w="3969" w:type="dxa"/>
            <w:gridSpan w:val="2"/>
            <w:shd w:val="clear" w:color="auto" w:fill="auto"/>
          </w:tcPr>
          <w:p w14:paraId="61CE738B" w14:textId="77777777" w:rsidR="006E5CC7" w:rsidRPr="001C0322" w:rsidRDefault="006E5CC7" w:rsidP="006E5CC7">
            <w:pPr>
              <w:numPr>
                <w:ilvl w:val="0"/>
                <w:numId w:val="70"/>
              </w:numPr>
              <w:spacing w:after="0" w:line="240" w:lineRule="auto"/>
              <w:rPr>
                <w:color w:val="000000"/>
                <w:sz w:val="20"/>
              </w:rPr>
            </w:pPr>
            <w:r w:rsidRPr="001C0322">
              <w:rPr>
                <w:color w:val="000000"/>
                <w:sz w:val="20"/>
              </w:rPr>
              <w:t xml:space="preserve">dokumenty z pkt. 10.1 w takim zakresie, w jakim dotyczą wydatku </w:t>
            </w:r>
          </w:p>
          <w:p w14:paraId="48338FB6" w14:textId="77777777" w:rsidR="006E5CC7" w:rsidRPr="001C0322" w:rsidRDefault="006E5CC7" w:rsidP="00713306">
            <w:pPr>
              <w:spacing w:after="0" w:line="240" w:lineRule="auto"/>
              <w:rPr>
                <w:b/>
                <w:color w:val="002060"/>
              </w:rPr>
            </w:pPr>
          </w:p>
          <w:p w14:paraId="7D1D0863" w14:textId="77777777" w:rsidR="006E5CC7" w:rsidRPr="001C0322" w:rsidRDefault="006E5CC7" w:rsidP="006E5CC7">
            <w:pPr>
              <w:numPr>
                <w:ilvl w:val="0"/>
                <w:numId w:val="70"/>
              </w:numPr>
              <w:spacing w:after="0" w:line="240" w:lineRule="auto"/>
              <w:rPr>
                <w:b/>
                <w:color w:val="002060"/>
              </w:rPr>
            </w:pPr>
            <w:r w:rsidRPr="001C0322">
              <w:rPr>
                <w:color w:val="000000"/>
                <w:sz w:val="20"/>
              </w:rPr>
              <w:t>oświadczenie, że osoba zaangażowana przez Beneficjenta w realizację Projektu nie jest pracownikiem Partnera Projektu/podmiotu realizującego Projekt, a w przypadku rozliczania wydatków przez Partnera Projektu - osoba zaangażowana przez Partnera Projektu nie jest pracownikiem Beneficjenta Projektu/podmiotu realizującego Projekt</w:t>
            </w:r>
          </w:p>
        </w:tc>
        <w:tc>
          <w:tcPr>
            <w:tcW w:w="5954" w:type="dxa"/>
            <w:gridSpan w:val="2"/>
            <w:shd w:val="clear" w:color="auto" w:fill="auto"/>
          </w:tcPr>
          <w:p w14:paraId="5DD7C4E9" w14:textId="77777777" w:rsidR="006E5CC7" w:rsidRPr="001C0322" w:rsidRDefault="006E5CC7" w:rsidP="00713306">
            <w:pPr>
              <w:pStyle w:val="Akapitzlist"/>
              <w:ind w:left="0"/>
              <w:jc w:val="both"/>
              <w:rPr>
                <w:rFonts w:ascii="Calibri" w:hAnsi="Calibri"/>
                <w:b/>
                <w:color w:val="002060"/>
              </w:rPr>
            </w:pPr>
          </w:p>
        </w:tc>
      </w:tr>
      <w:tr w:rsidR="006E5CC7" w:rsidRPr="001C0322" w14:paraId="45B1E437" w14:textId="77777777" w:rsidTr="00713306">
        <w:tc>
          <w:tcPr>
            <w:tcW w:w="567" w:type="dxa"/>
            <w:vMerge/>
            <w:shd w:val="clear" w:color="auto" w:fill="FFCC00"/>
            <w:vAlign w:val="center"/>
          </w:tcPr>
          <w:p w14:paraId="4977B5AA" w14:textId="77777777" w:rsidR="006E5CC7" w:rsidRPr="001C0322" w:rsidRDefault="006E5CC7" w:rsidP="00713306">
            <w:pPr>
              <w:pStyle w:val="Akapitzlist"/>
              <w:ind w:left="0"/>
              <w:jc w:val="center"/>
              <w:rPr>
                <w:rFonts w:ascii="Calibri" w:hAnsi="Calibri"/>
                <w:b/>
                <w:sz w:val="20"/>
              </w:rPr>
            </w:pPr>
          </w:p>
        </w:tc>
        <w:tc>
          <w:tcPr>
            <w:tcW w:w="9923" w:type="dxa"/>
            <w:gridSpan w:val="4"/>
            <w:shd w:val="clear" w:color="auto" w:fill="auto"/>
          </w:tcPr>
          <w:p w14:paraId="10812695" w14:textId="77777777" w:rsidR="006E5CC7" w:rsidRPr="001C0322" w:rsidRDefault="006E5CC7" w:rsidP="00713306">
            <w:pPr>
              <w:pStyle w:val="Akapitzlist"/>
              <w:ind w:left="0"/>
              <w:jc w:val="both"/>
              <w:rPr>
                <w:rFonts w:ascii="Calibri" w:hAnsi="Calibri"/>
                <w:b/>
              </w:rPr>
            </w:pPr>
            <w:r w:rsidRPr="001C0322">
              <w:rPr>
                <w:rFonts w:ascii="Calibri" w:hAnsi="Calibri"/>
                <w:b/>
              </w:rPr>
              <w:t xml:space="preserve">Koszt delegacji służbowej </w:t>
            </w:r>
          </w:p>
        </w:tc>
      </w:tr>
      <w:tr w:rsidR="006E5CC7" w:rsidRPr="001C0322" w14:paraId="6C5B8DE2" w14:textId="77777777" w:rsidTr="00713306">
        <w:tc>
          <w:tcPr>
            <w:tcW w:w="567" w:type="dxa"/>
            <w:vMerge/>
            <w:shd w:val="clear" w:color="auto" w:fill="FFCC00"/>
            <w:vAlign w:val="center"/>
          </w:tcPr>
          <w:p w14:paraId="548CF3C3" w14:textId="77777777" w:rsidR="006E5CC7" w:rsidRPr="001C0322" w:rsidRDefault="006E5CC7" w:rsidP="00713306">
            <w:pPr>
              <w:pStyle w:val="Akapitzlist"/>
              <w:ind w:left="0"/>
              <w:jc w:val="center"/>
              <w:rPr>
                <w:rFonts w:ascii="Calibri" w:hAnsi="Calibri"/>
                <w:b/>
                <w:sz w:val="20"/>
              </w:rPr>
            </w:pPr>
          </w:p>
        </w:tc>
        <w:tc>
          <w:tcPr>
            <w:tcW w:w="3969" w:type="dxa"/>
            <w:gridSpan w:val="2"/>
            <w:shd w:val="clear" w:color="auto" w:fill="auto"/>
          </w:tcPr>
          <w:p w14:paraId="3E705B41" w14:textId="77777777" w:rsidR="006E5CC7" w:rsidRPr="001C0322" w:rsidRDefault="006E5CC7" w:rsidP="006E5CC7">
            <w:pPr>
              <w:numPr>
                <w:ilvl w:val="0"/>
                <w:numId w:val="72"/>
              </w:numPr>
              <w:spacing w:after="0" w:line="240" w:lineRule="auto"/>
              <w:rPr>
                <w:sz w:val="20"/>
              </w:rPr>
            </w:pPr>
            <w:r w:rsidRPr="001C0322">
              <w:rPr>
                <w:sz w:val="20"/>
              </w:rPr>
              <w:t>polecenie wyjazdu służbowego (delegacja) wraz z jej rozliczeniem i dokumentami potwierdzającymi zapłatę</w:t>
            </w:r>
          </w:p>
          <w:p w14:paraId="7769972A" w14:textId="77777777" w:rsidR="006E5CC7" w:rsidRPr="001C0322" w:rsidRDefault="006E5CC7" w:rsidP="00713306">
            <w:pPr>
              <w:spacing w:after="0" w:line="240" w:lineRule="auto"/>
              <w:ind w:left="170"/>
              <w:rPr>
                <w:sz w:val="20"/>
              </w:rPr>
            </w:pPr>
          </w:p>
          <w:p w14:paraId="28D91C32" w14:textId="77777777" w:rsidR="006E5CC7" w:rsidRPr="001C0322" w:rsidRDefault="006E5CC7" w:rsidP="00713306">
            <w:pPr>
              <w:pStyle w:val="Bezodstpw"/>
            </w:pPr>
          </w:p>
          <w:p w14:paraId="2C1B8068" w14:textId="77777777" w:rsidR="006E5CC7" w:rsidRPr="001C0322" w:rsidRDefault="006E5CC7" w:rsidP="006E5CC7">
            <w:pPr>
              <w:numPr>
                <w:ilvl w:val="0"/>
                <w:numId w:val="72"/>
              </w:numPr>
              <w:spacing w:after="0" w:line="240" w:lineRule="auto"/>
              <w:rPr>
                <w:sz w:val="20"/>
              </w:rPr>
            </w:pPr>
            <w:r w:rsidRPr="008B2307">
              <w:rPr>
                <w:rFonts w:asciiTheme="minorHAnsi" w:hAnsiTheme="minorHAnsi" w:cstheme="minorHAnsi"/>
                <w:sz w:val="20"/>
              </w:rPr>
              <w:t>oświadczenie, że delegacja służbowa została uwzględniona w zatwierdzonym wniosku o dofinansowanie projektu, jako niezbędna dla prawidłowej realizacji Projektu</w:t>
            </w:r>
            <w:r w:rsidRPr="001C0322">
              <w:rPr>
                <w:sz w:val="20"/>
              </w:rPr>
              <w:t>.</w:t>
            </w:r>
          </w:p>
        </w:tc>
        <w:tc>
          <w:tcPr>
            <w:tcW w:w="5954" w:type="dxa"/>
            <w:gridSpan w:val="2"/>
            <w:shd w:val="clear" w:color="auto" w:fill="auto"/>
          </w:tcPr>
          <w:p w14:paraId="3619F23E" w14:textId="77777777" w:rsidR="006E5CC7" w:rsidRPr="001C0322" w:rsidRDefault="006E5CC7" w:rsidP="00713306">
            <w:pPr>
              <w:spacing w:after="0" w:line="240" w:lineRule="auto"/>
              <w:jc w:val="both"/>
              <w:rPr>
                <w:sz w:val="20"/>
              </w:rPr>
            </w:pPr>
            <w:r w:rsidRPr="001C0322">
              <w:rPr>
                <w:sz w:val="20"/>
              </w:rPr>
              <w:t>Beneficjent nie przedkłada do wniosku o płatność pełnej dokumentacji związanej z wyjazdem służbowym personelu Projektu(chyba, że Instytucja Pośrednicząca o nie wystąpi w związku z zaistniałymi wątpliwościami na etapie weryfikacji wniosku o płatność), jednakże jest on zobligowany do jej przechowywania zgodnie z zasadami archiwizacji dokumentacji projektowej, określonymi w umowie o dofinansowanie/ porozumieniu/</w:t>
            </w:r>
            <w:r w:rsidRPr="001C0322">
              <w:rPr>
                <w:sz w:val="20"/>
                <w:szCs w:val="24"/>
              </w:rPr>
              <w:t xml:space="preserve"> </w:t>
            </w:r>
            <w:r w:rsidRPr="001C0322">
              <w:rPr>
                <w:spacing w:val="-4"/>
                <w:sz w:val="20"/>
              </w:rPr>
              <w:t>uchwale Zarządu Województwa Dolnośląskiego, a w przypadku kontroli</w:t>
            </w:r>
            <w:r w:rsidRPr="001C0322">
              <w:rPr>
                <w:sz w:val="20"/>
              </w:rPr>
              <w:t>/</w:t>
            </w:r>
            <w:r w:rsidRPr="001C0322">
              <w:rPr>
                <w:sz w:val="20"/>
                <w:szCs w:val="24"/>
              </w:rPr>
              <w:t xml:space="preserve"> </w:t>
            </w:r>
            <w:r w:rsidRPr="001C0322">
              <w:rPr>
                <w:sz w:val="20"/>
              </w:rPr>
              <w:t xml:space="preserve">audytu Projektu do okazania kontrolującym/ audytorom na wezwanie. </w:t>
            </w:r>
          </w:p>
          <w:p w14:paraId="1C6F13E9" w14:textId="77777777" w:rsidR="006E5CC7" w:rsidRPr="001C0322" w:rsidRDefault="006E5CC7" w:rsidP="00713306">
            <w:pPr>
              <w:spacing w:after="0" w:line="240" w:lineRule="auto"/>
              <w:jc w:val="both"/>
              <w:rPr>
                <w:b/>
                <w:color w:val="002060"/>
              </w:rPr>
            </w:pPr>
          </w:p>
        </w:tc>
      </w:tr>
      <w:tr w:rsidR="006E5CC7" w:rsidRPr="001C0322" w14:paraId="226794CD" w14:textId="77777777" w:rsidTr="00713306">
        <w:tc>
          <w:tcPr>
            <w:tcW w:w="567" w:type="dxa"/>
            <w:vMerge/>
            <w:shd w:val="clear" w:color="auto" w:fill="FFCC00"/>
            <w:vAlign w:val="center"/>
          </w:tcPr>
          <w:p w14:paraId="0F5F18CE" w14:textId="77777777" w:rsidR="006E5CC7" w:rsidRPr="001C0322" w:rsidRDefault="006E5CC7" w:rsidP="00713306">
            <w:pPr>
              <w:pStyle w:val="Akapitzlist"/>
              <w:ind w:left="0"/>
              <w:jc w:val="center"/>
              <w:rPr>
                <w:rFonts w:ascii="Calibri" w:hAnsi="Calibri"/>
                <w:b/>
                <w:sz w:val="20"/>
              </w:rPr>
            </w:pPr>
          </w:p>
        </w:tc>
        <w:tc>
          <w:tcPr>
            <w:tcW w:w="9923" w:type="dxa"/>
            <w:gridSpan w:val="4"/>
            <w:shd w:val="clear" w:color="auto" w:fill="auto"/>
          </w:tcPr>
          <w:p w14:paraId="4E475A7F" w14:textId="77777777" w:rsidR="006E5CC7" w:rsidRPr="001C0322" w:rsidRDefault="006E5CC7" w:rsidP="00713306">
            <w:pPr>
              <w:pStyle w:val="Akapitzlist"/>
              <w:ind w:left="0"/>
              <w:jc w:val="both"/>
              <w:rPr>
                <w:rFonts w:ascii="Calibri" w:hAnsi="Calibri"/>
                <w:b/>
                <w:color w:val="002060"/>
              </w:rPr>
            </w:pPr>
            <w:r w:rsidRPr="001C0322">
              <w:rPr>
                <w:rFonts w:ascii="Calibri" w:hAnsi="Calibri"/>
                <w:b/>
              </w:rPr>
              <w:t>Koszt związany z podnoszeniem kwalifikacji zawodowych personelu Projektu</w:t>
            </w:r>
          </w:p>
        </w:tc>
      </w:tr>
      <w:tr w:rsidR="006E5CC7" w:rsidRPr="001C0322" w14:paraId="12F1DD5D" w14:textId="77777777" w:rsidTr="00713306">
        <w:tc>
          <w:tcPr>
            <w:tcW w:w="567" w:type="dxa"/>
            <w:vMerge/>
            <w:shd w:val="clear" w:color="auto" w:fill="FFCC00"/>
            <w:vAlign w:val="center"/>
          </w:tcPr>
          <w:p w14:paraId="7AC44E11" w14:textId="77777777" w:rsidR="006E5CC7" w:rsidRPr="001C0322" w:rsidRDefault="006E5CC7" w:rsidP="00713306">
            <w:pPr>
              <w:pStyle w:val="Akapitzlist"/>
              <w:ind w:left="0"/>
              <w:jc w:val="center"/>
              <w:rPr>
                <w:rFonts w:ascii="Calibri" w:hAnsi="Calibri"/>
                <w:b/>
                <w:sz w:val="20"/>
              </w:rPr>
            </w:pPr>
          </w:p>
        </w:tc>
        <w:tc>
          <w:tcPr>
            <w:tcW w:w="3969" w:type="dxa"/>
            <w:gridSpan w:val="2"/>
            <w:shd w:val="clear" w:color="auto" w:fill="auto"/>
          </w:tcPr>
          <w:p w14:paraId="57F3DAF6" w14:textId="77777777" w:rsidR="006E5CC7" w:rsidRPr="001C0322" w:rsidRDefault="006E5CC7" w:rsidP="006E5CC7">
            <w:pPr>
              <w:numPr>
                <w:ilvl w:val="0"/>
                <w:numId w:val="72"/>
              </w:numPr>
              <w:spacing w:after="0" w:line="240" w:lineRule="auto"/>
              <w:rPr>
                <w:sz w:val="20"/>
              </w:rPr>
            </w:pPr>
            <w:r w:rsidRPr="001C0322">
              <w:rPr>
                <w:sz w:val="20"/>
              </w:rPr>
              <w:t xml:space="preserve">dokumenty z pkt. 1-5 w takim zakresie, w jakim dotyczą wydatku </w:t>
            </w:r>
          </w:p>
          <w:p w14:paraId="4123E1B7" w14:textId="77777777" w:rsidR="006E5CC7" w:rsidRPr="001C0322" w:rsidRDefault="006E5CC7" w:rsidP="00713306">
            <w:pPr>
              <w:spacing w:after="0" w:line="240" w:lineRule="auto"/>
              <w:ind w:left="170"/>
              <w:rPr>
                <w:b/>
                <w:color w:val="FF0000"/>
                <w:sz w:val="20"/>
              </w:rPr>
            </w:pPr>
          </w:p>
          <w:p w14:paraId="1896F4DC" w14:textId="77777777" w:rsidR="006E5CC7" w:rsidRPr="001C0322" w:rsidRDefault="006E5CC7" w:rsidP="006E5CC7">
            <w:pPr>
              <w:numPr>
                <w:ilvl w:val="0"/>
                <w:numId w:val="72"/>
              </w:numPr>
              <w:spacing w:after="0" w:line="240" w:lineRule="auto"/>
              <w:rPr>
                <w:sz w:val="20"/>
              </w:rPr>
            </w:pPr>
            <w:r w:rsidRPr="001C0322">
              <w:rPr>
                <w:sz w:val="20"/>
              </w:rPr>
              <w:t>oświadczenie, że koszt związany z podnoszeniem kwalifikacji zawodowych personelu jest niezbędny do prawidłowej realizacji Projektu</w:t>
            </w:r>
          </w:p>
        </w:tc>
        <w:tc>
          <w:tcPr>
            <w:tcW w:w="5954" w:type="dxa"/>
            <w:gridSpan w:val="2"/>
            <w:shd w:val="clear" w:color="auto" w:fill="auto"/>
          </w:tcPr>
          <w:p w14:paraId="723C6B6B" w14:textId="77777777" w:rsidR="006E5CC7" w:rsidRPr="001C0322" w:rsidRDefault="006E5CC7" w:rsidP="00713306">
            <w:pPr>
              <w:pStyle w:val="Akapitzlist"/>
              <w:ind w:left="0"/>
              <w:jc w:val="both"/>
              <w:rPr>
                <w:rFonts w:ascii="Calibri" w:hAnsi="Calibri"/>
                <w:b/>
                <w:color w:val="002060"/>
              </w:rPr>
            </w:pPr>
            <w:r w:rsidRPr="001C0322">
              <w:rPr>
                <w:rFonts w:ascii="Calibri" w:hAnsi="Calibri"/>
                <w:sz w:val="20"/>
              </w:rPr>
              <w:t>Beneficjent nie przedkłada do wniosku o płatność pełnej dokumentacji związanej z podnoszeniem kwalifikacji zawodowych personelu Projektu (</w:t>
            </w:r>
            <w:r w:rsidRPr="001C0322">
              <w:rPr>
                <w:rFonts w:ascii="Calibri" w:hAnsi="Calibri"/>
                <w:spacing w:val="-4"/>
                <w:sz w:val="20"/>
              </w:rPr>
              <w:t>chyba, że Instytucja Pośrednicząca o nie wystąpi w związku z zaistniałymi</w:t>
            </w:r>
            <w:r w:rsidRPr="001C0322">
              <w:rPr>
                <w:rFonts w:ascii="Calibri" w:hAnsi="Calibri"/>
                <w:sz w:val="20"/>
              </w:rPr>
              <w:t xml:space="preserve"> wątpliwościami na etapie weryfikacji wniosku o płatność), jednakże jest on zobligowany do jej przechowywania zgodnie z zasadami archiwizacji dokumentacji projektowej, określonymi w umowie o dofinansowanie /porozumieniu/uchwale Zarządu Województwa Dolnośląskiego, a w przypadku kontroli/audytu Projektu do okazania kontrolującym/ audytorom na wezwanie.</w:t>
            </w:r>
            <w:r>
              <w:rPr>
                <w:rFonts w:ascii="Calibri" w:hAnsi="Calibri"/>
                <w:sz w:val="20"/>
              </w:rPr>
              <w:t xml:space="preserve"> </w:t>
            </w:r>
            <w:r w:rsidRPr="00C4183D">
              <w:rPr>
                <w:rFonts w:ascii="Calibri" w:hAnsi="Calibri"/>
                <w:sz w:val="20"/>
              </w:rPr>
              <w:t>Warunkiem kwalifikowalności wydatku jest uprzednie uwzględnienie ww. wydatku w zatwierdzonym wniosku o dofinansowanie projektu.</w:t>
            </w:r>
          </w:p>
        </w:tc>
      </w:tr>
      <w:tr w:rsidR="006E5CC7" w:rsidRPr="001C0322" w14:paraId="063DCEFB" w14:textId="77777777" w:rsidTr="00713306">
        <w:tc>
          <w:tcPr>
            <w:tcW w:w="567" w:type="dxa"/>
            <w:shd w:val="clear" w:color="auto" w:fill="FFCC00"/>
            <w:vAlign w:val="center"/>
          </w:tcPr>
          <w:p w14:paraId="63C5E511" w14:textId="77777777" w:rsidR="006E5CC7" w:rsidRPr="001C0322" w:rsidRDefault="006E5CC7" w:rsidP="00713306">
            <w:pPr>
              <w:pStyle w:val="Akapitzlist"/>
              <w:ind w:left="0"/>
              <w:jc w:val="center"/>
              <w:rPr>
                <w:rFonts w:ascii="Calibri" w:hAnsi="Calibri"/>
                <w:b/>
                <w:sz w:val="20"/>
              </w:rPr>
            </w:pPr>
          </w:p>
        </w:tc>
        <w:tc>
          <w:tcPr>
            <w:tcW w:w="9923" w:type="dxa"/>
            <w:gridSpan w:val="4"/>
            <w:shd w:val="clear" w:color="auto" w:fill="FFCC00"/>
          </w:tcPr>
          <w:p w14:paraId="39F1A46D" w14:textId="77777777" w:rsidR="006E5CC7" w:rsidRPr="001C0322" w:rsidRDefault="006E5CC7" w:rsidP="00713306">
            <w:pPr>
              <w:pStyle w:val="Akapitzlist"/>
              <w:tabs>
                <w:tab w:val="left" w:pos="2307"/>
              </w:tabs>
              <w:ind w:left="0"/>
              <w:jc w:val="both"/>
              <w:rPr>
                <w:rFonts w:ascii="Calibri" w:hAnsi="Calibri"/>
                <w:b/>
              </w:rPr>
            </w:pPr>
            <w:r w:rsidRPr="001C0322">
              <w:rPr>
                <w:rFonts w:ascii="Calibri" w:hAnsi="Calibri"/>
                <w:b/>
                <w:color w:val="002060"/>
              </w:rPr>
              <w:t>AMORTYZACJA</w:t>
            </w:r>
            <w:r w:rsidRPr="001C0322">
              <w:rPr>
                <w:rFonts w:ascii="Calibri" w:hAnsi="Calibri"/>
                <w:b/>
                <w:color w:val="002060"/>
              </w:rPr>
              <w:tab/>
            </w:r>
          </w:p>
        </w:tc>
      </w:tr>
      <w:tr w:rsidR="006E5CC7" w:rsidRPr="001C0322" w14:paraId="5E1192DA" w14:textId="77777777" w:rsidTr="00713306">
        <w:tc>
          <w:tcPr>
            <w:tcW w:w="567" w:type="dxa"/>
            <w:shd w:val="clear" w:color="auto" w:fill="FFCC00"/>
            <w:vAlign w:val="center"/>
          </w:tcPr>
          <w:p w14:paraId="0C3A1D72" w14:textId="77777777" w:rsidR="006E5CC7" w:rsidRPr="001C0322" w:rsidRDefault="006E5CC7" w:rsidP="006E5CC7">
            <w:pPr>
              <w:pStyle w:val="Akapitzlist"/>
              <w:numPr>
                <w:ilvl w:val="0"/>
                <w:numId w:val="73"/>
              </w:numPr>
              <w:spacing w:before="120" w:after="120"/>
              <w:jc w:val="center"/>
              <w:rPr>
                <w:rFonts w:ascii="Calibri" w:hAnsi="Calibri"/>
                <w:b/>
                <w:sz w:val="20"/>
              </w:rPr>
            </w:pPr>
          </w:p>
        </w:tc>
        <w:tc>
          <w:tcPr>
            <w:tcW w:w="3969" w:type="dxa"/>
            <w:gridSpan w:val="2"/>
            <w:shd w:val="clear" w:color="auto" w:fill="auto"/>
          </w:tcPr>
          <w:p w14:paraId="2C8862FA" w14:textId="77777777" w:rsidR="006E5CC7" w:rsidRPr="001C0322" w:rsidRDefault="006E5CC7" w:rsidP="006E5CC7">
            <w:pPr>
              <w:pStyle w:val="Akapitzlist"/>
              <w:numPr>
                <w:ilvl w:val="0"/>
                <w:numId w:val="80"/>
              </w:numPr>
              <w:rPr>
                <w:rFonts w:ascii="Calibri" w:hAnsi="Calibri"/>
                <w:color w:val="000000"/>
                <w:sz w:val="20"/>
              </w:rPr>
            </w:pPr>
            <w:r w:rsidRPr="001C0322">
              <w:rPr>
                <w:rFonts w:ascii="Calibri" w:hAnsi="Calibri"/>
                <w:color w:val="000000"/>
                <w:sz w:val="20"/>
              </w:rPr>
              <w:t>tabele amortyzacyjne środków trwałych wraz ze stosownymi dokumentami księgowymi, np. w postaci PK lub inne dokumenty wskazujące na wysokość odpisów amortyzacyjnych (również w przypadku jednorazowego odpisu amortyzacyjnego)</w:t>
            </w:r>
          </w:p>
          <w:p w14:paraId="0749CC04" w14:textId="77777777" w:rsidR="006E5CC7" w:rsidRPr="001C0322" w:rsidRDefault="006E5CC7" w:rsidP="00713306">
            <w:pPr>
              <w:pStyle w:val="Bezodstpw"/>
            </w:pPr>
          </w:p>
          <w:p w14:paraId="35247BF6" w14:textId="77777777" w:rsidR="006E5CC7" w:rsidRPr="00180578" w:rsidRDefault="006E5CC7" w:rsidP="006E5CC7">
            <w:pPr>
              <w:pStyle w:val="Akapitzlist"/>
              <w:numPr>
                <w:ilvl w:val="0"/>
                <w:numId w:val="80"/>
              </w:numPr>
              <w:rPr>
                <w:rFonts w:ascii="Calibri" w:hAnsi="Calibri"/>
                <w:color w:val="000000"/>
                <w:sz w:val="20"/>
              </w:rPr>
            </w:pPr>
            <w:r w:rsidRPr="001C0322">
              <w:rPr>
                <w:rFonts w:ascii="Calibri" w:hAnsi="Calibri"/>
                <w:sz w:val="20"/>
              </w:rPr>
              <w:t xml:space="preserve">oświadczenie, że odpisy amortyzacyjne </w:t>
            </w:r>
          </w:p>
          <w:p w14:paraId="53B46348" w14:textId="77777777" w:rsidR="006E5CC7" w:rsidRPr="00B56B1D" w:rsidRDefault="006E5CC7" w:rsidP="006E5CC7">
            <w:pPr>
              <w:pStyle w:val="Akapitzlist"/>
              <w:numPr>
                <w:ilvl w:val="0"/>
                <w:numId w:val="149"/>
              </w:numPr>
              <w:rPr>
                <w:rFonts w:ascii="Calibri" w:eastAsia="Calibri" w:hAnsi="Calibri" w:cs="Calibri"/>
                <w:color w:val="000000"/>
                <w:sz w:val="20"/>
                <w:szCs w:val="20"/>
              </w:rPr>
            </w:pPr>
            <w:r w:rsidRPr="00AC10D1">
              <w:rPr>
                <w:rFonts w:ascii="Calibri" w:hAnsi="Calibri"/>
                <w:bCs/>
                <w:sz w:val="20"/>
                <w:szCs w:val="20"/>
              </w:rPr>
              <w:t>zostały dokonane zgodnie z właściwymi przepisami prawa krajowego</w:t>
            </w:r>
            <w:r>
              <w:rPr>
                <w:rFonts w:ascii="Calibri" w:hAnsi="Calibri"/>
                <w:bCs/>
                <w:sz w:val="20"/>
                <w:szCs w:val="20"/>
              </w:rPr>
              <w:t>,</w:t>
            </w:r>
          </w:p>
          <w:p w14:paraId="4A51B5F8" w14:textId="77777777" w:rsidR="006E5CC7" w:rsidRDefault="006E5CC7" w:rsidP="006E5CC7">
            <w:pPr>
              <w:pStyle w:val="Akapitzlist"/>
              <w:numPr>
                <w:ilvl w:val="0"/>
                <w:numId w:val="149"/>
              </w:numPr>
              <w:rPr>
                <w:rFonts w:ascii="Calibri" w:eastAsia="Calibri" w:hAnsi="Calibri" w:cs="Calibri"/>
                <w:color w:val="000000"/>
                <w:sz w:val="20"/>
                <w:szCs w:val="20"/>
              </w:rPr>
            </w:pPr>
            <w:r w:rsidRPr="00B56B1D">
              <w:rPr>
                <w:rFonts w:ascii="Calibri" w:eastAsia="Calibri" w:hAnsi="Calibri" w:cs="Calibri"/>
                <w:color w:val="000000"/>
                <w:sz w:val="20"/>
                <w:szCs w:val="20"/>
              </w:rPr>
              <w:t>dotyczą środków trwałych oraz wartości niematerialnych i prawnych, które są niezbędne do prawidłowej realizacji projektu i bezpośrednio wykorzystywane do jego wdrażania,</w:t>
            </w:r>
          </w:p>
          <w:p w14:paraId="3BBECBC0" w14:textId="77777777" w:rsidR="006E5CC7" w:rsidRDefault="006E5CC7" w:rsidP="006E5CC7">
            <w:pPr>
              <w:pStyle w:val="Akapitzlist"/>
              <w:numPr>
                <w:ilvl w:val="0"/>
                <w:numId w:val="149"/>
              </w:numPr>
              <w:rPr>
                <w:rFonts w:ascii="Calibri" w:eastAsia="Calibri" w:hAnsi="Calibri" w:cs="Calibri"/>
                <w:color w:val="000000"/>
                <w:sz w:val="20"/>
                <w:szCs w:val="20"/>
              </w:rPr>
            </w:pPr>
            <w:r w:rsidRPr="00B56B1D">
              <w:rPr>
                <w:rFonts w:ascii="Calibri" w:eastAsia="Calibri" w:hAnsi="Calibri" w:cs="Calibri"/>
                <w:color w:val="000000"/>
                <w:sz w:val="20"/>
                <w:szCs w:val="20"/>
              </w:rPr>
              <w:t>odnoszą się wyłącznie do okresu realizacji projektu i faktycznego wykorzystania środka trwałego w projekcie</w:t>
            </w:r>
          </w:p>
          <w:p w14:paraId="219B6ABB" w14:textId="77777777" w:rsidR="006E5CC7" w:rsidRPr="007C42AB" w:rsidRDefault="006E5CC7" w:rsidP="006E5CC7">
            <w:pPr>
              <w:pStyle w:val="Akapitzlist"/>
              <w:numPr>
                <w:ilvl w:val="0"/>
                <w:numId w:val="149"/>
              </w:numPr>
              <w:rPr>
                <w:rFonts w:ascii="Calibri" w:eastAsia="Calibri" w:hAnsi="Calibri" w:cs="Calibri"/>
                <w:color w:val="000000"/>
                <w:sz w:val="20"/>
                <w:szCs w:val="20"/>
              </w:rPr>
            </w:pPr>
            <w:r w:rsidRPr="007C42AB">
              <w:rPr>
                <w:rFonts w:ascii="Calibri" w:hAnsi="Calibri"/>
                <w:bCs/>
                <w:sz w:val="20"/>
                <w:szCs w:val="20"/>
              </w:rPr>
              <w:t>nie dotyczą wydatków poniesionych na zakup środków trwałych oraz wartości niematerialnych i prawnych zgłoszonych jako wydatki kwalifikowalne projektu, ani też ich zakup nie był współfinansowany ze środków unijnych (dotyczy sytuacji, w której Beneficjent kupuje aktywa na potrzeby projektu, ale nie może zrefundować kosztów zakupu).</w:t>
            </w:r>
          </w:p>
          <w:p w14:paraId="625A4393" w14:textId="77777777" w:rsidR="006E5CC7" w:rsidRPr="001C0322" w:rsidRDefault="006E5CC7" w:rsidP="00713306">
            <w:pPr>
              <w:pStyle w:val="Bezodstpw"/>
            </w:pPr>
          </w:p>
          <w:p w14:paraId="3BDF4EB8" w14:textId="77777777" w:rsidR="006E5CC7" w:rsidRPr="001C0322" w:rsidRDefault="006E5CC7" w:rsidP="006E5CC7">
            <w:pPr>
              <w:pStyle w:val="Akapitzlist"/>
              <w:numPr>
                <w:ilvl w:val="0"/>
                <w:numId w:val="80"/>
              </w:numPr>
              <w:rPr>
                <w:rFonts w:ascii="Calibri" w:hAnsi="Calibri"/>
                <w:color w:val="000000"/>
                <w:sz w:val="20"/>
              </w:rPr>
            </w:pPr>
            <w:r w:rsidRPr="001C0322">
              <w:rPr>
                <w:rFonts w:ascii="Calibri" w:hAnsi="Calibri"/>
                <w:sz w:val="20"/>
              </w:rPr>
              <w:t xml:space="preserve">oświadczenie/dokumenty potwierdzające, że odpisy amortyzacyjne dotyczą środków trwałych oraz wartości niematerialnych i prawnych, które zostały zakupione </w:t>
            </w:r>
            <w:r w:rsidRPr="001C0322">
              <w:rPr>
                <w:rFonts w:ascii="Calibri" w:hAnsi="Calibri"/>
                <w:bCs/>
                <w:sz w:val="20"/>
                <w:szCs w:val="20"/>
              </w:rPr>
              <w:br/>
            </w:r>
            <w:r w:rsidRPr="001C0322">
              <w:rPr>
                <w:rFonts w:ascii="Calibri" w:hAnsi="Calibri"/>
                <w:sz w:val="20"/>
              </w:rPr>
              <w:t>w sposób racjonalny i efektywny, tj. ich ceny nie są zawyżone w stosunku do cen i stawek rynkowych</w:t>
            </w:r>
          </w:p>
          <w:p w14:paraId="00DBCD67" w14:textId="77777777" w:rsidR="006E5CC7" w:rsidRPr="001C0322" w:rsidRDefault="006E5CC7" w:rsidP="00713306">
            <w:pPr>
              <w:pStyle w:val="Bezodstpw"/>
            </w:pPr>
          </w:p>
          <w:p w14:paraId="0B6392C2" w14:textId="77777777" w:rsidR="006E5CC7" w:rsidRPr="001C0322" w:rsidRDefault="006E5CC7" w:rsidP="006E5CC7">
            <w:pPr>
              <w:pStyle w:val="Akapitzlist"/>
              <w:numPr>
                <w:ilvl w:val="0"/>
                <w:numId w:val="80"/>
              </w:numPr>
              <w:rPr>
                <w:rFonts w:ascii="Calibri" w:hAnsi="Calibri"/>
                <w:color w:val="000000"/>
                <w:sz w:val="20"/>
              </w:rPr>
            </w:pPr>
            <w:r w:rsidRPr="001C0322">
              <w:rPr>
                <w:rFonts w:ascii="Calibri" w:hAnsi="Calibri"/>
                <w:sz w:val="20"/>
              </w:rPr>
              <w:t xml:space="preserve">metodologia wyliczenia kwalifikowalnej części odpisu amortyzacyjnego w przypadku, gdy środki trwałe oraz wartości niematerialne i prawne wykorzystywane są także w innych celach niż realizacja Projektu </w:t>
            </w:r>
          </w:p>
        </w:tc>
        <w:tc>
          <w:tcPr>
            <w:tcW w:w="5954" w:type="dxa"/>
            <w:gridSpan w:val="2"/>
            <w:shd w:val="clear" w:color="auto" w:fill="auto"/>
          </w:tcPr>
          <w:p w14:paraId="0601C1A5" w14:textId="77777777" w:rsidR="006E5CC7" w:rsidRDefault="006E5CC7" w:rsidP="00713306">
            <w:pPr>
              <w:pStyle w:val="Akapitzlist"/>
              <w:keepNext/>
              <w:keepLines/>
              <w:ind w:left="0"/>
              <w:jc w:val="both"/>
              <w:outlineLvl w:val="1"/>
              <w:rPr>
                <w:rFonts w:ascii="Calibri" w:hAnsi="Calibri"/>
                <w:sz w:val="20"/>
              </w:rPr>
            </w:pPr>
            <w:r w:rsidRPr="001C0322">
              <w:rPr>
                <w:rFonts w:ascii="Calibri" w:hAnsi="Calibri"/>
                <w:sz w:val="20"/>
              </w:rPr>
              <w:t>Należy pamiętać, że kwalifikowalna jest tylko ta część odpisu amortyzacyjnego, która odpowiada proporcji wykorzystania aktywów w celu realizacji Projektu.</w:t>
            </w:r>
          </w:p>
          <w:p w14:paraId="0C6E9985" w14:textId="77777777" w:rsidR="006E5CC7" w:rsidRDefault="006E5CC7" w:rsidP="00713306">
            <w:pPr>
              <w:pStyle w:val="Akapitzlist"/>
              <w:keepNext/>
              <w:keepLines/>
              <w:ind w:left="0"/>
              <w:jc w:val="both"/>
              <w:outlineLvl w:val="1"/>
              <w:rPr>
                <w:rFonts w:ascii="Calibri" w:hAnsi="Calibri"/>
                <w:sz w:val="20"/>
              </w:rPr>
            </w:pPr>
          </w:p>
          <w:p w14:paraId="0A04327D" w14:textId="77777777" w:rsidR="006E5CC7" w:rsidRPr="00342BB3" w:rsidRDefault="006E5CC7" w:rsidP="00713306">
            <w:pPr>
              <w:pStyle w:val="Akapitzlist"/>
              <w:keepNext/>
              <w:keepLines/>
              <w:ind w:left="0"/>
              <w:jc w:val="both"/>
              <w:outlineLvl w:val="1"/>
              <w:rPr>
                <w:rFonts w:ascii="Calibri" w:hAnsi="Calibri"/>
                <w:sz w:val="20"/>
                <w:szCs w:val="20"/>
              </w:rPr>
            </w:pPr>
            <w:r w:rsidRPr="00342BB3">
              <w:rPr>
                <w:rFonts w:ascii="Calibri" w:hAnsi="Calibri"/>
                <w:bCs/>
                <w:sz w:val="20"/>
                <w:szCs w:val="20"/>
              </w:rPr>
              <w:t xml:space="preserve">Ponadto należy pamiętać o konieczności uwzględnienia jednorazowych odpisów amortyzacyjnych w oświadczeniach o wielkości pomocy de </w:t>
            </w:r>
            <w:proofErr w:type="spellStart"/>
            <w:r w:rsidRPr="00342BB3">
              <w:rPr>
                <w:rFonts w:ascii="Calibri" w:hAnsi="Calibri"/>
                <w:bCs/>
                <w:sz w:val="20"/>
                <w:szCs w:val="20"/>
              </w:rPr>
              <w:t>minimis</w:t>
            </w:r>
            <w:proofErr w:type="spellEnd"/>
            <w:r w:rsidRPr="00342BB3">
              <w:rPr>
                <w:rFonts w:ascii="Calibri" w:hAnsi="Calibri"/>
                <w:bCs/>
                <w:sz w:val="20"/>
                <w:szCs w:val="20"/>
              </w:rPr>
              <w:t xml:space="preserve">, którą podmiot ubiegający się o otrzymanie pomocy de </w:t>
            </w:r>
            <w:proofErr w:type="spellStart"/>
            <w:r w:rsidRPr="00342BB3">
              <w:rPr>
                <w:rFonts w:ascii="Calibri" w:hAnsi="Calibri"/>
                <w:bCs/>
                <w:sz w:val="20"/>
                <w:szCs w:val="20"/>
              </w:rPr>
              <w:t>minimis</w:t>
            </w:r>
            <w:proofErr w:type="spellEnd"/>
            <w:r w:rsidRPr="00342BB3">
              <w:rPr>
                <w:rFonts w:ascii="Calibri" w:hAnsi="Calibri"/>
                <w:bCs/>
                <w:sz w:val="20"/>
                <w:szCs w:val="20"/>
              </w:rPr>
              <w:t xml:space="preserve"> otrzymał w roku, w którym ubiega się o pomoc, oraz w ciągu 2 poprzedzających go lat, a także o konieczności pomniejszenia wartości środka trwałego o wartość otrzymanego dofinansowania dla celów obliczenia odpisów amortyzacyjnych stanowiących koszt uzyskania przychodów, albo odpowiedniego pomniejszenia wydatków kwalifikowalnych.</w:t>
            </w:r>
          </w:p>
        </w:tc>
      </w:tr>
      <w:tr w:rsidR="006E5CC7" w:rsidRPr="001C0322" w14:paraId="498EE7C7" w14:textId="77777777" w:rsidTr="00713306">
        <w:tc>
          <w:tcPr>
            <w:tcW w:w="567" w:type="dxa"/>
            <w:shd w:val="clear" w:color="auto" w:fill="FFCC00"/>
            <w:vAlign w:val="center"/>
          </w:tcPr>
          <w:p w14:paraId="633BA88C" w14:textId="77777777" w:rsidR="006E5CC7" w:rsidRPr="001C0322" w:rsidRDefault="006E5CC7" w:rsidP="00713306">
            <w:pPr>
              <w:pStyle w:val="Akapitzlist"/>
              <w:spacing w:before="120" w:after="120"/>
              <w:ind w:left="0"/>
              <w:jc w:val="center"/>
              <w:rPr>
                <w:rFonts w:ascii="Calibri" w:hAnsi="Calibri"/>
                <w:b/>
                <w:sz w:val="20"/>
              </w:rPr>
            </w:pPr>
          </w:p>
        </w:tc>
        <w:tc>
          <w:tcPr>
            <w:tcW w:w="9923" w:type="dxa"/>
            <w:gridSpan w:val="4"/>
            <w:shd w:val="clear" w:color="auto" w:fill="FFCC00"/>
          </w:tcPr>
          <w:p w14:paraId="02BDE1DF" w14:textId="77777777" w:rsidR="006E5CC7" w:rsidRPr="001C0322" w:rsidRDefault="006E5CC7" w:rsidP="00713306">
            <w:pPr>
              <w:pStyle w:val="Akapitzlist"/>
              <w:ind w:left="0"/>
              <w:jc w:val="both"/>
              <w:rPr>
                <w:rFonts w:ascii="Calibri" w:hAnsi="Calibri"/>
                <w:b/>
                <w:color w:val="002060"/>
              </w:rPr>
            </w:pPr>
            <w:r w:rsidRPr="001C0322">
              <w:rPr>
                <w:rFonts w:ascii="Calibri" w:hAnsi="Calibri"/>
                <w:b/>
                <w:color w:val="002060"/>
              </w:rPr>
              <w:t>LEASING</w:t>
            </w:r>
          </w:p>
        </w:tc>
      </w:tr>
      <w:tr w:rsidR="006E5CC7" w:rsidRPr="001C0322" w14:paraId="05FE1F0A" w14:textId="77777777" w:rsidTr="00713306">
        <w:tc>
          <w:tcPr>
            <w:tcW w:w="567" w:type="dxa"/>
            <w:shd w:val="clear" w:color="auto" w:fill="FFCC00"/>
            <w:vAlign w:val="center"/>
          </w:tcPr>
          <w:p w14:paraId="0A5E86E1" w14:textId="77777777" w:rsidR="006E5CC7" w:rsidRPr="001C0322" w:rsidRDefault="006E5CC7" w:rsidP="00713306">
            <w:pPr>
              <w:pStyle w:val="Akapitzlist"/>
              <w:spacing w:before="120" w:after="120"/>
              <w:ind w:left="0"/>
              <w:jc w:val="center"/>
              <w:rPr>
                <w:rFonts w:ascii="Calibri" w:hAnsi="Calibri"/>
                <w:b/>
                <w:sz w:val="20"/>
              </w:rPr>
            </w:pPr>
            <w:r w:rsidRPr="001C0322">
              <w:rPr>
                <w:rFonts w:ascii="Calibri" w:hAnsi="Calibri"/>
                <w:b/>
                <w:sz w:val="20"/>
              </w:rPr>
              <w:t>12.</w:t>
            </w:r>
          </w:p>
        </w:tc>
        <w:tc>
          <w:tcPr>
            <w:tcW w:w="3969" w:type="dxa"/>
            <w:gridSpan w:val="2"/>
            <w:shd w:val="clear" w:color="auto" w:fill="auto"/>
          </w:tcPr>
          <w:p w14:paraId="67691817" w14:textId="77777777" w:rsidR="006E5CC7" w:rsidRPr="001C0322" w:rsidRDefault="006E5CC7" w:rsidP="006E5CC7">
            <w:pPr>
              <w:pStyle w:val="Akapitzlist"/>
              <w:numPr>
                <w:ilvl w:val="0"/>
                <w:numId w:val="80"/>
              </w:numPr>
              <w:rPr>
                <w:rFonts w:ascii="Calibri" w:hAnsi="Calibri"/>
                <w:sz w:val="20"/>
              </w:rPr>
            </w:pPr>
            <w:r w:rsidRPr="001C0322">
              <w:rPr>
                <w:rFonts w:ascii="Calibri" w:hAnsi="Calibri"/>
                <w:sz w:val="20"/>
              </w:rPr>
              <w:t>faktury/inne dokumenty księgowe o równoważnej wartości dowodowej wystawione na leasingobiorcę wraz z harmonogramami spłat rat leasingowych i/lub faktury zakupu, bądź inne dokumenty księgowe o równoważnej wartości dowodowej wystawione na leasingodawcę</w:t>
            </w:r>
          </w:p>
          <w:p w14:paraId="45CE0698" w14:textId="77777777" w:rsidR="006E5CC7" w:rsidRPr="001C0322" w:rsidRDefault="006E5CC7" w:rsidP="00713306">
            <w:pPr>
              <w:pStyle w:val="Bezodstpw"/>
            </w:pPr>
          </w:p>
          <w:p w14:paraId="0BDFBFB3" w14:textId="77777777" w:rsidR="006E5CC7" w:rsidRPr="001C0322" w:rsidRDefault="006E5CC7" w:rsidP="006E5CC7">
            <w:pPr>
              <w:pStyle w:val="Akapitzlist"/>
              <w:numPr>
                <w:ilvl w:val="0"/>
                <w:numId w:val="80"/>
              </w:numPr>
              <w:rPr>
                <w:rFonts w:ascii="Calibri" w:hAnsi="Calibri"/>
                <w:sz w:val="20"/>
              </w:rPr>
            </w:pPr>
            <w:r w:rsidRPr="001C0322">
              <w:rPr>
                <w:rFonts w:ascii="Calibri" w:hAnsi="Calibri"/>
                <w:sz w:val="20"/>
              </w:rPr>
              <w:t>dokumenty poświadczające zapłacenie rat leasingowych</w:t>
            </w:r>
          </w:p>
          <w:p w14:paraId="21C9FEA3" w14:textId="77777777" w:rsidR="006E5CC7" w:rsidRPr="001C0322" w:rsidRDefault="006E5CC7" w:rsidP="00713306">
            <w:pPr>
              <w:pStyle w:val="Bezodstpw"/>
            </w:pPr>
          </w:p>
          <w:p w14:paraId="5D3A6710" w14:textId="77777777" w:rsidR="006E5CC7" w:rsidRPr="001C0322" w:rsidRDefault="006E5CC7" w:rsidP="006E5CC7">
            <w:pPr>
              <w:pStyle w:val="Akapitzlist"/>
              <w:numPr>
                <w:ilvl w:val="0"/>
                <w:numId w:val="80"/>
              </w:numPr>
              <w:rPr>
                <w:rFonts w:ascii="Calibri" w:hAnsi="Calibri"/>
                <w:sz w:val="20"/>
              </w:rPr>
            </w:pPr>
            <w:r w:rsidRPr="001C0322">
              <w:rPr>
                <w:rFonts w:ascii="Calibri" w:hAnsi="Calibri"/>
                <w:sz w:val="20"/>
              </w:rPr>
              <w:t>umowy z leasingodawcami wraz z protokołami przekazania - jeżeli zostały wystawione</w:t>
            </w:r>
          </w:p>
          <w:p w14:paraId="2490C554" w14:textId="77777777" w:rsidR="006E5CC7" w:rsidRPr="001C0322" w:rsidRDefault="006E5CC7" w:rsidP="00713306">
            <w:pPr>
              <w:pStyle w:val="Bezodstpw"/>
            </w:pPr>
          </w:p>
          <w:p w14:paraId="60EEEC4C" w14:textId="77777777" w:rsidR="006E5CC7" w:rsidRPr="001C0322" w:rsidRDefault="006E5CC7" w:rsidP="006E5CC7">
            <w:pPr>
              <w:pStyle w:val="Akapitzlist"/>
              <w:numPr>
                <w:ilvl w:val="0"/>
                <w:numId w:val="80"/>
              </w:numPr>
              <w:rPr>
                <w:rFonts w:ascii="Calibri" w:hAnsi="Calibri"/>
                <w:sz w:val="20"/>
              </w:rPr>
            </w:pPr>
            <w:r w:rsidRPr="001C0322">
              <w:rPr>
                <w:rFonts w:ascii="Calibri" w:hAnsi="Calibri"/>
                <w:sz w:val="20"/>
              </w:rPr>
              <w:t>oświadczenie, że dofinansowanie z RPO WD 2014-2020 nie posłuży do ponownego nabycia danego dobra, jeśli jego zakup był wcześniej współfinansowany ze środków UE lub w ramach dotacji z krajowych środków publicznych</w:t>
            </w:r>
          </w:p>
          <w:p w14:paraId="48EC1612" w14:textId="77777777" w:rsidR="006E5CC7" w:rsidRPr="001C0322" w:rsidRDefault="006E5CC7" w:rsidP="00713306">
            <w:pPr>
              <w:pStyle w:val="Bezodstpw"/>
            </w:pPr>
          </w:p>
          <w:p w14:paraId="2417910C" w14:textId="77777777" w:rsidR="006E5CC7" w:rsidRPr="001C0322" w:rsidRDefault="006E5CC7" w:rsidP="006E5CC7">
            <w:pPr>
              <w:pStyle w:val="Akapitzlist"/>
              <w:numPr>
                <w:ilvl w:val="0"/>
                <w:numId w:val="80"/>
              </w:numPr>
              <w:rPr>
                <w:rFonts w:ascii="Calibri" w:hAnsi="Calibri"/>
                <w:sz w:val="20"/>
              </w:rPr>
            </w:pPr>
            <w:r w:rsidRPr="001C0322">
              <w:rPr>
                <w:rFonts w:ascii="Calibri" w:hAnsi="Calibri"/>
                <w:sz w:val="20"/>
              </w:rPr>
              <w:t xml:space="preserve">w przypadku dóbr zakupionych nie wcześniej niż w okresie 12 miesięcy przed złożeniem przez Beneficjenta wniosku </w:t>
            </w:r>
            <w:r w:rsidRPr="001C0322">
              <w:rPr>
                <w:rFonts w:ascii="Calibri" w:hAnsi="Calibri"/>
                <w:bCs/>
                <w:sz w:val="20"/>
                <w:szCs w:val="20"/>
              </w:rPr>
              <w:br/>
            </w:r>
            <w:r w:rsidRPr="001C0322">
              <w:rPr>
                <w:rFonts w:ascii="Calibri" w:hAnsi="Calibri"/>
                <w:sz w:val="20"/>
              </w:rPr>
              <w:t xml:space="preserve">o dofinansowanie Projektu - dowód zakupu wystawiony leasingodawcy przez dostawcę współfinansowanego dobra </w:t>
            </w:r>
          </w:p>
          <w:p w14:paraId="37245167" w14:textId="77777777" w:rsidR="006E5CC7" w:rsidRPr="001C0322" w:rsidRDefault="006E5CC7" w:rsidP="00713306">
            <w:pPr>
              <w:pStyle w:val="Bezodstpw"/>
            </w:pPr>
          </w:p>
          <w:p w14:paraId="0753A04F" w14:textId="77777777" w:rsidR="006E5CC7" w:rsidRPr="001C0322" w:rsidRDefault="006E5CC7" w:rsidP="006E5CC7">
            <w:pPr>
              <w:pStyle w:val="Akapitzlist"/>
              <w:numPr>
                <w:ilvl w:val="0"/>
                <w:numId w:val="80"/>
              </w:numPr>
              <w:rPr>
                <w:rFonts w:ascii="Calibri" w:hAnsi="Calibri"/>
                <w:sz w:val="20"/>
              </w:rPr>
            </w:pPr>
            <w:r w:rsidRPr="001C0322">
              <w:rPr>
                <w:rFonts w:ascii="Calibri" w:hAnsi="Calibri"/>
                <w:sz w:val="20"/>
              </w:rPr>
              <w:t xml:space="preserve">w przypadku dóbr zakupionych wcześniej niż w okresie 12 miesięcy przed złożeniem </w:t>
            </w:r>
            <w:r w:rsidRPr="001C0322">
              <w:rPr>
                <w:rFonts w:ascii="Calibri" w:hAnsi="Calibri"/>
                <w:spacing w:val="-6"/>
                <w:sz w:val="20"/>
              </w:rPr>
              <w:t>przez Beneficjenta wniosku o dofinansowanie</w:t>
            </w:r>
            <w:r w:rsidRPr="001C0322">
              <w:rPr>
                <w:rFonts w:ascii="Calibri" w:hAnsi="Calibri"/>
                <w:sz w:val="20"/>
              </w:rPr>
              <w:t xml:space="preserve"> Projektu - sporządzone przez uprawnionego rzeczoznawcę dokumenty stanowiące wycenę dobra będącego przedmiotem leasingu lub wycena sporządzona w oparciu o metodologię przedstawioną przez Beneficjenta </w:t>
            </w:r>
          </w:p>
        </w:tc>
        <w:tc>
          <w:tcPr>
            <w:tcW w:w="5954" w:type="dxa"/>
            <w:gridSpan w:val="2"/>
            <w:shd w:val="clear" w:color="auto" w:fill="auto"/>
          </w:tcPr>
          <w:p w14:paraId="2E39998B" w14:textId="77777777" w:rsidR="006E5CC7" w:rsidRPr="001C0322" w:rsidRDefault="006E5CC7" w:rsidP="00713306">
            <w:pPr>
              <w:spacing w:after="0" w:line="240" w:lineRule="auto"/>
              <w:jc w:val="both"/>
              <w:rPr>
                <w:sz w:val="20"/>
              </w:rPr>
            </w:pPr>
            <w:r w:rsidRPr="001C0322">
              <w:rPr>
                <w:sz w:val="20"/>
              </w:rPr>
              <w:t>Warunkiem umożliwiającym rozliczenie danej formy leasingu jest wskazanie we wniosku o dofinansowanie takiej formy rozliczenia wydatków w Projekcie.</w:t>
            </w:r>
          </w:p>
          <w:p w14:paraId="72C42EBA" w14:textId="77777777" w:rsidR="006E5CC7" w:rsidRPr="001C0322" w:rsidRDefault="006E5CC7" w:rsidP="00713306">
            <w:pPr>
              <w:spacing w:after="0" w:line="240" w:lineRule="auto"/>
              <w:ind w:left="170"/>
              <w:jc w:val="both"/>
              <w:rPr>
                <w:sz w:val="20"/>
              </w:rPr>
            </w:pPr>
          </w:p>
          <w:p w14:paraId="6B418F7A" w14:textId="77777777" w:rsidR="006E5CC7" w:rsidRPr="001C0322" w:rsidRDefault="006E5CC7" w:rsidP="00713306">
            <w:pPr>
              <w:spacing w:after="0" w:line="240" w:lineRule="auto"/>
              <w:ind w:left="170"/>
              <w:jc w:val="both"/>
              <w:rPr>
                <w:sz w:val="20"/>
              </w:rPr>
            </w:pPr>
            <w:r w:rsidRPr="001C0322">
              <w:rPr>
                <w:sz w:val="20"/>
              </w:rPr>
              <w:br/>
            </w:r>
          </w:p>
          <w:p w14:paraId="4D2A298A" w14:textId="77777777" w:rsidR="006E5CC7" w:rsidRPr="001C0322" w:rsidRDefault="006E5CC7" w:rsidP="00713306">
            <w:pPr>
              <w:spacing w:after="0" w:line="240" w:lineRule="auto"/>
              <w:jc w:val="both"/>
              <w:rPr>
                <w:sz w:val="20"/>
              </w:rPr>
            </w:pPr>
          </w:p>
          <w:p w14:paraId="65887476" w14:textId="77777777" w:rsidR="006E5CC7" w:rsidRPr="001C0322" w:rsidRDefault="006E5CC7" w:rsidP="00713306">
            <w:pPr>
              <w:spacing w:after="0" w:line="240" w:lineRule="auto"/>
              <w:jc w:val="both"/>
              <w:rPr>
                <w:sz w:val="20"/>
              </w:rPr>
            </w:pPr>
          </w:p>
          <w:p w14:paraId="3EE8D132" w14:textId="77777777" w:rsidR="006E5CC7" w:rsidRPr="001C0322" w:rsidRDefault="006E5CC7" w:rsidP="00713306">
            <w:pPr>
              <w:spacing w:after="0" w:line="240" w:lineRule="auto"/>
              <w:jc w:val="both"/>
              <w:rPr>
                <w:sz w:val="20"/>
              </w:rPr>
            </w:pPr>
          </w:p>
          <w:p w14:paraId="04AE4E73" w14:textId="77777777" w:rsidR="006E5CC7" w:rsidRPr="001C0322" w:rsidRDefault="006E5CC7" w:rsidP="00713306">
            <w:pPr>
              <w:spacing w:after="0" w:line="240" w:lineRule="auto"/>
              <w:jc w:val="both"/>
              <w:rPr>
                <w:sz w:val="20"/>
              </w:rPr>
            </w:pPr>
          </w:p>
          <w:p w14:paraId="2E0438BE" w14:textId="77777777" w:rsidR="006E5CC7" w:rsidRPr="001C0322" w:rsidRDefault="006E5CC7" w:rsidP="00713306">
            <w:pPr>
              <w:spacing w:after="0" w:line="240" w:lineRule="auto"/>
              <w:jc w:val="both"/>
              <w:rPr>
                <w:sz w:val="20"/>
              </w:rPr>
            </w:pPr>
          </w:p>
          <w:p w14:paraId="730195E1" w14:textId="77777777" w:rsidR="006E5CC7" w:rsidRPr="001C0322" w:rsidRDefault="006E5CC7" w:rsidP="00713306">
            <w:pPr>
              <w:spacing w:after="0" w:line="240" w:lineRule="auto"/>
              <w:jc w:val="both"/>
              <w:rPr>
                <w:sz w:val="20"/>
              </w:rPr>
            </w:pPr>
          </w:p>
          <w:p w14:paraId="1EDFD62C" w14:textId="77777777" w:rsidR="006E5CC7" w:rsidRPr="001C0322" w:rsidRDefault="006E5CC7" w:rsidP="00713306">
            <w:pPr>
              <w:spacing w:after="0" w:line="240" w:lineRule="auto"/>
              <w:jc w:val="both"/>
              <w:rPr>
                <w:sz w:val="20"/>
              </w:rPr>
            </w:pPr>
          </w:p>
          <w:p w14:paraId="0C280C29" w14:textId="77777777" w:rsidR="006E5CC7" w:rsidRPr="001C0322" w:rsidRDefault="006E5CC7" w:rsidP="00713306">
            <w:pPr>
              <w:spacing w:after="0" w:line="240" w:lineRule="auto"/>
              <w:jc w:val="both"/>
              <w:rPr>
                <w:sz w:val="20"/>
              </w:rPr>
            </w:pPr>
          </w:p>
          <w:p w14:paraId="776740E1" w14:textId="77777777" w:rsidR="006E5CC7" w:rsidRPr="001C0322" w:rsidRDefault="006E5CC7" w:rsidP="00713306">
            <w:pPr>
              <w:spacing w:after="0" w:line="240" w:lineRule="auto"/>
              <w:jc w:val="both"/>
              <w:rPr>
                <w:sz w:val="20"/>
              </w:rPr>
            </w:pPr>
          </w:p>
          <w:p w14:paraId="4F30FC96" w14:textId="77777777" w:rsidR="006E5CC7" w:rsidRPr="001C0322" w:rsidRDefault="006E5CC7" w:rsidP="00713306">
            <w:pPr>
              <w:spacing w:after="0" w:line="240" w:lineRule="auto"/>
              <w:jc w:val="both"/>
              <w:rPr>
                <w:sz w:val="20"/>
              </w:rPr>
            </w:pPr>
          </w:p>
          <w:p w14:paraId="2556E248" w14:textId="77777777" w:rsidR="006E5CC7" w:rsidRPr="001C0322" w:rsidRDefault="006E5CC7" w:rsidP="00713306">
            <w:pPr>
              <w:spacing w:after="0" w:line="240" w:lineRule="auto"/>
              <w:jc w:val="both"/>
              <w:rPr>
                <w:sz w:val="20"/>
              </w:rPr>
            </w:pPr>
          </w:p>
          <w:p w14:paraId="1133AB31" w14:textId="77777777" w:rsidR="006E5CC7" w:rsidRPr="001C0322" w:rsidRDefault="006E5CC7" w:rsidP="00713306">
            <w:pPr>
              <w:spacing w:after="0" w:line="240" w:lineRule="auto"/>
              <w:jc w:val="both"/>
              <w:rPr>
                <w:sz w:val="20"/>
              </w:rPr>
            </w:pPr>
          </w:p>
          <w:p w14:paraId="063B31C6" w14:textId="77777777" w:rsidR="006E5CC7" w:rsidRPr="001C0322" w:rsidRDefault="006E5CC7" w:rsidP="00713306">
            <w:pPr>
              <w:spacing w:after="0" w:line="240" w:lineRule="auto"/>
              <w:jc w:val="both"/>
              <w:rPr>
                <w:sz w:val="20"/>
              </w:rPr>
            </w:pPr>
          </w:p>
          <w:p w14:paraId="27F12A89" w14:textId="77777777" w:rsidR="006E5CC7" w:rsidRPr="001C0322" w:rsidRDefault="006E5CC7" w:rsidP="00713306">
            <w:pPr>
              <w:spacing w:after="0" w:line="240" w:lineRule="auto"/>
              <w:jc w:val="both"/>
              <w:rPr>
                <w:sz w:val="20"/>
              </w:rPr>
            </w:pPr>
          </w:p>
          <w:p w14:paraId="69F986AF" w14:textId="77777777" w:rsidR="006E5CC7" w:rsidRPr="001C0322" w:rsidRDefault="006E5CC7" w:rsidP="00713306">
            <w:pPr>
              <w:spacing w:after="0" w:line="240" w:lineRule="auto"/>
              <w:jc w:val="both"/>
              <w:rPr>
                <w:sz w:val="20"/>
              </w:rPr>
            </w:pPr>
          </w:p>
          <w:p w14:paraId="24B0DB44" w14:textId="77777777" w:rsidR="006E5CC7" w:rsidRPr="001C0322" w:rsidRDefault="006E5CC7" w:rsidP="00713306">
            <w:pPr>
              <w:spacing w:after="0" w:line="240" w:lineRule="auto"/>
              <w:jc w:val="both"/>
              <w:rPr>
                <w:sz w:val="20"/>
              </w:rPr>
            </w:pPr>
          </w:p>
          <w:p w14:paraId="2FD88490" w14:textId="77777777" w:rsidR="006E5CC7" w:rsidRPr="001C0322" w:rsidRDefault="006E5CC7" w:rsidP="00713306">
            <w:pPr>
              <w:spacing w:after="0" w:line="240" w:lineRule="auto"/>
              <w:jc w:val="both"/>
              <w:rPr>
                <w:sz w:val="20"/>
              </w:rPr>
            </w:pPr>
          </w:p>
          <w:p w14:paraId="20625F62" w14:textId="77777777" w:rsidR="006E5CC7" w:rsidRPr="001C0322" w:rsidRDefault="006E5CC7" w:rsidP="00713306">
            <w:pPr>
              <w:spacing w:after="0" w:line="240" w:lineRule="auto"/>
              <w:jc w:val="both"/>
              <w:rPr>
                <w:sz w:val="20"/>
              </w:rPr>
            </w:pPr>
          </w:p>
          <w:p w14:paraId="78F1E89F" w14:textId="77777777" w:rsidR="006E5CC7" w:rsidRPr="001C0322" w:rsidRDefault="006E5CC7" w:rsidP="00713306">
            <w:pPr>
              <w:spacing w:after="0" w:line="240" w:lineRule="auto"/>
              <w:jc w:val="both"/>
              <w:rPr>
                <w:sz w:val="20"/>
              </w:rPr>
            </w:pPr>
          </w:p>
          <w:p w14:paraId="73761A8A" w14:textId="77777777" w:rsidR="006E5CC7" w:rsidRPr="001C0322" w:rsidRDefault="006E5CC7" w:rsidP="00713306">
            <w:pPr>
              <w:spacing w:after="0" w:line="240" w:lineRule="auto"/>
              <w:jc w:val="both"/>
              <w:rPr>
                <w:sz w:val="20"/>
              </w:rPr>
            </w:pPr>
          </w:p>
          <w:p w14:paraId="14E506DD" w14:textId="77777777" w:rsidR="006E5CC7" w:rsidRPr="001C0322" w:rsidRDefault="006E5CC7" w:rsidP="00713306">
            <w:pPr>
              <w:spacing w:after="0" w:line="240" w:lineRule="auto"/>
              <w:jc w:val="both"/>
              <w:rPr>
                <w:sz w:val="20"/>
              </w:rPr>
            </w:pPr>
          </w:p>
          <w:p w14:paraId="314500F6" w14:textId="77777777" w:rsidR="006E5CC7" w:rsidRPr="001C0322" w:rsidRDefault="006E5CC7" w:rsidP="00713306">
            <w:pPr>
              <w:spacing w:after="0" w:line="240" w:lineRule="auto"/>
              <w:jc w:val="both"/>
              <w:rPr>
                <w:sz w:val="20"/>
              </w:rPr>
            </w:pPr>
          </w:p>
          <w:p w14:paraId="3F42AB71" w14:textId="77777777" w:rsidR="006E5CC7" w:rsidRPr="001C0322" w:rsidRDefault="006E5CC7" w:rsidP="00713306">
            <w:pPr>
              <w:spacing w:after="0" w:line="240" w:lineRule="auto"/>
              <w:jc w:val="both"/>
              <w:rPr>
                <w:sz w:val="12"/>
              </w:rPr>
            </w:pPr>
          </w:p>
          <w:p w14:paraId="7BB7F23A" w14:textId="77777777" w:rsidR="006E5CC7" w:rsidRPr="001C0322" w:rsidRDefault="006E5CC7" w:rsidP="00713306">
            <w:pPr>
              <w:spacing w:after="0" w:line="240" w:lineRule="auto"/>
              <w:jc w:val="both"/>
              <w:rPr>
                <w:sz w:val="20"/>
              </w:rPr>
            </w:pPr>
            <w:r w:rsidRPr="001C0322">
              <w:rPr>
                <w:sz w:val="20"/>
              </w:rPr>
              <w:br/>
              <w:t xml:space="preserve">Wycena może zostać zastąpiona udokumentowaniem wyboru </w:t>
            </w:r>
            <w:r w:rsidRPr="001C0322">
              <w:rPr>
                <w:spacing w:val="-6"/>
                <w:sz w:val="20"/>
              </w:rPr>
              <w:t>przedmiotu leasingu w procedurze przetargowej zapewniającej zachowanie</w:t>
            </w:r>
            <w:r w:rsidRPr="001C0322">
              <w:rPr>
                <w:sz w:val="20"/>
              </w:rPr>
              <w:t xml:space="preserve"> uczciwej konkurencji</w:t>
            </w:r>
          </w:p>
          <w:p w14:paraId="5AD495A7" w14:textId="77777777" w:rsidR="006E5CC7" w:rsidRPr="001C0322" w:rsidRDefault="006E5CC7" w:rsidP="00713306">
            <w:pPr>
              <w:spacing w:after="0" w:line="240" w:lineRule="auto"/>
              <w:ind w:left="170"/>
              <w:jc w:val="both"/>
              <w:rPr>
                <w:sz w:val="20"/>
              </w:rPr>
            </w:pPr>
          </w:p>
          <w:p w14:paraId="287E07CD" w14:textId="77777777" w:rsidR="006E5CC7" w:rsidRPr="001C0322" w:rsidRDefault="006E5CC7" w:rsidP="00713306">
            <w:pPr>
              <w:pStyle w:val="Akapitzlist"/>
              <w:ind w:left="0"/>
              <w:jc w:val="both"/>
              <w:rPr>
                <w:rFonts w:ascii="Calibri" w:hAnsi="Calibri"/>
                <w:b/>
                <w:color w:val="002060"/>
              </w:rPr>
            </w:pPr>
          </w:p>
        </w:tc>
      </w:tr>
      <w:tr w:rsidR="006E5CC7" w:rsidRPr="001C0322" w14:paraId="7D01242B" w14:textId="77777777" w:rsidTr="00713306">
        <w:tc>
          <w:tcPr>
            <w:tcW w:w="10490" w:type="dxa"/>
            <w:gridSpan w:val="5"/>
            <w:shd w:val="clear" w:color="auto" w:fill="FFCC00"/>
            <w:vAlign w:val="center"/>
          </w:tcPr>
          <w:p w14:paraId="00F974C4" w14:textId="77777777" w:rsidR="006E5CC7" w:rsidRPr="001C0322" w:rsidRDefault="006E5CC7" w:rsidP="00713306">
            <w:pPr>
              <w:pStyle w:val="Akapitzlist"/>
              <w:ind w:left="0"/>
              <w:jc w:val="both"/>
              <w:rPr>
                <w:rFonts w:ascii="Calibri" w:hAnsi="Calibri"/>
                <w:b/>
              </w:rPr>
            </w:pPr>
            <w:r w:rsidRPr="001C0322">
              <w:rPr>
                <w:rFonts w:ascii="Calibri" w:hAnsi="Calibri"/>
                <w:b/>
                <w:color w:val="002060"/>
              </w:rPr>
              <w:t>POZOSTAŁE DOKUMENTY</w:t>
            </w:r>
          </w:p>
        </w:tc>
      </w:tr>
      <w:tr w:rsidR="006E5CC7" w:rsidRPr="001C0322" w14:paraId="467166DF" w14:textId="77777777" w:rsidTr="00713306">
        <w:tc>
          <w:tcPr>
            <w:tcW w:w="567" w:type="dxa"/>
            <w:shd w:val="clear" w:color="auto" w:fill="FFCC00"/>
            <w:vAlign w:val="center"/>
          </w:tcPr>
          <w:p w14:paraId="2FD582D4" w14:textId="77777777" w:rsidR="006E5CC7" w:rsidRPr="001C0322" w:rsidRDefault="006E5CC7" w:rsidP="00713306">
            <w:pPr>
              <w:pStyle w:val="Akapitzlist"/>
              <w:spacing w:before="120" w:after="120"/>
              <w:ind w:left="0"/>
              <w:jc w:val="center"/>
              <w:rPr>
                <w:rFonts w:ascii="Calibri" w:hAnsi="Calibri"/>
                <w:b/>
                <w:sz w:val="20"/>
              </w:rPr>
            </w:pPr>
          </w:p>
        </w:tc>
        <w:tc>
          <w:tcPr>
            <w:tcW w:w="9923" w:type="dxa"/>
            <w:gridSpan w:val="4"/>
            <w:shd w:val="clear" w:color="auto" w:fill="FFCC00"/>
          </w:tcPr>
          <w:p w14:paraId="2D08D21D" w14:textId="77777777" w:rsidR="006E5CC7" w:rsidRPr="001C0322" w:rsidRDefault="006E5CC7" w:rsidP="00713306">
            <w:pPr>
              <w:pStyle w:val="Akapitzlist"/>
              <w:ind w:left="0"/>
              <w:jc w:val="both"/>
              <w:rPr>
                <w:rFonts w:ascii="Calibri" w:hAnsi="Calibri"/>
              </w:rPr>
            </w:pPr>
            <w:r w:rsidRPr="001C0322">
              <w:rPr>
                <w:rFonts w:ascii="Calibri" w:hAnsi="Calibri"/>
                <w:b/>
                <w:color w:val="002060"/>
              </w:rPr>
              <w:t>W ZAKRESIE WYODRĘBNIONEJ DLA PROJEKTU EWIDENCJI KSIĘGOWEJ</w:t>
            </w:r>
          </w:p>
        </w:tc>
      </w:tr>
      <w:tr w:rsidR="006E5CC7" w:rsidRPr="001C0322" w14:paraId="19B40640" w14:textId="77777777" w:rsidTr="00713306">
        <w:tc>
          <w:tcPr>
            <w:tcW w:w="567" w:type="dxa"/>
            <w:shd w:val="clear" w:color="auto" w:fill="FFCC00"/>
            <w:vAlign w:val="center"/>
          </w:tcPr>
          <w:p w14:paraId="078445AB" w14:textId="77777777" w:rsidR="006E5CC7" w:rsidRPr="001C0322" w:rsidRDefault="006E5CC7" w:rsidP="006E5CC7">
            <w:pPr>
              <w:pStyle w:val="Akapitzlist"/>
              <w:numPr>
                <w:ilvl w:val="0"/>
                <w:numId w:val="82"/>
              </w:numPr>
              <w:spacing w:before="120" w:after="120"/>
              <w:jc w:val="center"/>
              <w:rPr>
                <w:rFonts w:ascii="Calibri" w:hAnsi="Calibri"/>
                <w:b/>
                <w:sz w:val="20"/>
              </w:rPr>
            </w:pPr>
          </w:p>
        </w:tc>
        <w:tc>
          <w:tcPr>
            <w:tcW w:w="3969" w:type="dxa"/>
            <w:gridSpan w:val="2"/>
            <w:shd w:val="clear" w:color="auto" w:fill="auto"/>
          </w:tcPr>
          <w:p w14:paraId="78715DA0" w14:textId="77777777" w:rsidR="006E5CC7" w:rsidRPr="001C0322" w:rsidRDefault="006E5CC7" w:rsidP="006E5CC7">
            <w:pPr>
              <w:pStyle w:val="Akapitzlist"/>
              <w:numPr>
                <w:ilvl w:val="0"/>
                <w:numId w:val="81"/>
              </w:numPr>
              <w:rPr>
                <w:rFonts w:ascii="Calibri" w:hAnsi="Calibri"/>
                <w:sz w:val="20"/>
              </w:rPr>
            </w:pPr>
            <w:r w:rsidRPr="001C0322">
              <w:rPr>
                <w:rFonts w:ascii="Calibri" w:hAnsi="Calibri"/>
                <w:sz w:val="20"/>
              </w:rPr>
              <w:t>oświadczenie, że dla Projektu prowadzona jest wyodrębniona ewidencja księgowa</w:t>
            </w:r>
            <w:r w:rsidRPr="001C0322">
              <w:rPr>
                <w:rStyle w:val="Odwoanieprzypisudolnego"/>
                <w:rFonts w:ascii="Calibri" w:hAnsi="Calibri"/>
                <w:sz w:val="20"/>
              </w:rPr>
              <w:footnoteReference w:id="151"/>
            </w:r>
          </w:p>
        </w:tc>
        <w:tc>
          <w:tcPr>
            <w:tcW w:w="5954" w:type="dxa"/>
            <w:gridSpan w:val="2"/>
            <w:shd w:val="clear" w:color="auto" w:fill="auto"/>
          </w:tcPr>
          <w:p w14:paraId="3021BF48" w14:textId="77777777" w:rsidR="006E5CC7" w:rsidRPr="001C0322" w:rsidRDefault="006E5CC7" w:rsidP="00713306">
            <w:pPr>
              <w:pStyle w:val="Akapitzlist"/>
              <w:ind w:left="0"/>
              <w:jc w:val="both"/>
              <w:rPr>
                <w:rFonts w:ascii="Calibri" w:hAnsi="Calibri"/>
                <w:sz w:val="20"/>
              </w:rPr>
            </w:pPr>
            <w:r w:rsidRPr="001C0322">
              <w:rPr>
                <w:rFonts w:ascii="Calibri" w:hAnsi="Calibri"/>
                <w:sz w:val="20"/>
              </w:rPr>
              <w:t xml:space="preserve">Oświadczenie należy przedłożyć jedynie do pierwszego wniosku </w:t>
            </w:r>
            <w:r w:rsidRPr="001C0322">
              <w:rPr>
                <w:rFonts w:ascii="Calibri" w:hAnsi="Calibri"/>
                <w:bCs/>
                <w:sz w:val="20"/>
                <w:szCs w:val="20"/>
              </w:rPr>
              <w:br/>
            </w:r>
            <w:r w:rsidRPr="001C0322">
              <w:rPr>
                <w:rFonts w:ascii="Calibri" w:hAnsi="Calibri"/>
                <w:sz w:val="20"/>
              </w:rPr>
              <w:t>o płatność w ramach Projektu, w którym Beneficjent wykazuje wydatki.</w:t>
            </w:r>
          </w:p>
        </w:tc>
      </w:tr>
      <w:tr w:rsidR="006E5CC7" w:rsidRPr="001C0322" w14:paraId="135A748E" w14:textId="77777777" w:rsidTr="00713306">
        <w:tc>
          <w:tcPr>
            <w:tcW w:w="567" w:type="dxa"/>
            <w:shd w:val="clear" w:color="auto" w:fill="FFCC00"/>
            <w:vAlign w:val="center"/>
          </w:tcPr>
          <w:p w14:paraId="2A60779A" w14:textId="77777777" w:rsidR="006E5CC7" w:rsidRPr="001C0322" w:rsidRDefault="006E5CC7" w:rsidP="00713306">
            <w:pPr>
              <w:pStyle w:val="Akapitzlist"/>
              <w:spacing w:before="120" w:after="120"/>
              <w:ind w:left="0"/>
              <w:jc w:val="center"/>
              <w:rPr>
                <w:rFonts w:ascii="Calibri" w:hAnsi="Calibri"/>
                <w:b/>
                <w:sz w:val="20"/>
              </w:rPr>
            </w:pPr>
          </w:p>
        </w:tc>
        <w:tc>
          <w:tcPr>
            <w:tcW w:w="9923" w:type="dxa"/>
            <w:gridSpan w:val="4"/>
            <w:shd w:val="clear" w:color="auto" w:fill="FFCC00"/>
          </w:tcPr>
          <w:p w14:paraId="51D92B2E" w14:textId="77777777" w:rsidR="006E5CC7" w:rsidRPr="001C0322" w:rsidRDefault="006E5CC7" w:rsidP="00713306">
            <w:pPr>
              <w:pStyle w:val="Akapitzlist"/>
              <w:ind w:left="0"/>
              <w:jc w:val="both"/>
              <w:rPr>
                <w:rFonts w:ascii="Calibri" w:hAnsi="Calibri"/>
              </w:rPr>
            </w:pPr>
            <w:r w:rsidRPr="001C0322">
              <w:rPr>
                <w:rFonts w:ascii="Calibri" w:hAnsi="Calibri"/>
                <w:b/>
                <w:color w:val="002060"/>
              </w:rPr>
              <w:t>PODATEK VAT</w:t>
            </w:r>
          </w:p>
        </w:tc>
      </w:tr>
      <w:tr w:rsidR="006E5CC7" w:rsidRPr="001C0322" w14:paraId="1E1A3055" w14:textId="77777777" w:rsidTr="00713306">
        <w:tc>
          <w:tcPr>
            <w:tcW w:w="567" w:type="dxa"/>
            <w:shd w:val="clear" w:color="auto" w:fill="FFCC00"/>
            <w:vAlign w:val="center"/>
          </w:tcPr>
          <w:p w14:paraId="10363432" w14:textId="77777777" w:rsidR="006E5CC7" w:rsidRPr="001C0322" w:rsidRDefault="006E5CC7" w:rsidP="006E5CC7">
            <w:pPr>
              <w:pStyle w:val="Akapitzlist"/>
              <w:numPr>
                <w:ilvl w:val="0"/>
                <w:numId w:val="82"/>
              </w:numPr>
              <w:spacing w:before="120" w:after="120"/>
              <w:rPr>
                <w:rFonts w:ascii="Calibri" w:hAnsi="Calibri"/>
                <w:b/>
                <w:sz w:val="20"/>
              </w:rPr>
            </w:pPr>
          </w:p>
        </w:tc>
        <w:tc>
          <w:tcPr>
            <w:tcW w:w="3969" w:type="dxa"/>
            <w:gridSpan w:val="2"/>
            <w:shd w:val="clear" w:color="auto" w:fill="auto"/>
          </w:tcPr>
          <w:p w14:paraId="0A7D1605" w14:textId="77777777" w:rsidR="006E5CC7" w:rsidRPr="00C4183D" w:rsidRDefault="006E5CC7" w:rsidP="006E5CC7">
            <w:pPr>
              <w:pStyle w:val="Akapitzlist"/>
              <w:numPr>
                <w:ilvl w:val="0"/>
                <w:numId w:val="67"/>
              </w:numPr>
              <w:rPr>
                <w:rFonts w:ascii="Calibri" w:hAnsi="Calibri"/>
                <w:sz w:val="20"/>
              </w:rPr>
            </w:pPr>
            <w:r w:rsidRPr="00C4183D">
              <w:rPr>
                <w:rFonts w:ascii="Calibri" w:hAnsi="Calibri"/>
                <w:sz w:val="20"/>
              </w:rPr>
              <w:t>Aktualne oświadczenie o kwalifikowalności VAT</w:t>
            </w:r>
          </w:p>
          <w:p w14:paraId="7BC2659A" w14:textId="77777777" w:rsidR="006E5CC7" w:rsidRPr="001C0322" w:rsidRDefault="006E5CC7" w:rsidP="006E5CC7">
            <w:pPr>
              <w:pStyle w:val="Akapitzlist"/>
              <w:numPr>
                <w:ilvl w:val="0"/>
                <w:numId w:val="67"/>
              </w:numPr>
              <w:rPr>
                <w:rFonts w:ascii="Calibri" w:hAnsi="Calibri"/>
                <w:sz w:val="20"/>
              </w:rPr>
            </w:pPr>
            <w:r w:rsidRPr="001C0322">
              <w:rPr>
                <w:rFonts w:ascii="Calibri" w:hAnsi="Calibri"/>
                <w:sz w:val="20"/>
              </w:rPr>
              <w:t xml:space="preserve">metodologia określająca dla jakich wydatków (w ujęciu kwotowym) lub zakresu rzeczowego i w oparciu o jaką </w:t>
            </w:r>
            <w:r w:rsidRPr="001C0322">
              <w:rPr>
                <w:rFonts w:ascii="Calibri" w:hAnsi="Calibri"/>
                <w:sz w:val="20"/>
              </w:rPr>
              <w:lastRenderedPageBreak/>
              <w:t xml:space="preserve">podstawę prawną Beneficjent nie może odliczyć podatku VAT – dotyczy </w:t>
            </w:r>
            <w:r w:rsidRPr="001C0322">
              <w:rPr>
                <w:rFonts w:ascii="Calibri" w:hAnsi="Calibri"/>
                <w:sz w:val="20"/>
                <w:szCs w:val="20"/>
              </w:rPr>
              <w:br/>
            </w:r>
            <w:r w:rsidRPr="001C0322">
              <w:rPr>
                <w:rFonts w:ascii="Calibri" w:hAnsi="Calibri"/>
                <w:sz w:val="20"/>
              </w:rPr>
              <w:t>w przypadku kiedy w ramach danego dokumentu księgowego Beneficjent ma możliwość częściowego odzyskania podatku VAT</w:t>
            </w:r>
            <w:r>
              <w:rPr>
                <w:rFonts w:ascii="Calibri" w:hAnsi="Calibri"/>
                <w:sz w:val="20"/>
              </w:rPr>
              <w:t xml:space="preserve"> </w:t>
            </w:r>
            <w:r>
              <w:rPr>
                <w:rFonts w:ascii="Calibri" w:hAnsi="Calibri"/>
                <w:sz w:val="20"/>
                <w:szCs w:val="20"/>
              </w:rPr>
              <w:t>(nie dotyczy projektów, w których podatek VAT nie jest kwalifikowalny w oparciu o proporcje o których mowa w art. 86 ust. 2a i/lub art. 90 ust 2 ustawy o VAT)</w:t>
            </w:r>
          </w:p>
        </w:tc>
        <w:tc>
          <w:tcPr>
            <w:tcW w:w="5954" w:type="dxa"/>
            <w:gridSpan w:val="2"/>
            <w:shd w:val="clear" w:color="auto" w:fill="auto"/>
          </w:tcPr>
          <w:p w14:paraId="5A3058F7" w14:textId="474B645E" w:rsidR="006E5CC7" w:rsidRPr="001C0322" w:rsidRDefault="006E5CC7" w:rsidP="00713306">
            <w:pPr>
              <w:spacing w:after="0" w:line="240" w:lineRule="auto"/>
              <w:jc w:val="both"/>
            </w:pPr>
            <w:r w:rsidRPr="005F6F20">
              <w:rPr>
                <w:rFonts w:asciiTheme="minorHAnsi" w:hAnsiTheme="minorHAnsi" w:cstheme="minorHAnsi"/>
                <w:sz w:val="20"/>
                <w:szCs w:val="20"/>
              </w:rPr>
              <w:lastRenderedPageBreak/>
              <w:t>Oświadczenie dotyczące oddania do użytkowania środków trwałych oraz wartości niematerialnych i prawnych dotyczy projektów, w których określono częściową kwalifikowalność podatku VAT w oparciu o art. 86 ust. 1 i ust. 2a oraz art. 90 ust. 1 i ust. 2 ustawy z dnia 11 marca 2004 r. o podatku od towarów i usług.</w:t>
            </w:r>
          </w:p>
          <w:p w14:paraId="0BD1EA41" w14:textId="77777777" w:rsidR="006E5CC7" w:rsidRPr="001C0322" w:rsidRDefault="006E5CC7" w:rsidP="00713306">
            <w:pPr>
              <w:spacing w:after="0" w:line="240" w:lineRule="auto"/>
              <w:jc w:val="both"/>
              <w:rPr>
                <w:sz w:val="20"/>
              </w:rPr>
            </w:pPr>
          </w:p>
          <w:p w14:paraId="0F147005" w14:textId="77777777" w:rsidR="006E5CC7" w:rsidRPr="001C0322" w:rsidRDefault="006E5CC7" w:rsidP="00713306">
            <w:pPr>
              <w:pStyle w:val="Akapitzlist"/>
              <w:ind w:left="0"/>
              <w:jc w:val="both"/>
              <w:rPr>
                <w:rFonts w:ascii="Calibri" w:hAnsi="Calibri"/>
              </w:rPr>
            </w:pPr>
          </w:p>
        </w:tc>
      </w:tr>
      <w:tr w:rsidR="006E5CC7" w:rsidRPr="001C0322" w14:paraId="30F2076C" w14:textId="77777777" w:rsidTr="00713306">
        <w:tc>
          <w:tcPr>
            <w:tcW w:w="567" w:type="dxa"/>
            <w:shd w:val="clear" w:color="auto" w:fill="FFCC00"/>
            <w:vAlign w:val="center"/>
          </w:tcPr>
          <w:p w14:paraId="6DBCEF6A" w14:textId="77777777" w:rsidR="006E5CC7" w:rsidRPr="001C0322" w:rsidRDefault="006E5CC7" w:rsidP="00713306">
            <w:pPr>
              <w:pStyle w:val="Akapitzlist"/>
              <w:spacing w:before="120" w:after="120"/>
              <w:ind w:left="0"/>
              <w:jc w:val="center"/>
              <w:rPr>
                <w:rFonts w:ascii="Calibri" w:hAnsi="Calibri"/>
                <w:b/>
                <w:sz w:val="20"/>
              </w:rPr>
            </w:pPr>
            <w:r w:rsidRPr="001C0322">
              <w:rPr>
                <w:rFonts w:ascii="Calibri" w:hAnsi="Calibri"/>
              </w:rPr>
              <w:lastRenderedPageBreak/>
              <w:br w:type="page"/>
            </w:r>
          </w:p>
        </w:tc>
        <w:tc>
          <w:tcPr>
            <w:tcW w:w="9923" w:type="dxa"/>
            <w:gridSpan w:val="4"/>
            <w:shd w:val="clear" w:color="auto" w:fill="FFCC00"/>
          </w:tcPr>
          <w:p w14:paraId="04399ABD" w14:textId="77777777" w:rsidR="006E5CC7" w:rsidRPr="001C0322" w:rsidRDefault="006E5CC7" w:rsidP="00713306">
            <w:pPr>
              <w:pStyle w:val="Akapitzlist"/>
              <w:ind w:left="0"/>
              <w:jc w:val="both"/>
              <w:rPr>
                <w:rFonts w:ascii="Calibri" w:hAnsi="Calibri"/>
              </w:rPr>
            </w:pPr>
            <w:r w:rsidRPr="001C0322">
              <w:rPr>
                <w:rFonts w:ascii="Calibri" w:hAnsi="Calibri"/>
                <w:b/>
                <w:color w:val="002060"/>
              </w:rPr>
              <w:t>WSKAŹNIKI</w:t>
            </w:r>
          </w:p>
        </w:tc>
      </w:tr>
      <w:tr w:rsidR="006E5CC7" w:rsidRPr="001C0322" w14:paraId="16C1978D" w14:textId="77777777" w:rsidTr="00713306">
        <w:tc>
          <w:tcPr>
            <w:tcW w:w="567" w:type="dxa"/>
            <w:shd w:val="clear" w:color="auto" w:fill="FFCC00"/>
            <w:vAlign w:val="center"/>
          </w:tcPr>
          <w:p w14:paraId="50138E01" w14:textId="77777777" w:rsidR="006E5CC7" w:rsidRPr="001C0322" w:rsidRDefault="006E5CC7" w:rsidP="006E5CC7">
            <w:pPr>
              <w:pStyle w:val="Akapitzlist"/>
              <w:numPr>
                <w:ilvl w:val="0"/>
                <w:numId w:val="82"/>
              </w:numPr>
              <w:spacing w:before="120" w:after="120"/>
              <w:rPr>
                <w:rFonts w:ascii="Calibri" w:hAnsi="Calibri"/>
                <w:b/>
                <w:sz w:val="20"/>
              </w:rPr>
            </w:pPr>
          </w:p>
        </w:tc>
        <w:tc>
          <w:tcPr>
            <w:tcW w:w="3969" w:type="dxa"/>
            <w:gridSpan w:val="2"/>
            <w:shd w:val="clear" w:color="auto" w:fill="auto"/>
          </w:tcPr>
          <w:p w14:paraId="193B990D" w14:textId="20505793" w:rsidR="006E5CC7" w:rsidRPr="001C0322" w:rsidRDefault="006E5CC7" w:rsidP="00CE2DEE">
            <w:pPr>
              <w:pStyle w:val="Akapitzlist"/>
              <w:numPr>
                <w:ilvl w:val="0"/>
                <w:numId w:val="67"/>
              </w:numPr>
              <w:rPr>
                <w:rFonts w:ascii="Calibri" w:hAnsi="Calibri"/>
                <w:sz w:val="20"/>
              </w:rPr>
            </w:pPr>
            <w:r w:rsidRPr="001C0322">
              <w:rPr>
                <w:rFonts w:ascii="Calibri" w:hAnsi="Calibri"/>
                <w:sz w:val="20"/>
              </w:rPr>
              <w:t>dokumenty poświadczające osiągnięcie wskaźników produktu i rezultatu dla Projektu</w:t>
            </w:r>
            <w:r>
              <w:rPr>
                <w:rFonts w:ascii="Calibri" w:hAnsi="Calibri"/>
                <w:sz w:val="20"/>
              </w:rPr>
              <w:t xml:space="preserve"> </w:t>
            </w:r>
            <w:r w:rsidR="00CE2DEE" w:rsidRPr="00407EB4">
              <w:rPr>
                <w:rFonts w:ascii="Calibri" w:hAnsi="Calibri"/>
                <w:sz w:val="20"/>
              </w:rPr>
              <w:t>(</w:t>
            </w:r>
            <w:r w:rsidRPr="00407EB4">
              <w:rPr>
                <w:rFonts w:ascii="Calibri" w:hAnsi="Calibri"/>
                <w:sz w:val="20"/>
              </w:rPr>
              <w:t>w</w:t>
            </w:r>
            <w:r>
              <w:rPr>
                <w:rFonts w:ascii="Calibri" w:hAnsi="Calibri"/>
                <w:sz w:val="20"/>
              </w:rPr>
              <w:t>skazane w umowie o dofinansowanie projektu)</w:t>
            </w:r>
            <w:r w:rsidRPr="001C0322">
              <w:rPr>
                <w:rFonts w:ascii="Calibri" w:hAnsi="Calibri"/>
                <w:sz w:val="20"/>
              </w:rPr>
              <w:t>, o ile nie wynika to z pozostałych załączników do wniosku o płatność</w:t>
            </w:r>
          </w:p>
        </w:tc>
        <w:tc>
          <w:tcPr>
            <w:tcW w:w="5954" w:type="dxa"/>
            <w:gridSpan w:val="2"/>
            <w:shd w:val="clear" w:color="auto" w:fill="auto"/>
          </w:tcPr>
          <w:p w14:paraId="1E6B55A7" w14:textId="77777777" w:rsidR="006E5CC7" w:rsidRPr="001C0322" w:rsidRDefault="006E5CC7" w:rsidP="00713306">
            <w:pPr>
              <w:pStyle w:val="Akapitzlist"/>
              <w:ind w:left="0"/>
              <w:jc w:val="both"/>
              <w:rPr>
                <w:rFonts w:ascii="Calibri" w:hAnsi="Calibri"/>
              </w:rPr>
            </w:pPr>
          </w:p>
        </w:tc>
      </w:tr>
      <w:tr w:rsidR="006E5CC7" w:rsidRPr="001C0322" w14:paraId="065A2198" w14:textId="77777777" w:rsidTr="00713306">
        <w:tc>
          <w:tcPr>
            <w:tcW w:w="567" w:type="dxa"/>
            <w:shd w:val="clear" w:color="auto" w:fill="FFCC00"/>
            <w:vAlign w:val="center"/>
          </w:tcPr>
          <w:p w14:paraId="1BDFB253" w14:textId="77777777" w:rsidR="006E5CC7" w:rsidRPr="001C0322" w:rsidRDefault="006E5CC7" w:rsidP="00713306">
            <w:pPr>
              <w:pStyle w:val="Akapitzlist"/>
              <w:spacing w:before="120" w:after="120"/>
              <w:ind w:left="0"/>
              <w:jc w:val="center"/>
              <w:rPr>
                <w:rFonts w:ascii="Calibri" w:hAnsi="Calibri"/>
                <w:b/>
                <w:sz w:val="20"/>
              </w:rPr>
            </w:pPr>
          </w:p>
        </w:tc>
        <w:tc>
          <w:tcPr>
            <w:tcW w:w="9923" w:type="dxa"/>
            <w:gridSpan w:val="4"/>
            <w:shd w:val="clear" w:color="auto" w:fill="FFCC00"/>
          </w:tcPr>
          <w:p w14:paraId="6FC8D32C" w14:textId="77777777" w:rsidR="006E5CC7" w:rsidRPr="001C0322" w:rsidRDefault="006E5CC7" w:rsidP="00713306">
            <w:pPr>
              <w:pStyle w:val="Akapitzlist"/>
              <w:ind w:left="0"/>
              <w:jc w:val="both"/>
              <w:rPr>
                <w:rFonts w:ascii="Calibri" w:hAnsi="Calibri"/>
              </w:rPr>
            </w:pPr>
            <w:r w:rsidRPr="001C0322">
              <w:rPr>
                <w:rFonts w:ascii="Calibri" w:hAnsi="Calibri"/>
                <w:b/>
                <w:color w:val="002060"/>
              </w:rPr>
              <w:t>PROJEKTY DOFINANSOWANE Z RÓŻNYCH ŹRÓDEŁ ZEWNĘTRZNYCH</w:t>
            </w:r>
          </w:p>
        </w:tc>
      </w:tr>
      <w:tr w:rsidR="006E5CC7" w:rsidRPr="001C0322" w14:paraId="4C05FBB4" w14:textId="77777777" w:rsidTr="00713306">
        <w:tc>
          <w:tcPr>
            <w:tcW w:w="567" w:type="dxa"/>
            <w:shd w:val="clear" w:color="auto" w:fill="FFCC00"/>
            <w:vAlign w:val="center"/>
          </w:tcPr>
          <w:p w14:paraId="4AC77931" w14:textId="77777777" w:rsidR="006E5CC7" w:rsidRPr="001C0322" w:rsidRDefault="006E5CC7" w:rsidP="006E5CC7">
            <w:pPr>
              <w:pStyle w:val="Akapitzlist"/>
              <w:numPr>
                <w:ilvl w:val="0"/>
                <w:numId w:val="82"/>
              </w:numPr>
              <w:spacing w:before="120" w:after="120"/>
              <w:rPr>
                <w:rFonts w:ascii="Calibri" w:hAnsi="Calibri"/>
                <w:b/>
                <w:sz w:val="20"/>
              </w:rPr>
            </w:pPr>
          </w:p>
        </w:tc>
        <w:tc>
          <w:tcPr>
            <w:tcW w:w="3969" w:type="dxa"/>
            <w:gridSpan w:val="2"/>
            <w:shd w:val="clear" w:color="auto" w:fill="auto"/>
          </w:tcPr>
          <w:p w14:paraId="618136BF" w14:textId="77777777" w:rsidR="006E5CC7" w:rsidRPr="001C0322" w:rsidRDefault="006E5CC7" w:rsidP="006E5CC7">
            <w:pPr>
              <w:pStyle w:val="Akapitzlist"/>
              <w:numPr>
                <w:ilvl w:val="0"/>
                <w:numId w:val="64"/>
              </w:numPr>
              <w:rPr>
                <w:rFonts w:ascii="Calibri" w:hAnsi="Calibri"/>
                <w:sz w:val="20"/>
              </w:rPr>
            </w:pPr>
            <w:r w:rsidRPr="001C0322">
              <w:rPr>
                <w:rFonts w:ascii="Calibri" w:hAnsi="Calibri"/>
                <w:sz w:val="20"/>
              </w:rPr>
              <w:t>oświadczenie, że w Projekcie nie występuje podwójne dofinansowanie, w szczególności nie dochodzi do:</w:t>
            </w:r>
          </w:p>
          <w:p w14:paraId="351E3772"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 xml:space="preserve">poświadczenia, zrefundowania lub rozliczenia tego samego wydatku w ramach różnych projektów współfinansowanych ze środków </w:t>
            </w:r>
            <w:r w:rsidRPr="001C0322">
              <w:rPr>
                <w:rFonts w:ascii="Calibri" w:hAnsi="Calibri"/>
                <w:color w:val="000000"/>
                <w:spacing w:val="-4"/>
                <w:sz w:val="20"/>
              </w:rPr>
              <w:t>funduszy strukturalnych lub FS lub/oraz</w:t>
            </w:r>
            <w:r w:rsidRPr="001C0322">
              <w:rPr>
                <w:rFonts w:ascii="Calibri" w:hAnsi="Calibri"/>
                <w:color w:val="000000"/>
                <w:sz w:val="20"/>
              </w:rPr>
              <w:t xml:space="preserve"> dotacji </w:t>
            </w:r>
            <w:r w:rsidRPr="001C0322">
              <w:rPr>
                <w:rFonts w:ascii="Calibri" w:hAnsi="Calibri"/>
                <w:color w:val="000000"/>
                <w:spacing w:val="-6"/>
                <w:sz w:val="20"/>
              </w:rPr>
              <w:t>z krajowych środków publicznych,</w:t>
            </w:r>
          </w:p>
          <w:p w14:paraId="6341E621"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otrzymania na wydatki kwalifikowalne danego Projektu lub części Projektu bezzwrotnej pomocy finansowej z kilku źródeł (krajowych, unijnych lub innych) w wysokości łącznie wyższej niż 100% wydatków kwalifikowalnych Projektu lub części Projektu,</w:t>
            </w:r>
          </w:p>
          <w:p w14:paraId="72267865"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poświadczenia, zrefundowania lub rozliczenia kosztów podatku VAT ze środków funduszy strukturalnych lub FS, a następnie odzyskanie tego podatku ze środków budżetu państwa na podstawie ustawy z dnia 11 marca 2004 r. o podatku od towarów i usług,</w:t>
            </w:r>
          </w:p>
          <w:p w14:paraId="48E5B6EC"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color w:val="000000"/>
                <w:sz w:val="20"/>
              </w:rPr>
              <w:t xml:space="preserve">zakupienia środka trwałego z udziałem środków unijnych lub/oraz dotacji </w:t>
            </w:r>
            <w:r w:rsidRPr="001C0322">
              <w:rPr>
                <w:rFonts w:ascii="Calibri" w:hAnsi="Calibri" w:cs="Calibri"/>
                <w:color w:val="000000"/>
                <w:sz w:val="20"/>
                <w:szCs w:val="21"/>
              </w:rPr>
              <w:br/>
            </w:r>
            <w:r w:rsidRPr="001C0322">
              <w:rPr>
                <w:rFonts w:ascii="Calibri" w:hAnsi="Calibri"/>
                <w:color w:val="000000"/>
                <w:sz w:val="20"/>
              </w:rPr>
              <w:t>z krajowych środków publicznych, a następnie rozliczenie kosztów amortyzacji tego środka trwałego w ramach tego samego Projektu lub innych współfinansowanych ze środków UE,</w:t>
            </w:r>
          </w:p>
          <w:p w14:paraId="2FA75BDE"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sz w:val="20"/>
              </w:rPr>
              <w:t xml:space="preserve">zrefundowania wydatku poniesionego </w:t>
            </w:r>
            <w:r w:rsidRPr="001C0322">
              <w:rPr>
                <w:rFonts w:ascii="Calibri" w:hAnsi="Calibri"/>
                <w:spacing w:val="-8"/>
                <w:sz w:val="20"/>
              </w:rPr>
              <w:t>przez leasingodawcę na zakup przedmiotu</w:t>
            </w:r>
            <w:r w:rsidRPr="001C0322">
              <w:rPr>
                <w:rFonts w:ascii="Calibri" w:hAnsi="Calibri"/>
                <w:sz w:val="20"/>
              </w:rPr>
              <w:t xml:space="preserve"> </w:t>
            </w:r>
            <w:r w:rsidRPr="001C0322">
              <w:rPr>
                <w:rFonts w:ascii="Calibri" w:hAnsi="Calibri"/>
                <w:spacing w:val="-8"/>
                <w:sz w:val="20"/>
              </w:rPr>
              <w:t xml:space="preserve">leasingu w ramach leasingu finansowego, </w:t>
            </w:r>
            <w:r w:rsidRPr="001C0322">
              <w:rPr>
                <w:rFonts w:ascii="Calibri" w:hAnsi="Calibri"/>
                <w:spacing w:val="-8"/>
                <w:sz w:val="20"/>
                <w:szCs w:val="20"/>
              </w:rPr>
              <w:br/>
            </w:r>
            <w:r w:rsidRPr="001C0322">
              <w:rPr>
                <w:rFonts w:ascii="Calibri" w:hAnsi="Calibri"/>
                <w:spacing w:val="-8"/>
                <w:sz w:val="20"/>
              </w:rPr>
              <w:t>a następnie zrefundowanie rat opłacanych przez Beneficjenta w związku z leasingiem tego przedmiotu,</w:t>
            </w:r>
          </w:p>
          <w:p w14:paraId="427C2F36"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sz w:val="20"/>
              </w:rPr>
              <w:lastRenderedPageBreak/>
              <w:t>sytuacji, w której środki na prefinansowanie wkładu unijnego zostały pozyskane w formie kredytu lub pożyczki, które następnie zostały umorzone,</w:t>
            </w:r>
          </w:p>
          <w:p w14:paraId="312C031C" w14:textId="77777777" w:rsidR="006E5CC7" w:rsidRPr="001C0322" w:rsidRDefault="006E5CC7" w:rsidP="006E5CC7">
            <w:pPr>
              <w:pStyle w:val="Akapitzlist"/>
              <w:numPr>
                <w:ilvl w:val="0"/>
                <w:numId w:val="66"/>
              </w:numPr>
              <w:rPr>
                <w:rFonts w:ascii="Calibri" w:hAnsi="Calibri"/>
                <w:color w:val="000000"/>
                <w:sz w:val="20"/>
              </w:rPr>
            </w:pPr>
            <w:r w:rsidRPr="001C0322">
              <w:rPr>
                <w:rFonts w:ascii="Calibri" w:hAnsi="Calibri"/>
                <w:sz w:val="20"/>
              </w:rPr>
              <w:t>objęcia kosztów kwalifikowalnych Projektu jednocześnie wsparciem pożyczkowym i gwarancyjnym</w:t>
            </w:r>
          </w:p>
        </w:tc>
        <w:tc>
          <w:tcPr>
            <w:tcW w:w="5954" w:type="dxa"/>
            <w:gridSpan w:val="2"/>
            <w:shd w:val="clear" w:color="auto" w:fill="auto"/>
          </w:tcPr>
          <w:p w14:paraId="00801082" w14:textId="77777777" w:rsidR="006E5CC7" w:rsidRPr="001C0322" w:rsidRDefault="006E5CC7" w:rsidP="00713306">
            <w:pPr>
              <w:pStyle w:val="Akapitzlist"/>
              <w:ind w:left="0"/>
              <w:jc w:val="both"/>
              <w:rPr>
                <w:rFonts w:ascii="Calibri" w:hAnsi="Calibri"/>
                <w:sz w:val="20"/>
              </w:rPr>
            </w:pPr>
          </w:p>
        </w:tc>
      </w:tr>
      <w:tr w:rsidR="006E5CC7" w:rsidRPr="001C0322" w14:paraId="5D6F1937" w14:textId="77777777" w:rsidTr="00713306">
        <w:tc>
          <w:tcPr>
            <w:tcW w:w="567" w:type="dxa"/>
            <w:shd w:val="clear" w:color="auto" w:fill="FFCC00"/>
            <w:vAlign w:val="center"/>
          </w:tcPr>
          <w:p w14:paraId="1C96163D" w14:textId="77777777" w:rsidR="006E5CC7" w:rsidRPr="001C0322" w:rsidRDefault="006E5CC7" w:rsidP="00713306">
            <w:pPr>
              <w:pStyle w:val="Akapitzlist"/>
              <w:spacing w:before="120" w:after="120"/>
              <w:ind w:left="0"/>
              <w:jc w:val="center"/>
              <w:rPr>
                <w:rFonts w:ascii="Calibri" w:hAnsi="Calibri"/>
                <w:b/>
                <w:sz w:val="20"/>
              </w:rPr>
            </w:pPr>
          </w:p>
        </w:tc>
        <w:tc>
          <w:tcPr>
            <w:tcW w:w="9923" w:type="dxa"/>
            <w:gridSpan w:val="4"/>
            <w:shd w:val="clear" w:color="auto" w:fill="FFCC00"/>
          </w:tcPr>
          <w:p w14:paraId="44DFEC0A" w14:textId="77777777" w:rsidR="006E5CC7" w:rsidRPr="001C0322" w:rsidRDefault="006E5CC7" w:rsidP="00713306">
            <w:pPr>
              <w:pStyle w:val="Akapitzlist"/>
              <w:ind w:left="0"/>
              <w:jc w:val="both"/>
              <w:rPr>
                <w:rFonts w:ascii="Calibri" w:hAnsi="Calibri"/>
                <w:sz w:val="20"/>
              </w:rPr>
            </w:pPr>
            <w:r w:rsidRPr="001C0322">
              <w:rPr>
                <w:rFonts w:ascii="Calibri" w:hAnsi="Calibri"/>
                <w:b/>
                <w:color w:val="002060"/>
              </w:rPr>
              <w:t>KARY UMOWNE</w:t>
            </w:r>
          </w:p>
        </w:tc>
      </w:tr>
      <w:tr w:rsidR="006E5CC7" w:rsidRPr="001C0322" w14:paraId="4E878F9E" w14:textId="77777777" w:rsidTr="00713306">
        <w:tc>
          <w:tcPr>
            <w:tcW w:w="567" w:type="dxa"/>
            <w:shd w:val="clear" w:color="auto" w:fill="FFCC00"/>
            <w:vAlign w:val="center"/>
          </w:tcPr>
          <w:p w14:paraId="0A274E2B" w14:textId="77777777" w:rsidR="006E5CC7" w:rsidRPr="001C0322" w:rsidRDefault="006E5CC7" w:rsidP="006E5CC7">
            <w:pPr>
              <w:pStyle w:val="Akapitzlist"/>
              <w:numPr>
                <w:ilvl w:val="0"/>
                <w:numId w:val="82"/>
              </w:numPr>
              <w:spacing w:before="120" w:after="120"/>
              <w:rPr>
                <w:rFonts w:ascii="Calibri" w:hAnsi="Calibri"/>
                <w:b/>
                <w:sz w:val="20"/>
              </w:rPr>
            </w:pPr>
          </w:p>
        </w:tc>
        <w:tc>
          <w:tcPr>
            <w:tcW w:w="3969" w:type="dxa"/>
            <w:gridSpan w:val="2"/>
            <w:shd w:val="clear" w:color="auto" w:fill="auto"/>
          </w:tcPr>
          <w:p w14:paraId="20EE6C6A" w14:textId="77777777" w:rsidR="006E5CC7" w:rsidRPr="001C0322" w:rsidRDefault="006E5CC7" w:rsidP="006E5CC7">
            <w:pPr>
              <w:pStyle w:val="Akapitzlist"/>
              <w:numPr>
                <w:ilvl w:val="0"/>
                <w:numId w:val="64"/>
              </w:numPr>
              <w:rPr>
                <w:rFonts w:ascii="Calibri" w:hAnsi="Calibri"/>
                <w:sz w:val="20"/>
              </w:rPr>
            </w:pPr>
            <w:r w:rsidRPr="001C0322">
              <w:rPr>
                <w:rFonts w:ascii="Calibri" w:hAnsi="Calibri"/>
                <w:sz w:val="20"/>
              </w:rPr>
              <w:t>dokumenty potwierdzające otrzymanie kary umownej od wykonawcy</w:t>
            </w:r>
          </w:p>
          <w:p w14:paraId="75C1D919" w14:textId="77777777" w:rsidR="006E5CC7" w:rsidRPr="001C0322" w:rsidRDefault="006E5CC7" w:rsidP="00713306">
            <w:pPr>
              <w:pStyle w:val="Akapitzlist"/>
              <w:ind w:left="170"/>
              <w:rPr>
                <w:rFonts w:ascii="Calibri" w:hAnsi="Calibri"/>
                <w:sz w:val="20"/>
              </w:rPr>
            </w:pPr>
          </w:p>
          <w:p w14:paraId="28B295EF" w14:textId="77777777" w:rsidR="006E5CC7" w:rsidRPr="001C0322" w:rsidRDefault="006E5CC7" w:rsidP="006E5CC7">
            <w:pPr>
              <w:pStyle w:val="Akapitzlist"/>
              <w:numPr>
                <w:ilvl w:val="0"/>
                <w:numId w:val="64"/>
              </w:numPr>
              <w:rPr>
                <w:rFonts w:ascii="Calibri" w:hAnsi="Calibri"/>
                <w:sz w:val="20"/>
              </w:rPr>
            </w:pPr>
            <w:r w:rsidRPr="001C0322">
              <w:rPr>
                <w:rFonts w:ascii="Calibri" w:hAnsi="Calibri"/>
                <w:sz w:val="20"/>
              </w:rPr>
              <w:t xml:space="preserve"> w przypadku, gdy wykonawca nie zapłacił należnych kar umownych – dokumenty poświadczające dochodzenie zapłaty kar umownych</w:t>
            </w:r>
          </w:p>
          <w:p w14:paraId="662EC36B" w14:textId="77777777" w:rsidR="006E5CC7" w:rsidRPr="001C0322" w:rsidRDefault="006E5CC7" w:rsidP="00713306">
            <w:pPr>
              <w:pStyle w:val="Akapitzlist"/>
              <w:rPr>
                <w:rFonts w:ascii="Calibri" w:hAnsi="Calibri"/>
                <w:sz w:val="20"/>
              </w:rPr>
            </w:pPr>
          </w:p>
          <w:p w14:paraId="2B0BD8A8" w14:textId="77777777" w:rsidR="006E5CC7" w:rsidRPr="001C0322" w:rsidRDefault="006E5CC7" w:rsidP="006E5CC7">
            <w:pPr>
              <w:pStyle w:val="Akapitzlist"/>
              <w:numPr>
                <w:ilvl w:val="0"/>
                <w:numId w:val="64"/>
              </w:numPr>
              <w:rPr>
                <w:rFonts w:ascii="Calibri" w:hAnsi="Calibri"/>
                <w:sz w:val="20"/>
              </w:rPr>
            </w:pPr>
            <w:r w:rsidRPr="001C0322">
              <w:rPr>
                <w:rFonts w:ascii="Calibri" w:hAnsi="Calibri"/>
                <w:sz w:val="20"/>
              </w:rPr>
              <w:t>wyjaśnienie przyczyny odstąpienia od naliczenia wykonawcy kar umownych, pomimo zawarcia takiej klauzuli w umowie z wykonawcą</w:t>
            </w:r>
          </w:p>
        </w:tc>
        <w:tc>
          <w:tcPr>
            <w:tcW w:w="5954" w:type="dxa"/>
            <w:gridSpan w:val="2"/>
            <w:shd w:val="clear" w:color="auto" w:fill="auto"/>
          </w:tcPr>
          <w:p w14:paraId="00837762" w14:textId="77777777" w:rsidR="006E5CC7" w:rsidRPr="001C0322" w:rsidRDefault="006E5CC7" w:rsidP="00713306">
            <w:pPr>
              <w:pStyle w:val="Akapitzlist"/>
              <w:ind w:left="0"/>
              <w:jc w:val="both"/>
              <w:rPr>
                <w:rFonts w:ascii="Calibri" w:hAnsi="Calibri"/>
                <w:sz w:val="20"/>
              </w:rPr>
            </w:pPr>
            <w:r w:rsidRPr="001C0322">
              <w:rPr>
                <w:rFonts w:ascii="Calibri" w:hAnsi="Calibri"/>
                <w:sz w:val="20"/>
              </w:rPr>
              <w:t>Odstąpienie od dochodzenia kar umownych powinno mieć charakter wyjątkowy i powinno być obiektywnie uzasadnione, a w przypadku beneficjentów należących do sektora finansów publicznych, powinno być poparte ugodą sądową/wyrokiem sądowym/postanowieniem o bezskuteczności egzekucji.</w:t>
            </w:r>
          </w:p>
        </w:tc>
      </w:tr>
    </w:tbl>
    <w:p w14:paraId="419D6FE6" w14:textId="77777777" w:rsidR="006E5CC7" w:rsidRPr="001C0322" w:rsidRDefault="006E5CC7" w:rsidP="006E5CC7">
      <w:pPr>
        <w:rPr>
          <w:b/>
          <w:i/>
        </w:rPr>
      </w:pPr>
    </w:p>
    <w:p w14:paraId="4FDAA524" w14:textId="77777777" w:rsidR="006E5CC7" w:rsidRPr="001C0322" w:rsidRDefault="006E5CC7" w:rsidP="006E5CC7">
      <w:pPr>
        <w:spacing w:after="0"/>
        <w:jc w:val="center"/>
        <w:rPr>
          <w:b/>
          <w:sz w:val="24"/>
        </w:rPr>
      </w:pPr>
      <w:r w:rsidRPr="001C0322">
        <w:rPr>
          <w:b/>
          <w:sz w:val="24"/>
        </w:rPr>
        <w:t>Sposób, w jaki należy opisać faktury/inne dokumenty księgowe o równoważnej wartości dowodowej potwierdzające poniesienie wydatków kwalifikowalnych w Projekcie</w:t>
      </w:r>
    </w:p>
    <w:p w14:paraId="11FE4713" w14:textId="77777777" w:rsidR="006E5CC7" w:rsidRPr="001C0322" w:rsidRDefault="006E5CC7" w:rsidP="006E5CC7">
      <w:pPr>
        <w:spacing w:after="0"/>
        <w:jc w:val="both"/>
      </w:pPr>
    </w:p>
    <w:p w14:paraId="62F95414" w14:textId="77777777" w:rsidR="006E5CC7" w:rsidRPr="001C0322" w:rsidRDefault="006E5CC7" w:rsidP="006E5CC7">
      <w:pPr>
        <w:spacing w:after="0"/>
        <w:jc w:val="both"/>
      </w:pPr>
      <w:r w:rsidRPr="001C0322">
        <w:t>Każdy dokument księgowy wykazywany w „</w:t>
      </w:r>
      <w:r w:rsidRPr="001C0322">
        <w:rPr>
          <w:i/>
        </w:rPr>
        <w:t>Zestawieniu dokumentów</w:t>
      </w:r>
      <w:r w:rsidRPr="001C0322">
        <w:t>” stanowiącym integralną część wniosku o płatność musi być opisany (patrz dalej), w celu przyporządkowania danych wydatków do konkretnego projektu oraz zapewnienia przejrzystej ścieżki audytu w zakresie prawidłowości wydatkowania środków.</w:t>
      </w:r>
    </w:p>
    <w:p w14:paraId="121B7B9B" w14:textId="77777777" w:rsidR="006E5CC7" w:rsidRPr="001C0322" w:rsidRDefault="006E5CC7" w:rsidP="006E5CC7">
      <w:pPr>
        <w:spacing w:after="0"/>
        <w:jc w:val="both"/>
      </w:pPr>
    </w:p>
    <w:p w14:paraId="436191D8" w14:textId="77777777" w:rsidR="006E5CC7" w:rsidRPr="001C0322" w:rsidRDefault="006E5CC7" w:rsidP="006E5CC7">
      <w:pPr>
        <w:spacing w:after="0"/>
        <w:jc w:val="both"/>
      </w:pPr>
      <w:r w:rsidRPr="001C0322">
        <w:t xml:space="preserve">Opisu dokumentów należy dokonywać w sposób trwały na ich oryginałach. </w:t>
      </w:r>
      <w:r w:rsidRPr="001C0322">
        <w:rPr>
          <w:u w:val="single"/>
        </w:rPr>
        <w:t xml:space="preserve">Informacja o dofinansowaniu Projektu </w:t>
      </w:r>
      <w:r>
        <w:rPr>
          <w:u w:val="single"/>
        </w:rPr>
        <w:t>powinna</w:t>
      </w:r>
      <w:r w:rsidRPr="001C0322">
        <w:rPr>
          <w:u w:val="single"/>
        </w:rPr>
        <w:t xml:space="preserve"> się znaleźć na pierwszej stronie dokumentu księgowego</w:t>
      </w:r>
      <w:r w:rsidRPr="001C0322">
        <w:t xml:space="preserve">. Pozostałe elementy opisu mogą być umieszczone na jego odwrocie. W przypadku braku możliwości umieszczenia wymaganych zapisów na odwrocie dokumentu dopuszcza się ich naniesienie na odrębnej kartce, przy czym kartka ta musi być opisana przez podanie przynajmniej informacji, do jakiej faktury/innego dokumentu księgowego o równoważnej wartości dowodowej opis ten stanowi załącznik. Przedmiotowy załącznik musi znajdować się przy oryginale dokumentu. </w:t>
      </w:r>
    </w:p>
    <w:p w14:paraId="1124EF93" w14:textId="77777777" w:rsidR="006E5CC7" w:rsidRPr="001C0322" w:rsidRDefault="006E5CC7" w:rsidP="006E5CC7">
      <w:pPr>
        <w:spacing w:after="0"/>
        <w:jc w:val="both"/>
      </w:pPr>
    </w:p>
    <w:p w14:paraId="5107A7A7" w14:textId="77777777" w:rsidR="006E5CC7" w:rsidRPr="001C0322" w:rsidRDefault="006E5CC7" w:rsidP="006E5CC7">
      <w:pPr>
        <w:spacing w:after="0"/>
        <w:jc w:val="both"/>
      </w:pPr>
      <w:r w:rsidRPr="001C0322">
        <w:rPr>
          <w:b/>
        </w:rPr>
        <w:t>Opis może być umieszczany w formie odręcznego zapisu, nadruku komputerowego lub pieczęci. Nie należy stosować naklejek.</w:t>
      </w:r>
      <w:r w:rsidRPr="001C0322">
        <w:t xml:space="preserve"> </w:t>
      </w:r>
    </w:p>
    <w:p w14:paraId="2DB795EC" w14:textId="77777777" w:rsidR="006E5CC7" w:rsidRPr="001C0322" w:rsidRDefault="006E5CC7" w:rsidP="006E5CC7">
      <w:pPr>
        <w:spacing w:after="0"/>
        <w:jc w:val="both"/>
      </w:pPr>
    </w:p>
    <w:p w14:paraId="76FF59EB" w14:textId="77777777" w:rsidR="006E5CC7" w:rsidRDefault="006E5CC7" w:rsidP="006E5CC7">
      <w:pPr>
        <w:spacing w:after="0"/>
        <w:jc w:val="both"/>
        <w:rPr>
          <w:b/>
        </w:rPr>
      </w:pPr>
      <w:r w:rsidRPr="001C0322">
        <w:rPr>
          <w:b/>
        </w:rPr>
        <w:t xml:space="preserve">Niedopuszczalne jest opisywanie kserokopii dokumentów księgowych przechowywanych np. w komórkach merytorycznych instytucji Beneficjenta i/lub przechowywanie oryginałów załączników do faktury z wymaganym przez </w:t>
      </w:r>
      <w:r w:rsidRPr="001C0322">
        <w:rPr>
          <w:b/>
          <w:bCs/>
        </w:rPr>
        <w:t>Instytucję Pośredniczącą</w:t>
      </w:r>
      <w:r w:rsidRPr="001C0322">
        <w:rPr>
          <w:b/>
        </w:rPr>
        <w:t xml:space="preserve"> opisem przy kserokopiach dokumentów księgowych.</w:t>
      </w:r>
    </w:p>
    <w:p w14:paraId="3D298EBF" w14:textId="77777777" w:rsidR="006E5CC7" w:rsidRDefault="006E5CC7" w:rsidP="006E5CC7">
      <w:pPr>
        <w:spacing w:after="0"/>
        <w:jc w:val="both"/>
        <w:rPr>
          <w:b/>
        </w:rPr>
      </w:pPr>
    </w:p>
    <w:p w14:paraId="7E561152" w14:textId="77777777" w:rsidR="006E5CC7" w:rsidRPr="001C0322" w:rsidRDefault="006E5CC7" w:rsidP="006E5CC7">
      <w:pPr>
        <w:spacing w:after="0"/>
        <w:jc w:val="both"/>
        <w:rPr>
          <w:b/>
        </w:rPr>
      </w:pPr>
      <w:r w:rsidRPr="005F6F20">
        <w:rPr>
          <w:rFonts w:asciiTheme="minorHAnsi" w:hAnsiTheme="minorHAnsi" w:cstheme="minorHAnsi"/>
          <w:bCs/>
        </w:rPr>
        <w:lastRenderedPageBreak/>
        <w:t>Zaleca się, by poszczególne elementy opisu na każdej fakturze/innym dokumencie księgowym o</w:t>
      </w:r>
      <w:r>
        <w:rPr>
          <w:rFonts w:asciiTheme="minorHAnsi" w:hAnsiTheme="minorHAnsi" w:cstheme="minorHAnsi"/>
          <w:bCs/>
        </w:rPr>
        <w:t> </w:t>
      </w:r>
      <w:r w:rsidRPr="005F6F20">
        <w:rPr>
          <w:rFonts w:asciiTheme="minorHAnsi" w:hAnsiTheme="minorHAnsi" w:cstheme="minorHAnsi"/>
          <w:bCs/>
        </w:rPr>
        <w:t>równoważnej wartości dowodowej były podobnie rozmieszczone na każdym z dokumentów</w:t>
      </w:r>
      <w:r>
        <w:rPr>
          <w:rFonts w:asciiTheme="minorHAnsi" w:hAnsiTheme="minorHAnsi" w:cstheme="minorHAnsi"/>
          <w:bCs/>
        </w:rPr>
        <w:t>.</w:t>
      </w:r>
    </w:p>
    <w:p w14:paraId="46E3721F" w14:textId="77777777" w:rsidR="006E5CC7" w:rsidRPr="001C0322" w:rsidRDefault="006E5CC7" w:rsidP="006E5CC7">
      <w:pPr>
        <w:spacing w:after="0"/>
        <w:jc w:val="both"/>
      </w:pPr>
    </w:p>
    <w:p w14:paraId="1E9DE881" w14:textId="77777777" w:rsidR="006E5CC7" w:rsidRPr="001C0322" w:rsidRDefault="006E5CC7" w:rsidP="006E5CC7">
      <w:pPr>
        <w:spacing w:after="0"/>
        <w:jc w:val="both"/>
      </w:pPr>
      <w:r w:rsidRPr="001C0322">
        <w:t xml:space="preserve">W przypadku zaistnienia konieczności dokonania korekt w adnotacjach - należy wszelkie wymagane poprawki dokonywać na oryginałach dowodów źródłowych. Zgodnie z krajowymi zasadami dotyczącymi rachunkowości błędy w adnotacjach powinny być poprawiane przez skreślenie błędnej treści lub kwoty, z utrzymaniem czytelności skreślonych wyrażeń lub liczb, wpisanie treści poprawnej i daty poprawki oraz złożenie czytelnego podpisu osoby do tego upoważnionej (lub pieczątki imiennej i podpisu). Nie można poprawiać pojedynczych liter lub cyfr. Niedopuszczalne jest także dokonywanie wymazywania i przeróbek. </w:t>
      </w:r>
    </w:p>
    <w:p w14:paraId="2AED5D27" w14:textId="77777777" w:rsidR="006E5CC7" w:rsidRPr="001C0322" w:rsidRDefault="006E5CC7" w:rsidP="006E5CC7">
      <w:pPr>
        <w:spacing w:after="0"/>
        <w:jc w:val="both"/>
        <w:rPr>
          <w:b/>
        </w:rPr>
      </w:pPr>
    </w:p>
    <w:p w14:paraId="6F1B7529" w14:textId="77777777" w:rsidR="006E5CC7" w:rsidRPr="001C0322" w:rsidRDefault="006E5CC7" w:rsidP="006E5CC7">
      <w:pPr>
        <w:spacing w:after="0"/>
        <w:jc w:val="both"/>
        <w:rPr>
          <w:b/>
        </w:rPr>
      </w:pPr>
      <w:r w:rsidRPr="001C0322">
        <w:rPr>
          <w:b/>
        </w:rPr>
        <w:t>Faktury/inne dokumenty księgowe o równoważnej wartości dowodowej powinny zostać opisane w zakresie:</w:t>
      </w:r>
    </w:p>
    <w:p w14:paraId="0B6A977D" w14:textId="77777777" w:rsidR="006E5CC7" w:rsidRPr="001C0322" w:rsidRDefault="006E5CC7" w:rsidP="006E5CC7">
      <w:pPr>
        <w:numPr>
          <w:ilvl w:val="0"/>
          <w:numId w:val="85"/>
        </w:numPr>
        <w:spacing w:before="120" w:after="120"/>
        <w:ind w:left="714" w:hanging="357"/>
        <w:jc w:val="both"/>
      </w:pPr>
      <w:r w:rsidRPr="001C0322">
        <w:t>informacji, z jakich środków i w ramach jakiego programu Projekt jest dofinansowany</w:t>
      </w:r>
    </w:p>
    <w:p w14:paraId="134257FA" w14:textId="77777777" w:rsidR="006E5CC7" w:rsidRPr="001C0322" w:rsidRDefault="006E5CC7" w:rsidP="006E5CC7">
      <w:pPr>
        <w:spacing w:after="0"/>
        <w:ind w:left="708"/>
        <w:rPr>
          <w:b/>
        </w:rPr>
      </w:pPr>
      <w:r w:rsidRPr="001C0322">
        <w:rPr>
          <w:b/>
        </w:rPr>
        <w:t xml:space="preserve">Uwaga: </w:t>
      </w:r>
    </w:p>
    <w:p w14:paraId="7335C2D2" w14:textId="77777777" w:rsidR="006E5CC7" w:rsidRPr="001C0322" w:rsidRDefault="006E5CC7" w:rsidP="006E5CC7">
      <w:pPr>
        <w:spacing w:after="0"/>
        <w:ind w:left="717"/>
        <w:jc w:val="both"/>
      </w:pPr>
      <w:r w:rsidRPr="001C0322">
        <w:t>Powyższ</w:t>
      </w:r>
      <w:r>
        <w:t>a</w:t>
      </w:r>
      <w:r w:rsidRPr="001C0322">
        <w:t xml:space="preserve"> informacj</w:t>
      </w:r>
      <w:r>
        <w:t>a</w:t>
      </w:r>
      <w:r w:rsidRPr="001C0322">
        <w:t xml:space="preserve"> </w:t>
      </w:r>
      <w:r>
        <w:t>powinna zostać zawarta</w:t>
      </w:r>
      <w:r w:rsidRPr="001C0322">
        <w:t xml:space="preserve"> na pierwszej stronie dokumentu księgowego.</w:t>
      </w:r>
    </w:p>
    <w:p w14:paraId="707FEA8C" w14:textId="77777777" w:rsidR="006E5CC7" w:rsidRPr="001C0322" w:rsidRDefault="006E5CC7" w:rsidP="006E5CC7">
      <w:pPr>
        <w:spacing w:after="0"/>
        <w:ind w:left="717"/>
        <w:jc w:val="both"/>
      </w:pPr>
    </w:p>
    <w:p w14:paraId="7655EB3A" w14:textId="77777777" w:rsidR="006E5CC7" w:rsidRPr="001C0322" w:rsidRDefault="006E5CC7" w:rsidP="006E5CC7">
      <w:pPr>
        <w:spacing w:after="0"/>
        <w:ind w:left="717"/>
        <w:jc w:val="both"/>
      </w:pPr>
      <w:r w:rsidRPr="001C0322">
        <w:t xml:space="preserve">np. </w:t>
      </w:r>
      <w:r w:rsidRPr="001C0322">
        <w:rPr>
          <w:b/>
          <w:i/>
        </w:rPr>
        <w:t>„Projekt dofinansowany ze środków EFS w ramach RPO WD 2014-2020”</w:t>
      </w:r>
    </w:p>
    <w:p w14:paraId="592DFF56" w14:textId="77777777" w:rsidR="006E5CC7" w:rsidRPr="001C0322" w:rsidRDefault="006E5CC7" w:rsidP="006E5CC7">
      <w:pPr>
        <w:spacing w:before="120" w:after="120"/>
        <w:ind w:left="714"/>
        <w:jc w:val="both"/>
      </w:pPr>
      <w:r w:rsidRPr="001C0322">
        <w:t xml:space="preserve">a w przypadku projektów, w których część dofinansowania jest wypłacana dodatkowo ze środków budżetu państwa, np.: </w:t>
      </w:r>
    </w:p>
    <w:p w14:paraId="54A97C67" w14:textId="77777777" w:rsidR="006E5CC7" w:rsidRPr="001C0322" w:rsidRDefault="006E5CC7" w:rsidP="006E5CC7">
      <w:pPr>
        <w:spacing w:after="0"/>
        <w:ind w:left="717"/>
        <w:jc w:val="both"/>
        <w:rPr>
          <w:b/>
          <w:i/>
        </w:rPr>
      </w:pPr>
      <w:r w:rsidRPr="001C0322">
        <w:rPr>
          <w:b/>
          <w:i/>
        </w:rPr>
        <w:t>„Projekt dofinansowany ze środków EFS i budżetu państwa w ramach RPO WD 2014-2020”</w:t>
      </w:r>
    </w:p>
    <w:p w14:paraId="0516666B" w14:textId="77777777" w:rsidR="006E5CC7" w:rsidRPr="001C0322" w:rsidRDefault="006E5CC7" w:rsidP="006E5CC7">
      <w:pPr>
        <w:spacing w:after="0"/>
        <w:ind w:left="717"/>
        <w:jc w:val="both"/>
        <w:rPr>
          <w:i/>
        </w:rPr>
      </w:pPr>
    </w:p>
    <w:p w14:paraId="4763D908" w14:textId="77777777" w:rsidR="006E5CC7" w:rsidRPr="001C0322" w:rsidRDefault="006E5CC7" w:rsidP="006E5CC7">
      <w:pPr>
        <w:spacing w:after="0"/>
        <w:ind w:left="717"/>
        <w:jc w:val="both"/>
      </w:pPr>
      <w:r w:rsidRPr="001C0322">
        <w:t>W powyższych adnotacjach można stosować pełną nazwę Funduszu (Europejski Fundusz Społeczny) oraz programu (Regionalny Program Operacyjny Województwa Dolnośląskiego 2014-2020).</w:t>
      </w:r>
    </w:p>
    <w:p w14:paraId="5C89F0A8" w14:textId="77777777" w:rsidR="006E5CC7" w:rsidRPr="001C0322" w:rsidRDefault="006E5CC7" w:rsidP="006E5CC7">
      <w:pPr>
        <w:numPr>
          <w:ilvl w:val="0"/>
          <w:numId w:val="85"/>
        </w:numPr>
        <w:autoSpaceDE w:val="0"/>
        <w:autoSpaceDN w:val="0"/>
        <w:adjustRightInd w:val="0"/>
        <w:spacing w:before="60" w:after="60"/>
        <w:jc w:val="both"/>
      </w:pPr>
      <w:r w:rsidRPr="001C0322">
        <w:t>jeśli nie wynika to z treści dowodu księgowego (np. gdy treść jest zbyt ogólna) – krótkiego opisu zamówienia, którego dotyczył wydatek. Dodatkowo jeżeli kwalifikowalna jest jedynie część wydatku, którego dotyczy opisywany dokument, w każdym przypadku należy w opisie zawrzeć informację na ten temat, wraz ze wskazaniem, jaka część wydatku (np. jakiego rodzaju wydatki, bądź jaki % wydatków) została uznana za kwalifikowalną;</w:t>
      </w:r>
    </w:p>
    <w:p w14:paraId="32E23453" w14:textId="77777777" w:rsidR="006E5CC7" w:rsidRPr="001C0322" w:rsidRDefault="006E5CC7" w:rsidP="006E5CC7">
      <w:pPr>
        <w:numPr>
          <w:ilvl w:val="0"/>
          <w:numId w:val="85"/>
        </w:numPr>
        <w:autoSpaceDE w:val="0"/>
        <w:autoSpaceDN w:val="0"/>
        <w:adjustRightInd w:val="0"/>
        <w:spacing w:before="60" w:after="60"/>
        <w:jc w:val="both"/>
      </w:pPr>
      <w:r w:rsidRPr="001C0322">
        <w:t>numeru i daty zawarcia umowy/porozumienia/uchwały o dofinansowanie Projektu, w ramach którego poniesiono wydatek,</w:t>
      </w:r>
    </w:p>
    <w:p w14:paraId="2AFE1F15" w14:textId="77777777" w:rsidR="006E5CC7" w:rsidRPr="001C0322" w:rsidRDefault="006E5CC7" w:rsidP="006E5CC7">
      <w:pPr>
        <w:autoSpaceDE w:val="0"/>
        <w:autoSpaceDN w:val="0"/>
        <w:adjustRightInd w:val="0"/>
        <w:spacing w:before="60" w:after="60"/>
        <w:ind w:left="720"/>
        <w:jc w:val="both"/>
      </w:pPr>
      <w:r w:rsidRPr="001C0322">
        <w:t>np. „Umowa o dofinansowanie nr RPDS.10.01.01-02-0010/15 – 00 z dnia 14.12.2015 r.”,</w:t>
      </w:r>
    </w:p>
    <w:p w14:paraId="71FB34AE" w14:textId="77777777" w:rsidR="006E5CC7" w:rsidRPr="001C0322" w:rsidRDefault="006E5CC7" w:rsidP="006E5CC7">
      <w:pPr>
        <w:numPr>
          <w:ilvl w:val="0"/>
          <w:numId w:val="85"/>
        </w:numPr>
        <w:autoSpaceDE w:val="0"/>
        <w:autoSpaceDN w:val="0"/>
        <w:adjustRightInd w:val="0"/>
        <w:spacing w:before="60" w:after="60"/>
        <w:jc w:val="both"/>
      </w:pPr>
      <w:r w:rsidRPr="001C0322">
        <w:t>numeru umowy zawartej z wykonawcą/zamówienia/zlecenia wraz z numerami aneksów do umowy/dokumentów zmieniających, na podstawie której wystawiono dokument księgowy,</w:t>
      </w:r>
    </w:p>
    <w:p w14:paraId="4D20DF10" w14:textId="77777777" w:rsidR="006E5CC7" w:rsidRPr="001C0322" w:rsidRDefault="006E5CC7" w:rsidP="006E5CC7">
      <w:pPr>
        <w:numPr>
          <w:ilvl w:val="0"/>
          <w:numId w:val="85"/>
        </w:numPr>
        <w:autoSpaceDE w:val="0"/>
        <w:autoSpaceDN w:val="0"/>
        <w:adjustRightInd w:val="0"/>
        <w:spacing w:before="60" w:after="60"/>
        <w:jc w:val="both"/>
      </w:pPr>
      <w:r w:rsidRPr="001C0322">
        <w:t>numeru i daty protokołu odbioru robót/dostaw/usług lub innego dokumentu, na podstawie którego odebrano roboty/usługi/dostawy,</w:t>
      </w:r>
    </w:p>
    <w:p w14:paraId="011A395D" w14:textId="77777777" w:rsidR="006E5CC7" w:rsidRPr="001C0322" w:rsidRDefault="006E5CC7" w:rsidP="006E5CC7">
      <w:pPr>
        <w:numPr>
          <w:ilvl w:val="0"/>
          <w:numId w:val="85"/>
        </w:numPr>
        <w:autoSpaceDE w:val="0"/>
        <w:autoSpaceDN w:val="0"/>
        <w:adjustRightInd w:val="0"/>
        <w:spacing w:before="60" w:after="60"/>
        <w:jc w:val="both"/>
      </w:pPr>
      <w:r w:rsidRPr="001C0322">
        <w:t xml:space="preserve"> w przypadku państwowych jednostek budżetowych – kod klasyfikacji budżetowej;</w:t>
      </w:r>
    </w:p>
    <w:p w14:paraId="66176260" w14:textId="77777777" w:rsidR="006E5CC7" w:rsidRPr="001C0322" w:rsidRDefault="006E5CC7" w:rsidP="006E5CC7">
      <w:pPr>
        <w:numPr>
          <w:ilvl w:val="0"/>
          <w:numId w:val="85"/>
        </w:numPr>
        <w:autoSpaceDE w:val="0"/>
        <w:autoSpaceDN w:val="0"/>
        <w:adjustRightInd w:val="0"/>
        <w:spacing w:before="60" w:after="60"/>
        <w:jc w:val="both"/>
      </w:pPr>
      <w:r w:rsidRPr="001C0322">
        <w:t>co najmniej numery zadań i nazwy kosztów, których dotyczy dokument księgowy,</w:t>
      </w:r>
    </w:p>
    <w:p w14:paraId="2A25E28E" w14:textId="77777777" w:rsidR="006E5CC7" w:rsidRPr="001C0322" w:rsidRDefault="006E5CC7" w:rsidP="006E5CC7">
      <w:pPr>
        <w:numPr>
          <w:ilvl w:val="0"/>
          <w:numId w:val="85"/>
        </w:numPr>
        <w:autoSpaceDE w:val="0"/>
        <w:autoSpaceDN w:val="0"/>
        <w:adjustRightInd w:val="0"/>
        <w:spacing w:before="60" w:after="60"/>
        <w:ind w:left="714" w:hanging="357"/>
        <w:jc w:val="both"/>
      </w:pPr>
      <w:r w:rsidRPr="001C0322">
        <w:t xml:space="preserve">numeru księgowego/ewidencyjnego, pod którym zarejestrowano dokument, </w:t>
      </w:r>
    </w:p>
    <w:p w14:paraId="0A713330" w14:textId="77777777" w:rsidR="006E5CC7" w:rsidRPr="001C0322" w:rsidRDefault="006E5CC7" w:rsidP="006E5CC7">
      <w:pPr>
        <w:autoSpaceDE w:val="0"/>
        <w:autoSpaceDN w:val="0"/>
        <w:adjustRightInd w:val="0"/>
        <w:spacing w:before="60" w:after="60"/>
        <w:ind w:left="714"/>
        <w:jc w:val="both"/>
      </w:pPr>
      <w:r w:rsidRPr="001C0322">
        <w:rPr>
          <w:b/>
        </w:rPr>
        <w:lastRenderedPageBreak/>
        <w:t>Uwaga:</w:t>
      </w:r>
      <w:r w:rsidRPr="001C0322">
        <w:t xml:space="preserve"> Beneficjent jest zobowiązany  do prowadzenia wyodrębnionej ewidencji księgowej dotyczącej realizacji Projektu</w:t>
      </w:r>
      <w:r w:rsidRPr="001C0322">
        <w:rPr>
          <w:rStyle w:val="Odwoanieprzypisudolnego"/>
        </w:rPr>
        <w:footnoteReference w:id="152"/>
      </w:r>
      <w:r w:rsidRPr="001C0322">
        <w:t xml:space="preserve">. </w:t>
      </w:r>
    </w:p>
    <w:p w14:paraId="33C5647F" w14:textId="77777777" w:rsidR="006E5CC7" w:rsidRPr="001C0322" w:rsidRDefault="006E5CC7" w:rsidP="006E5CC7">
      <w:pPr>
        <w:numPr>
          <w:ilvl w:val="0"/>
          <w:numId w:val="85"/>
        </w:numPr>
        <w:autoSpaceDE w:val="0"/>
        <w:autoSpaceDN w:val="0"/>
        <w:adjustRightInd w:val="0"/>
        <w:spacing w:before="60" w:after="60"/>
        <w:jc w:val="both"/>
      </w:pPr>
      <w:r w:rsidRPr="001C0322">
        <w:t xml:space="preserve">kwoty wydatków kwalifikowalnych objętych dokumentem księgowym, w tym kwoty podatku VAT zawartego w kwocie wydatków kwalifikowalnych, </w:t>
      </w:r>
    </w:p>
    <w:p w14:paraId="36AD2E7C" w14:textId="77777777" w:rsidR="006E5CC7" w:rsidRPr="001C0322" w:rsidRDefault="006E5CC7" w:rsidP="006E5CC7">
      <w:pPr>
        <w:numPr>
          <w:ilvl w:val="0"/>
          <w:numId w:val="85"/>
        </w:numPr>
        <w:autoSpaceDE w:val="0"/>
        <w:autoSpaceDN w:val="0"/>
        <w:adjustRightInd w:val="0"/>
        <w:spacing w:before="60" w:after="60"/>
        <w:jc w:val="both"/>
      </w:pPr>
      <w:r w:rsidRPr="001C0322">
        <w:t>kwoty wydatków kwalifikowalnych dotyczących mechanizmu cross-</w:t>
      </w:r>
      <w:proofErr w:type="spellStart"/>
      <w:r w:rsidRPr="001C0322">
        <w:t>financing</w:t>
      </w:r>
      <w:proofErr w:type="spellEnd"/>
      <w:r w:rsidRPr="001C0322">
        <w:t>,</w:t>
      </w:r>
    </w:p>
    <w:p w14:paraId="2CDD166D" w14:textId="77777777" w:rsidR="006E5CC7" w:rsidRPr="001C0322" w:rsidRDefault="006E5CC7" w:rsidP="006E5CC7">
      <w:pPr>
        <w:numPr>
          <w:ilvl w:val="0"/>
          <w:numId w:val="85"/>
        </w:numPr>
        <w:autoSpaceDE w:val="0"/>
        <w:autoSpaceDN w:val="0"/>
        <w:adjustRightInd w:val="0"/>
        <w:spacing w:before="60" w:after="60"/>
        <w:jc w:val="both"/>
      </w:pPr>
      <w:r w:rsidRPr="001C0322">
        <w:t>kwoty dofinansowania odnoszącej się do wydatków kwalifikowalnych objętych dokumentem księgowym,</w:t>
      </w:r>
    </w:p>
    <w:p w14:paraId="38B22319" w14:textId="77777777" w:rsidR="006E5CC7" w:rsidRPr="001C0322" w:rsidRDefault="006E5CC7" w:rsidP="006E5CC7">
      <w:pPr>
        <w:numPr>
          <w:ilvl w:val="0"/>
          <w:numId w:val="85"/>
        </w:numPr>
        <w:autoSpaceDE w:val="0"/>
        <w:autoSpaceDN w:val="0"/>
        <w:adjustRightInd w:val="0"/>
        <w:spacing w:before="60" w:after="60"/>
        <w:jc w:val="both"/>
      </w:pPr>
      <w:r w:rsidRPr="001C0322">
        <w:t xml:space="preserve">daty zapłaty dokumentu księgowego, a w przypadku zapłaty w gotówce dodatkowo informację w tym zakresie (np. zapłacono 15.06.2015 r., zapłacono gotówką w dniu 15.06.2015 r.). </w:t>
      </w:r>
    </w:p>
    <w:p w14:paraId="24F94535" w14:textId="77777777" w:rsidR="006E5CC7" w:rsidRDefault="006E5CC7" w:rsidP="006E5CC7">
      <w:pPr>
        <w:autoSpaceDE w:val="0"/>
        <w:autoSpaceDN w:val="0"/>
        <w:adjustRightInd w:val="0"/>
        <w:spacing w:before="60" w:after="60"/>
        <w:ind w:left="720"/>
        <w:jc w:val="both"/>
      </w:pPr>
      <w:r w:rsidRPr="001C0322">
        <w:t>W przypadku opłacania dokumentów w ratach lub na rzecz różnych podmiotów (np. ZUS i US) należy wskazać wszystkie daty zapłaty.</w:t>
      </w:r>
    </w:p>
    <w:p w14:paraId="09E0D4E7" w14:textId="77777777" w:rsidR="006E5CC7" w:rsidRPr="00B9215D" w:rsidRDefault="006E5CC7" w:rsidP="006E5CC7">
      <w:pPr>
        <w:numPr>
          <w:ilvl w:val="0"/>
          <w:numId w:val="85"/>
        </w:numPr>
        <w:autoSpaceDE w:val="0"/>
        <w:autoSpaceDN w:val="0"/>
        <w:adjustRightInd w:val="0"/>
        <w:spacing w:before="120" w:after="120" w:line="240" w:lineRule="auto"/>
        <w:jc w:val="both"/>
        <w:rPr>
          <w:rFonts w:asciiTheme="minorHAnsi" w:hAnsiTheme="minorHAnsi" w:cstheme="minorHAnsi"/>
        </w:rPr>
      </w:pPr>
      <w:r w:rsidRPr="00970507">
        <w:rPr>
          <w:rFonts w:asciiTheme="minorHAnsi" w:hAnsiTheme="minorHAnsi" w:cstheme="minorHAnsi"/>
        </w:rPr>
        <w:t>informacji, czy nabyte towary/usługi są/będą wykorzystywane do wykonywania czynności opodatkowanych podatkiem VAT (tj. czy przedmiot zakupu jest/będzie w części/całości wykorzystywany do działalności gospodarczej i  jest/będzie dokonywana sprzedaż opodatkowana VAT) - nie dotyczy w przypadku, gdy VAT ujęty na fakturze stanowi w całości wydatek niekwalifikowalny.</w:t>
      </w:r>
    </w:p>
    <w:p w14:paraId="115462CF" w14:textId="77777777" w:rsidR="006E5CC7" w:rsidRPr="00EB6416" w:rsidRDefault="006E5CC7" w:rsidP="006E5CC7">
      <w:pPr>
        <w:autoSpaceDE w:val="0"/>
        <w:autoSpaceDN w:val="0"/>
        <w:adjustRightInd w:val="0"/>
        <w:spacing w:before="120" w:after="120"/>
        <w:ind w:left="720"/>
        <w:jc w:val="both"/>
        <w:rPr>
          <w:rFonts w:asciiTheme="minorHAnsi" w:hAnsiTheme="minorHAnsi" w:cstheme="minorHAnsi"/>
        </w:rPr>
      </w:pPr>
      <w:r w:rsidRPr="00EB6416">
        <w:rPr>
          <w:rFonts w:asciiTheme="minorHAnsi" w:hAnsiTheme="minorHAnsi" w:cstheme="minorHAnsi"/>
        </w:rPr>
        <w:t>np.:</w:t>
      </w:r>
    </w:p>
    <w:p w14:paraId="6D5F5E36" w14:textId="77777777" w:rsidR="006E5CC7" w:rsidRPr="00EB6416" w:rsidRDefault="006E5CC7" w:rsidP="006E5CC7">
      <w:pPr>
        <w:autoSpaceDE w:val="0"/>
        <w:autoSpaceDN w:val="0"/>
        <w:adjustRightInd w:val="0"/>
        <w:spacing w:before="120" w:after="120"/>
        <w:ind w:left="720"/>
        <w:jc w:val="both"/>
        <w:rPr>
          <w:rFonts w:asciiTheme="minorHAnsi" w:hAnsiTheme="minorHAnsi" w:cstheme="minorHAnsi"/>
        </w:rPr>
      </w:pPr>
      <w:r w:rsidRPr="00EB6416">
        <w:rPr>
          <w:rFonts w:asciiTheme="minorHAnsi" w:hAnsiTheme="minorHAnsi" w:cstheme="minorHAnsi"/>
        </w:rPr>
        <w:t>„Zakup w projekcie nie związany z działalnością opodatkowaną VAT”</w:t>
      </w:r>
    </w:p>
    <w:p w14:paraId="7EAE349A" w14:textId="77777777" w:rsidR="006E5CC7" w:rsidRPr="00EB6416" w:rsidRDefault="006E5CC7" w:rsidP="006E5CC7">
      <w:pPr>
        <w:autoSpaceDE w:val="0"/>
        <w:autoSpaceDN w:val="0"/>
        <w:adjustRightInd w:val="0"/>
        <w:spacing w:before="120" w:after="120"/>
        <w:ind w:left="720"/>
        <w:jc w:val="both"/>
        <w:rPr>
          <w:rFonts w:asciiTheme="minorHAnsi" w:hAnsiTheme="minorHAnsi" w:cstheme="minorHAnsi"/>
        </w:rPr>
      </w:pPr>
      <w:r w:rsidRPr="00EB6416">
        <w:rPr>
          <w:rFonts w:asciiTheme="minorHAnsi" w:hAnsiTheme="minorHAnsi" w:cstheme="minorHAnsi"/>
        </w:rPr>
        <w:t>„Zakup w projekcie częściowo związany z działalnością opodatkowaną VAT”</w:t>
      </w:r>
    </w:p>
    <w:p w14:paraId="7C24E2DD" w14:textId="77777777" w:rsidR="006E5CC7" w:rsidRPr="004E0F4B" w:rsidRDefault="006E5CC7" w:rsidP="006E5CC7">
      <w:pPr>
        <w:autoSpaceDE w:val="0"/>
        <w:autoSpaceDN w:val="0"/>
        <w:adjustRightInd w:val="0"/>
        <w:spacing w:before="120" w:after="120"/>
        <w:ind w:left="720"/>
        <w:jc w:val="both"/>
        <w:rPr>
          <w:rFonts w:asciiTheme="minorHAnsi" w:hAnsiTheme="minorHAnsi" w:cstheme="minorHAnsi"/>
        </w:rPr>
      </w:pPr>
      <w:r w:rsidRPr="00EB6416">
        <w:rPr>
          <w:rFonts w:asciiTheme="minorHAnsi" w:hAnsiTheme="minorHAnsi" w:cstheme="minorHAnsi"/>
        </w:rPr>
        <w:t>„Zakup w projekcie związany z działalnością zwolnioną z VAT”</w:t>
      </w:r>
    </w:p>
    <w:p w14:paraId="2E204048" w14:textId="77777777" w:rsidR="006E5CC7" w:rsidRPr="001C0322" w:rsidRDefault="006E5CC7" w:rsidP="006E5CC7">
      <w:pPr>
        <w:autoSpaceDE w:val="0"/>
        <w:autoSpaceDN w:val="0"/>
        <w:adjustRightInd w:val="0"/>
        <w:spacing w:before="60" w:after="60"/>
        <w:ind w:left="720"/>
        <w:jc w:val="both"/>
      </w:pPr>
    </w:p>
    <w:p w14:paraId="264ED7B5" w14:textId="77777777" w:rsidR="006E5CC7" w:rsidRPr="001C0322" w:rsidRDefault="006E5CC7" w:rsidP="006E5CC7">
      <w:pPr>
        <w:spacing w:after="0"/>
        <w:ind w:left="357"/>
        <w:jc w:val="both"/>
        <w:rPr>
          <w:b/>
          <w:sz w:val="10"/>
        </w:rPr>
      </w:pPr>
    </w:p>
    <w:p w14:paraId="39B61485" w14:textId="77777777" w:rsidR="006E5CC7" w:rsidRDefault="006E5CC7" w:rsidP="006E5CC7">
      <w:pPr>
        <w:spacing w:after="0"/>
        <w:ind w:left="357"/>
        <w:jc w:val="both"/>
        <w:rPr>
          <w:b/>
        </w:rPr>
      </w:pPr>
      <w:r w:rsidRPr="001C0322">
        <w:rPr>
          <w:b/>
        </w:rPr>
        <w:t xml:space="preserve">Beneficjenci prowadzący pełną rachunkowość dodatkowo zobligowani są do wskazania w opisie faktury informacji wynikających z krajowych przepisów dot. rachunkowości (np. informacji o sprawdzeniu i zakwalifikowania dowodu do ujęcia w księgach rachunkowych wraz z miesiącem oraz sposobem ujęcia dowodu w księgach rachunkowych (dekretacja) i podpisem osoby odpowiedzialnej za te wskazania). </w:t>
      </w:r>
    </w:p>
    <w:p w14:paraId="193DFD06" w14:textId="77777777" w:rsidR="006E5CC7" w:rsidRPr="001C0322" w:rsidRDefault="006E5CC7" w:rsidP="006E5CC7">
      <w:pPr>
        <w:spacing w:after="0"/>
        <w:ind w:left="357"/>
        <w:jc w:val="both"/>
        <w:rPr>
          <w:b/>
        </w:rPr>
      </w:pPr>
    </w:p>
    <w:p w14:paraId="7A208653" w14:textId="77777777" w:rsidR="006E5CC7" w:rsidRDefault="006E5CC7" w:rsidP="006E5CC7">
      <w:pPr>
        <w:spacing w:after="0"/>
        <w:ind w:left="357"/>
        <w:jc w:val="both"/>
        <w:rPr>
          <w:b/>
        </w:rPr>
      </w:pPr>
      <w:r w:rsidRPr="001C0322">
        <w:rPr>
          <w:b/>
        </w:rPr>
        <w:t>W przypadku prowadzenia ksiąg w wersji elektronicznej, gdy stosowne zapisy nie są już umieszczane na dowodach księgowych, należy załączyć do wniosku o płatność wydruk z ksiąg przedstawiający m.in. numer księgowy nadany dokumentowi oraz na jakich kontach i w jakiej kwocie dokument został zaksięgowany.</w:t>
      </w:r>
    </w:p>
    <w:p w14:paraId="4CCE125E" w14:textId="77777777" w:rsidR="006E5CC7" w:rsidRDefault="006E5CC7" w:rsidP="006E5CC7">
      <w:pPr>
        <w:spacing w:after="0"/>
        <w:ind w:left="357"/>
        <w:jc w:val="both"/>
        <w:rPr>
          <w:b/>
        </w:rPr>
      </w:pPr>
    </w:p>
    <w:p w14:paraId="18A36F80" w14:textId="77777777" w:rsidR="006E5CC7" w:rsidRPr="004E0F4B" w:rsidRDefault="006E5CC7" w:rsidP="006E5CC7">
      <w:pPr>
        <w:ind w:left="357"/>
        <w:jc w:val="both"/>
        <w:rPr>
          <w:rFonts w:asciiTheme="minorHAnsi" w:hAnsiTheme="minorHAnsi" w:cstheme="minorHAnsi"/>
          <w:b/>
          <w:bCs/>
        </w:rPr>
      </w:pPr>
      <w:r w:rsidRPr="00EB6416">
        <w:rPr>
          <w:rFonts w:asciiTheme="minorHAnsi" w:hAnsiTheme="minorHAnsi" w:cstheme="minorHAnsi"/>
          <w:b/>
          <w:bCs/>
        </w:rPr>
        <w:t>Niezależnie od rodzaju prowadzonej księgowości – wszyscy Beneficjenci, którzy posiadają dowód księgowy opiewający na waluty obce, powinni zawrzeć w opisie dokumentu przeliczenie ich wartości na walutę polską według kursu obowiązującego w dniu przeprowadzenia operacji gospodarczej. Wynik przeliczenia należy zamieścić bezpośrednio na dowodzie, chyba że system przetwarzania danych zapewnia automatyczne przeliczenie walut obcych na walutę polską, a wykonanie tego przeliczenia potwierdza odpowiedni wydruk – w takim przypadku wydruk należy załączyć do wniosku o płatność.</w:t>
      </w:r>
    </w:p>
    <w:p w14:paraId="50F942B0" w14:textId="77777777" w:rsidR="006E5CC7" w:rsidRPr="001C0322" w:rsidRDefault="006E5CC7" w:rsidP="006E5CC7">
      <w:pPr>
        <w:spacing w:after="0"/>
        <w:ind w:left="357"/>
        <w:jc w:val="both"/>
        <w:rPr>
          <w:b/>
        </w:rPr>
      </w:pPr>
    </w:p>
    <w:p w14:paraId="058034D4" w14:textId="77777777" w:rsidR="006E5CC7" w:rsidRPr="001C0322" w:rsidRDefault="006E5CC7" w:rsidP="006E5CC7">
      <w:pPr>
        <w:spacing w:after="0"/>
        <w:jc w:val="both"/>
        <w:rPr>
          <w:b/>
        </w:rPr>
      </w:pPr>
      <w:r w:rsidRPr="001C0322">
        <w:rPr>
          <w:b/>
        </w:rPr>
        <w:t>Opisany oryginał faktury/innego dokumentu księgowego o równoważnej wartości dowodowej należy zeskanować i załączyć do wniosku o płatność</w:t>
      </w:r>
      <w:r>
        <w:rPr>
          <w:b/>
        </w:rPr>
        <w:t xml:space="preserve"> </w:t>
      </w:r>
      <w:r w:rsidRPr="00156CAD">
        <w:rPr>
          <w:rFonts w:asciiTheme="minorHAnsi" w:hAnsiTheme="minorHAnsi" w:cstheme="minorHAnsi"/>
          <w:b/>
          <w:bCs/>
        </w:rPr>
        <w:t xml:space="preserve">tylko w przypadku gdy dany wydatek został zgodnie z </w:t>
      </w:r>
      <w:r w:rsidRPr="00156CAD">
        <w:rPr>
          <w:rFonts w:asciiTheme="minorHAnsi" w:hAnsiTheme="minorHAnsi" w:cstheme="minorHAnsi"/>
          <w:b/>
          <w:i/>
        </w:rPr>
        <w:t>Metodyką doboru próby dokumentów do kontroli wniosku o płatność</w:t>
      </w:r>
      <w:r w:rsidRPr="00156CAD">
        <w:rPr>
          <w:rFonts w:asciiTheme="minorHAnsi" w:hAnsiTheme="minorHAnsi" w:cstheme="minorHAnsi"/>
          <w:b/>
          <w:bCs/>
        </w:rPr>
        <w:t xml:space="preserve">  wyłoniony do weryfikacji w oparciu o skan dokumentu</w:t>
      </w:r>
      <w:r w:rsidRPr="001C0322">
        <w:rPr>
          <w:b/>
        </w:rPr>
        <w:t xml:space="preserve">. </w:t>
      </w:r>
    </w:p>
    <w:p w14:paraId="22776928" w14:textId="77777777" w:rsidR="006E5CC7" w:rsidRPr="001C0322" w:rsidRDefault="006E5CC7" w:rsidP="006E5CC7">
      <w:pPr>
        <w:spacing w:after="0"/>
        <w:jc w:val="both"/>
        <w:rPr>
          <w:sz w:val="6"/>
        </w:rPr>
      </w:pPr>
    </w:p>
    <w:p w14:paraId="5A09E997" w14:textId="77777777" w:rsidR="006E5CC7" w:rsidRPr="001C0322" w:rsidRDefault="006E5CC7" w:rsidP="006E5CC7">
      <w:pPr>
        <w:spacing w:after="0"/>
        <w:jc w:val="both"/>
      </w:pPr>
      <w:r w:rsidRPr="001C0322">
        <w:t>Zaleca się, by jeden plik elektroniczny zawierał komplet dokumentów powiązanych z danym dokumentem księgowym, tj. przynajmniej opis dokumentu księgowego (jeżeli znajduje się na odrębnej kartce) oraz dowód zapłaty. Więcej informacji o tym, jak przygotować wersje elektroniczne dokumentów, celem załączenia do wniosku o płatność, zawarto w Podręczniku Beneficjenta w zakresie użytkowania SL2014.</w:t>
      </w:r>
    </w:p>
    <w:p w14:paraId="49531953" w14:textId="77777777" w:rsidR="006E5CC7" w:rsidRPr="001C0322" w:rsidRDefault="006E5CC7" w:rsidP="006E5CC7">
      <w:pPr>
        <w:spacing w:after="0"/>
        <w:ind w:left="357"/>
        <w:jc w:val="both"/>
        <w:rPr>
          <w:b/>
          <w:sz w:val="6"/>
        </w:rPr>
      </w:pPr>
    </w:p>
    <w:p w14:paraId="1E550E8E" w14:textId="03F8F400" w:rsidR="00D21B42" w:rsidRPr="004603C9" w:rsidRDefault="006E5CC7" w:rsidP="00BC01E7">
      <w:pPr>
        <w:jc w:val="both"/>
        <w:rPr>
          <w:bCs/>
        </w:rPr>
      </w:pPr>
      <w:r w:rsidRPr="001C0322">
        <w:t xml:space="preserve">Ze względu na różnorodną specyfikę realizowanych projektów, a także techniki finansowania wydatków (ze środków dofinansowania, wkładu własnego: pieniężnego, niepieniężnego, prywatnego, publicznego – np. ze środków jednostek samorządu terytorialnego), </w:t>
      </w:r>
      <w:r w:rsidRPr="001C0322">
        <w:rPr>
          <w:bCs/>
        </w:rPr>
        <w:t>Instytucja Pośrednicząca</w:t>
      </w:r>
      <w:r w:rsidRPr="001C0322">
        <w:t xml:space="preserve"> zastrzega sobie możliwość wniesienia dodatkowych uwag na etapie weryfikacji wniosku o płatność, celem uszczegółowienia zapisów (np. w zakresie dodatkowego podania pozycji z faktury, gdy nie wszystkie wydatki widniejące na fakturze są kwalifikowalne).</w:t>
      </w:r>
      <w:r w:rsidR="00D21B42" w:rsidRPr="004603C9">
        <w:rPr>
          <w:bCs/>
        </w:rPr>
        <w:br w:type="page"/>
      </w:r>
    </w:p>
    <w:p w14:paraId="401C1E2D" w14:textId="2BE12217" w:rsidR="00D21B42" w:rsidRPr="004603C9" w:rsidRDefault="00D21B42" w:rsidP="00D21B42">
      <w:pPr>
        <w:spacing w:after="120" w:line="240" w:lineRule="auto"/>
        <w:jc w:val="both"/>
        <w:rPr>
          <w:b/>
          <w:i/>
        </w:rPr>
      </w:pPr>
      <w:r w:rsidRPr="004603C9">
        <w:rPr>
          <w:b/>
        </w:rPr>
        <w:lastRenderedPageBreak/>
        <w:t>Załącznik nr 1</w:t>
      </w:r>
      <w:r w:rsidR="00CA4C30">
        <w:rPr>
          <w:b/>
        </w:rPr>
        <w:t>2</w:t>
      </w:r>
      <w:r w:rsidRPr="004603C9">
        <w:rPr>
          <w:b/>
        </w:rPr>
        <w:t xml:space="preserve"> do </w:t>
      </w:r>
      <w:r w:rsidR="002F7581" w:rsidRPr="004603C9">
        <w:rPr>
          <w:b/>
        </w:rPr>
        <w:t>decyzji</w:t>
      </w:r>
      <w:r w:rsidRPr="004603C9">
        <w:rPr>
          <w:b/>
        </w:rPr>
        <w:t xml:space="preserve">: </w:t>
      </w:r>
      <w:r w:rsidRPr="004603C9">
        <w:rPr>
          <w:b/>
          <w:i/>
        </w:rPr>
        <w:t>Oświadczenie dotyczące stosowania przepisów PZP</w:t>
      </w:r>
    </w:p>
    <w:p w14:paraId="11BE6DDB" w14:textId="77777777" w:rsidR="00D21B42" w:rsidRPr="004603C9" w:rsidRDefault="00D21B42" w:rsidP="00D21B42">
      <w:pPr>
        <w:spacing w:after="120" w:line="240" w:lineRule="auto"/>
        <w:jc w:val="both"/>
        <w:rPr>
          <w:b/>
        </w:rPr>
      </w:pPr>
    </w:p>
    <w:p w14:paraId="5189254D" w14:textId="7AC28704" w:rsidR="00D21B42" w:rsidRPr="004603C9" w:rsidRDefault="00D21B42" w:rsidP="00D21B42">
      <w:pPr>
        <w:spacing w:after="120" w:line="240" w:lineRule="auto"/>
        <w:jc w:val="both"/>
      </w:pPr>
      <w:r w:rsidRPr="004603C9">
        <w:rPr>
          <w:noProof/>
          <w:lang w:eastAsia="pl-PL"/>
        </w:rPr>
        <w:drawing>
          <wp:inline distT="0" distB="0" distL="0" distR="0" wp14:anchorId="53C4B0DC" wp14:editId="3BC1D58B">
            <wp:extent cx="5753100" cy="571500"/>
            <wp:effectExtent l="19050" t="0" r="0" b="0"/>
            <wp:docPr id="4"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4"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14:paraId="1568E466" w14:textId="77777777" w:rsidR="00D21B42" w:rsidRPr="004603C9" w:rsidRDefault="00D21B42" w:rsidP="00D21B42">
      <w:pPr>
        <w:spacing w:after="120" w:line="240" w:lineRule="auto"/>
        <w:jc w:val="both"/>
      </w:pPr>
    </w:p>
    <w:p w14:paraId="740EE655" w14:textId="77777777" w:rsidR="00D21B42" w:rsidRPr="004603C9" w:rsidRDefault="00D21B42" w:rsidP="00D21B42">
      <w:pPr>
        <w:autoSpaceDE w:val="0"/>
        <w:autoSpaceDN w:val="0"/>
        <w:adjustRightInd w:val="0"/>
        <w:spacing w:after="0" w:line="240" w:lineRule="auto"/>
        <w:rPr>
          <w:sz w:val="24"/>
        </w:rPr>
      </w:pPr>
    </w:p>
    <w:p w14:paraId="7AA73D71" w14:textId="77777777" w:rsidR="00D21B42" w:rsidRPr="004603C9" w:rsidRDefault="00D21B42" w:rsidP="00D21B42">
      <w:pPr>
        <w:autoSpaceDE w:val="0"/>
        <w:autoSpaceDN w:val="0"/>
        <w:adjustRightInd w:val="0"/>
        <w:spacing w:after="0" w:line="240" w:lineRule="auto"/>
        <w:rPr>
          <w:sz w:val="24"/>
        </w:rPr>
      </w:pPr>
    </w:p>
    <w:p w14:paraId="7CED0DE9" w14:textId="77777777" w:rsidR="00D21B42" w:rsidRPr="004603C9" w:rsidRDefault="00D21B42" w:rsidP="00D21B42">
      <w:pPr>
        <w:autoSpaceDE w:val="0"/>
        <w:autoSpaceDN w:val="0"/>
        <w:adjustRightInd w:val="0"/>
        <w:spacing w:after="0" w:line="240" w:lineRule="auto"/>
      </w:pPr>
      <w:r w:rsidRPr="004603C9">
        <w:t xml:space="preserve">Nazwa i adres Beneficjenta </w:t>
      </w:r>
      <w:r w:rsidRPr="004603C9">
        <w:tab/>
      </w:r>
      <w:r w:rsidRPr="004603C9">
        <w:tab/>
      </w:r>
      <w:r w:rsidRPr="004603C9">
        <w:tab/>
      </w:r>
      <w:r w:rsidRPr="004603C9">
        <w:tab/>
      </w:r>
      <w:r w:rsidRPr="004603C9">
        <w:tab/>
      </w:r>
      <w:r w:rsidRPr="004603C9">
        <w:tab/>
      </w:r>
      <w:r w:rsidRPr="004603C9">
        <w:tab/>
        <w:t>(miejsce i data)</w:t>
      </w:r>
    </w:p>
    <w:p w14:paraId="2D3B9935" w14:textId="77777777" w:rsidR="00D21B42" w:rsidRPr="004603C9" w:rsidRDefault="00D21B42" w:rsidP="00D21B42">
      <w:pPr>
        <w:autoSpaceDE w:val="0"/>
        <w:autoSpaceDN w:val="0"/>
        <w:adjustRightInd w:val="0"/>
        <w:spacing w:after="0" w:line="240" w:lineRule="auto"/>
        <w:rPr>
          <w:sz w:val="24"/>
        </w:rPr>
      </w:pPr>
    </w:p>
    <w:p w14:paraId="62715FF1" w14:textId="77777777" w:rsidR="00D21B42" w:rsidRPr="004603C9" w:rsidRDefault="00D21B42" w:rsidP="00D21B42">
      <w:pPr>
        <w:autoSpaceDE w:val="0"/>
        <w:autoSpaceDN w:val="0"/>
        <w:adjustRightInd w:val="0"/>
        <w:spacing w:after="0" w:line="240" w:lineRule="auto"/>
        <w:rPr>
          <w:sz w:val="24"/>
        </w:rPr>
      </w:pPr>
    </w:p>
    <w:p w14:paraId="327A8AA7" w14:textId="77777777" w:rsidR="00D21B42" w:rsidRPr="004603C9" w:rsidRDefault="00D21B42" w:rsidP="00D21B42">
      <w:pPr>
        <w:autoSpaceDE w:val="0"/>
        <w:autoSpaceDN w:val="0"/>
        <w:adjustRightInd w:val="0"/>
        <w:spacing w:after="0" w:line="240" w:lineRule="auto"/>
        <w:rPr>
          <w:sz w:val="24"/>
        </w:rPr>
      </w:pPr>
    </w:p>
    <w:p w14:paraId="2225E3F0" w14:textId="77777777" w:rsidR="00D21B42" w:rsidRPr="004603C9" w:rsidRDefault="00D21B42" w:rsidP="00D21B42">
      <w:pPr>
        <w:autoSpaceDE w:val="0"/>
        <w:autoSpaceDN w:val="0"/>
        <w:adjustRightInd w:val="0"/>
        <w:spacing w:after="0" w:line="240" w:lineRule="auto"/>
        <w:jc w:val="center"/>
        <w:rPr>
          <w:b/>
          <w:sz w:val="24"/>
        </w:rPr>
      </w:pPr>
      <w:r w:rsidRPr="004603C9">
        <w:rPr>
          <w:b/>
          <w:sz w:val="24"/>
        </w:rPr>
        <w:t xml:space="preserve">OŚWIADCZENIE </w:t>
      </w:r>
    </w:p>
    <w:p w14:paraId="22A63BAA" w14:textId="77777777" w:rsidR="00D21B42" w:rsidRPr="004603C9" w:rsidRDefault="00D21B42" w:rsidP="00D21B42">
      <w:pPr>
        <w:autoSpaceDE w:val="0"/>
        <w:autoSpaceDN w:val="0"/>
        <w:adjustRightInd w:val="0"/>
        <w:spacing w:after="0" w:line="240" w:lineRule="auto"/>
        <w:jc w:val="center"/>
        <w:rPr>
          <w:sz w:val="24"/>
        </w:rPr>
      </w:pPr>
    </w:p>
    <w:p w14:paraId="5E4BBB8D" w14:textId="77777777" w:rsidR="00D21B42" w:rsidRPr="004603C9" w:rsidRDefault="00D21B42" w:rsidP="00D21B42">
      <w:pPr>
        <w:autoSpaceDE w:val="0"/>
        <w:autoSpaceDN w:val="0"/>
        <w:adjustRightInd w:val="0"/>
        <w:spacing w:after="0" w:line="240" w:lineRule="auto"/>
        <w:jc w:val="center"/>
      </w:pPr>
    </w:p>
    <w:p w14:paraId="1A67056A" w14:textId="19313559" w:rsidR="00D21B42" w:rsidRPr="004603C9" w:rsidRDefault="00D21B42" w:rsidP="00D21B42">
      <w:pPr>
        <w:autoSpaceDE w:val="0"/>
        <w:autoSpaceDN w:val="0"/>
        <w:adjustRightInd w:val="0"/>
        <w:spacing w:after="0" w:line="360" w:lineRule="auto"/>
        <w:ind w:firstLine="708"/>
        <w:jc w:val="both"/>
      </w:pPr>
      <w:r w:rsidRPr="004603C9">
        <w:t>W związku z przyznaniem</w:t>
      </w:r>
      <w:r w:rsidRPr="004603C9">
        <w:rPr>
          <w:i/>
        </w:rPr>
        <w:t xml:space="preserve"> (nazwa Beneficjenta oraz jego status prawny</w:t>
      </w:r>
      <w:r w:rsidRPr="004603C9">
        <w:t xml:space="preserve">) ......................................................................... dofinansowania w ramach RPO WD 2014-2020 </w:t>
      </w:r>
      <w:r w:rsidR="00BF2CE2">
        <w:br/>
      </w:r>
      <w:r w:rsidRPr="004603C9">
        <w:t xml:space="preserve">na realizację </w:t>
      </w:r>
      <w:r w:rsidR="009D15F3" w:rsidRPr="004603C9">
        <w:t>P</w:t>
      </w:r>
      <w:r w:rsidRPr="004603C9">
        <w:t xml:space="preserve">rojektu pt.: </w:t>
      </w:r>
      <w:r w:rsidRPr="004603C9">
        <w:rPr>
          <w:rFonts w:eastAsia="Times New Roman"/>
        </w:rPr>
        <w:t>„.....................................................................................................................”</w:t>
      </w:r>
      <w:r w:rsidRPr="004603C9">
        <w:t xml:space="preserve">  nr …………………………………</w:t>
      </w:r>
      <w:r w:rsidRPr="004603C9">
        <w:rPr>
          <w:i/>
        </w:rPr>
        <w:t xml:space="preserve"> (nazwa </w:t>
      </w:r>
      <w:r w:rsidRPr="004603C9">
        <w:rPr>
          <w:rFonts w:eastAsia="Times New Roman"/>
          <w:i/>
          <w:iCs/>
        </w:rPr>
        <w:t xml:space="preserve">Beneficjenta) </w:t>
      </w:r>
      <w:r w:rsidRPr="004603C9">
        <w:rPr>
          <w:rFonts w:eastAsia="Times New Roman"/>
          <w:iCs/>
        </w:rPr>
        <w:t>...........................................................................</w:t>
      </w:r>
      <w:r w:rsidRPr="004603C9">
        <w:rPr>
          <w:i/>
        </w:rPr>
        <w:t xml:space="preserve"> </w:t>
      </w:r>
      <w:r w:rsidRPr="004603C9">
        <w:t xml:space="preserve">oświadcza, iż jest /nie jest* zobligowany do stosowania ustawy z dnia 29 stycznia 2004 r. </w:t>
      </w:r>
      <w:r w:rsidRPr="004603C9">
        <w:rPr>
          <w:i/>
        </w:rPr>
        <w:t>Prawo Zamówień Publicznych</w:t>
      </w:r>
      <w:r w:rsidR="003C561E">
        <w:rPr>
          <w:i/>
        </w:rPr>
        <w:t>.</w:t>
      </w:r>
      <w:r w:rsidRPr="004603C9">
        <w:rPr>
          <w:i/>
        </w:rPr>
        <w:t xml:space="preserve"> </w:t>
      </w:r>
    </w:p>
    <w:p w14:paraId="7D476A47" w14:textId="77777777" w:rsidR="00D21B42" w:rsidRPr="004603C9" w:rsidRDefault="00D21B42" w:rsidP="00D21B42">
      <w:pPr>
        <w:autoSpaceDE w:val="0"/>
        <w:autoSpaceDN w:val="0"/>
        <w:adjustRightInd w:val="0"/>
        <w:spacing w:after="0" w:line="360" w:lineRule="auto"/>
        <w:jc w:val="both"/>
      </w:pPr>
    </w:p>
    <w:p w14:paraId="37C51D87" w14:textId="77777777" w:rsidR="00D21B42" w:rsidRPr="004603C9" w:rsidRDefault="00D21B42" w:rsidP="00D21B42">
      <w:pPr>
        <w:autoSpaceDE w:val="0"/>
        <w:autoSpaceDN w:val="0"/>
        <w:adjustRightInd w:val="0"/>
        <w:spacing w:after="0" w:line="360" w:lineRule="auto"/>
        <w:jc w:val="both"/>
      </w:pPr>
      <w:r w:rsidRPr="004603C9">
        <w:tab/>
      </w:r>
      <w:r w:rsidRPr="004603C9">
        <w:tab/>
      </w:r>
      <w:r w:rsidRPr="004603C9">
        <w:tab/>
      </w:r>
      <w:r w:rsidRPr="004603C9">
        <w:tab/>
      </w:r>
      <w:r w:rsidRPr="004603C9">
        <w:tab/>
      </w:r>
      <w:r w:rsidRPr="004603C9">
        <w:tab/>
      </w:r>
      <w:r w:rsidRPr="004603C9">
        <w:tab/>
      </w:r>
      <w:r w:rsidRPr="004603C9">
        <w:tab/>
      </w:r>
      <w:r w:rsidRPr="004603C9">
        <w:tab/>
      </w:r>
      <w:r w:rsidRPr="004603C9">
        <w:tab/>
        <w:t>…………………………..</w:t>
      </w:r>
    </w:p>
    <w:p w14:paraId="200AA813" w14:textId="77777777" w:rsidR="00D21B42" w:rsidRPr="004603C9" w:rsidRDefault="00D21B42" w:rsidP="00D21B42">
      <w:pPr>
        <w:autoSpaceDE w:val="0"/>
        <w:autoSpaceDN w:val="0"/>
        <w:adjustRightInd w:val="0"/>
        <w:spacing w:after="0" w:line="360" w:lineRule="auto"/>
        <w:ind w:left="6372" w:firstLine="708"/>
        <w:jc w:val="both"/>
      </w:pPr>
      <w:r w:rsidRPr="004603C9">
        <w:t>(podpis i pieczęć)</w:t>
      </w:r>
    </w:p>
    <w:p w14:paraId="53DEA72F" w14:textId="77777777" w:rsidR="00D21B42" w:rsidRPr="004603C9" w:rsidRDefault="00D21B42" w:rsidP="00D21B42">
      <w:pPr>
        <w:autoSpaceDE w:val="0"/>
        <w:autoSpaceDN w:val="0"/>
        <w:adjustRightInd w:val="0"/>
        <w:spacing w:after="0" w:line="360" w:lineRule="auto"/>
        <w:ind w:left="6372" w:firstLine="708"/>
        <w:jc w:val="both"/>
        <w:rPr>
          <w:sz w:val="24"/>
        </w:rPr>
      </w:pPr>
    </w:p>
    <w:p w14:paraId="1FC09E74" w14:textId="77777777" w:rsidR="00D21B42" w:rsidRPr="004603C9" w:rsidRDefault="00D21B42" w:rsidP="00D21B42">
      <w:pPr>
        <w:autoSpaceDE w:val="0"/>
        <w:autoSpaceDN w:val="0"/>
        <w:adjustRightInd w:val="0"/>
        <w:spacing w:after="0" w:line="360" w:lineRule="auto"/>
        <w:jc w:val="both"/>
        <w:rPr>
          <w:sz w:val="20"/>
        </w:rPr>
      </w:pPr>
    </w:p>
    <w:p w14:paraId="3B8B7C97" w14:textId="77777777" w:rsidR="00D21B42" w:rsidRPr="004603C9" w:rsidRDefault="00D21B42" w:rsidP="00D21B42">
      <w:pPr>
        <w:autoSpaceDE w:val="0"/>
        <w:autoSpaceDN w:val="0"/>
        <w:adjustRightInd w:val="0"/>
        <w:spacing w:after="0" w:line="360" w:lineRule="auto"/>
        <w:jc w:val="both"/>
        <w:rPr>
          <w:sz w:val="20"/>
        </w:rPr>
      </w:pPr>
    </w:p>
    <w:p w14:paraId="71378C63" w14:textId="77777777" w:rsidR="00D21B42" w:rsidRPr="004603C9" w:rsidRDefault="00D21B42" w:rsidP="00D21B42">
      <w:pPr>
        <w:autoSpaceDE w:val="0"/>
        <w:autoSpaceDN w:val="0"/>
        <w:adjustRightInd w:val="0"/>
        <w:spacing w:after="0" w:line="360" w:lineRule="auto"/>
        <w:jc w:val="both"/>
        <w:rPr>
          <w:sz w:val="20"/>
        </w:rPr>
      </w:pPr>
    </w:p>
    <w:p w14:paraId="7B11A281" w14:textId="77777777" w:rsidR="00D21B42" w:rsidRPr="004603C9" w:rsidRDefault="00D21B42" w:rsidP="00D21B42">
      <w:pPr>
        <w:autoSpaceDE w:val="0"/>
        <w:autoSpaceDN w:val="0"/>
        <w:adjustRightInd w:val="0"/>
        <w:spacing w:after="0" w:line="360" w:lineRule="auto"/>
        <w:jc w:val="both"/>
        <w:rPr>
          <w:sz w:val="20"/>
        </w:rPr>
      </w:pPr>
    </w:p>
    <w:p w14:paraId="6E942878" w14:textId="77777777" w:rsidR="00D21B42" w:rsidRPr="003624EC" w:rsidRDefault="00D21B42" w:rsidP="00D21B42">
      <w:pPr>
        <w:spacing w:after="0" w:line="240" w:lineRule="auto"/>
        <w:rPr>
          <w:rFonts w:eastAsia="Times New Roman"/>
          <w:sz w:val="20"/>
          <w:szCs w:val="20"/>
        </w:rPr>
      </w:pPr>
      <w:r w:rsidRPr="004603C9">
        <w:rPr>
          <w:sz w:val="20"/>
        </w:rPr>
        <w:t>* zaznaczyć właściwe</w:t>
      </w:r>
    </w:p>
    <w:p w14:paraId="44E17C4E" w14:textId="77777777" w:rsidR="00D21B42" w:rsidRPr="003624EC" w:rsidRDefault="00D21B42" w:rsidP="00D21B42">
      <w:pPr>
        <w:autoSpaceDE w:val="0"/>
        <w:autoSpaceDN w:val="0"/>
        <w:adjustRightInd w:val="0"/>
        <w:spacing w:after="0" w:line="360" w:lineRule="auto"/>
        <w:jc w:val="both"/>
        <w:rPr>
          <w:rFonts w:eastAsia="Times New Roman"/>
          <w:sz w:val="20"/>
          <w:szCs w:val="20"/>
        </w:rPr>
      </w:pPr>
    </w:p>
    <w:p w14:paraId="196A87CB" w14:textId="77777777" w:rsidR="00D21B42" w:rsidRPr="003624EC" w:rsidRDefault="00D21B42" w:rsidP="00D21B42">
      <w:pPr>
        <w:spacing w:after="120" w:line="240" w:lineRule="auto"/>
        <w:jc w:val="both"/>
      </w:pPr>
    </w:p>
    <w:p w14:paraId="26E826DA" w14:textId="77777777" w:rsidR="00D21B42" w:rsidRPr="00340702" w:rsidRDefault="00D21B42" w:rsidP="00D21B42"/>
    <w:p w14:paraId="33274433" w14:textId="0E7243CE" w:rsidR="006829DC" w:rsidRDefault="006829DC">
      <w:pPr>
        <w:spacing w:after="0" w:line="240" w:lineRule="auto"/>
        <w:rPr>
          <w:rFonts w:asciiTheme="minorHAnsi" w:eastAsia="Times New Roman" w:hAnsiTheme="minorHAnsi"/>
          <w:b/>
          <w:sz w:val="28"/>
          <w:szCs w:val="20"/>
        </w:rPr>
      </w:pPr>
      <w:r>
        <w:rPr>
          <w:rFonts w:asciiTheme="minorHAnsi" w:hAnsiTheme="minorHAnsi"/>
        </w:rPr>
        <w:br w:type="page"/>
      </w:r>
    </w:p>
    <w:p w14:paraId="390E98F8" w14:textId="76E59D5A" w:rsidR="006829DC" w:rsidRPr="001C5588" w:rsidRDefault="006829DC" w:rsidP="006829DC">
      <w:pPr>
        <w:pStyle w:val="Text"/>
        <w:spacing w:after="360"/>
        <w:ind w:left="15" w:firstLine="0"/>
        <w:jc w:val="both"/>
        <w:rPr>
          <w:rFonts w:ascii="Calibri" w:hAnsi="Calibri" w:cs="Calibri"/>
          <w:b/>
          <w:sz w:val="22"/>
          <w:szCs w:val="22"/>
          <w:lang w:val="pl-PL"/>
        </w:rPr>
      </w:pPr>
      <w:r w:rsidRPr="001C5588">
        <w:rPr>
          <w:rFonts w:ascii="Calibri" w:hAnsi="Calibri" w:cs="Calibri"/>
          <w:b/>
          <w:sz w:val="22"/>
          <w:szCs w:val="22"/>
          <w:lang w:val="pl-PL"/>
        </w:rPr>
        <w:lastRenderedPageBreak/>
        <w:t xml:space="preserve">Załącznik nr </w:t>
      </w:r>
      <w:r>
        <w:rPr>
          <w:rFonts w:ascii="Calibri" w:hAnsi="Calibri" w:cs="Calibri"/>
          <w:b/>
          <w:sz w:val="22"/>
          <w:szCs w:val="22"/>
          <w:lang w:val="pl-PL"/>
        </w:rPr>
        <w:t>1</w:t>
      </w:r>
      <w:r w:rsidR="00CA4C30">
        <w:rPr>
          <w:rFonts w:ascii="Calibri" w:hAnsi="Calibri" w:cs="Calibri"/>
          <w:b/>
          <w:sz w:val="22"/>
          <w:szCs w:val="22"/>
          <w:lang w:val="pl-PL"/>
        </w:rPr>
        <w:t>3</w:t>
      </w:r>
      <w:r w:rsidRPr="001C5588">
        <w:rPr>
          <w:rFonts w:ascii="Calibri" w:hAnsi="Calibri" w:cs="Calibri"/>
          <w:b/>
          <w:sz w:val="22"/>
          <w:szCs w:val="22"/>
          <w:lang w:val="pl-PL"/>
        </w:rPr>
        <w:t xml:space="preserve"> do </w:t>
      </w:r>
      <w:r>
        <w:rPr>
          <w:rFonts w:ascii="Calibri" w:hAnsi="Calibri" w:cs="Calibri"/>
          <w:b/>
          <w:sz w:val="22"/>
          <w:szCs w:val="22"/>
          <w:lang w:val="pl-PL"/>
        </w:rPr>
        <w:t>decyzji</w:t>
      </w:r>
      <w:r w:rsidRPr="001C5588">
        <w:rPr>
          <w:rFonts w:ascii="Calibri" w:hAnsi="Calibri" w:cs="Calibri"/>
          <w:b/>
          <w:sz w:val="22"/>
          <w:szCs w:val="22"/>
          <w:lang w:val="pl-PL"/>
        </w:rPr>
        <w:t xml:space="preserve">: </w:t>
      </w:r>
      <w:r w:rsidRPr="001C5588">
        <w:rPr>
          <w:rFonts w:ascii="Calibri" w:hAnsi="Calibri" w:cs="Arial"/>
          <w:b/>
          <w:iCs/>
          <w:kern w:val="32"/>
          <w:sz w:val="22"/>
          <w:szCs w:val="22"/>
          <w:lang w:val="pl-PL" w:eastAsia="pl-PL"/>
        </w:rPr>
        <w:t>Wnioski o nadanie/zmianę/wycofanie dostępu dla osoby uprawnionej</w:t>
      </w:r>
      <w:r w:rsidRPr="001C5588">
        <w:rPr>
          <w:rStyle w:val="Odwoanieprzypisudolnego"/>
          <w:rFonts w:ascii="Calibri" w:hAnsi="Calibri"/>
          <w:b/>
          <w:iCs/>
          <w:kern w:val="32"/>
          <w:sz w:val="22"/>
          <w:szCs w:val="22"/>
          <w:lang w:eastAsia="pl-PL"/>
        </w:rPr>
        <w:footnoteReference w:id="153"/>
      </w:r>
      <w:r w:rsidRPr="001C5588">
        <w:rPr>
          <w:rFonts w:ascii="Calibri" w:hAnsi="Calibri" w:cs="Arial"/>
          <w:b/>
          <w:iCs/>
          <w:kern w:val="32"/>
          <w:sz w:val="22"/>
          <w:szCs w:val="22"/>
          <w:lang w:val="pl-PL" w:eastAsia="pl-PL"/>
        </w:rPr>
        <w:t xml:space="preserve"> </w:t>
      </w:r>
      <w:r w:rsidRPr="001C5588">
        <w:rPr>
          <w:rFonts w:ascii="Calibri" w:hAnsi="Calibri" w:cs="Calibri"/>
          <w:b/>
          <w:sz w:val="22"/>
          <w:szCs w:val="22"/>
          <w:lang w:val="pl-PL"/>
        </w:rPr>
        <w:t>w imieniu Beneficjenta do wykonywania czynności związanych z realizacją Projektu</w:t>
      </w:r>
    </w:p>
    <w:p w14:paraId="000F2E4D" w14:textId="47584167" w:rsidR="006829DC" w:rsidRPr="002974CF" w:rsidRDefault="006829DC" w:rsidP="006829DC">
      <w:pPr>
        <w:spacing w:before="240" w:after="480"/>
        <w:rPr>
          <w:lang w:eastAsia="pl-PL"/>
        </w:rPr>
      </w:pPr>
      <w:r w:rsidRPr="001C5588">
        <w:rPr>
          <w:noProof/>
          <w:lang w:eastAsia="pl-PL"/>
        </w:rPr>
        <w:drawing>
          <wp:inline distT="0" distB="0" distL="0" distR="0" wp14:anchorId="17724946" wp14:editId="1671C32C">
            <wp:extent cx="5753100" cy="571500"/>
            <wp:effectExtent l="19050" t="0" r="0" b="0"/>
            <wp:docPr id="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4"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14:paraId="3ACC787B" w14:textId="77777777" w:rsidR="009174B1" w:rsidRPr="005E628A" w:rsidRDefault="009174B1" w:rsidP="00FF60F0">
      <w:pPr>
        <w:numPr>
          <w:ilvl w:val="5"/>
          <w:numId w:val="86"/>
        </w:numPr>
        <w:ind w:left="556" w:hanging="556"/>
        <w:jc w:val="both"/>
        <w:rPr>
          <w:rFonts w:ascii="Arial" w:hAnsi="Arial" w:cs="Arial"/>
          <w:b/>
          <w:lang w:eastAsia="pl-PL"/>
        </w:rPr>
      </w:pPr>
      <w:r w:rsidRPr="007F3BB3">
        <w:rPr>
          <w:rFonts w:ascii="Arial" w:hAnsi="Arial" w:cs="Arial"/>
          <w:lang w:eastAsia="pl-PL"/>
        </w:rPr>
        <w:t>Wniosek o nadanie/zmianę</w:t>
      </w:r>
      <w:r w:rsidRPr="007F3BB3">
        <w:rPr>
          <w:rStyle w:val="Odwoanieprzypisudolnego"/>
          <w:lang w:eastAsia="pl-PL"/>
        </w:rPr>
        <w:footnoteReference w:id="154"/>
      </w:r>
      <w:r w:rsidRPr="007F3BB3">
        <w:rPr>
          <w:rFonts w:ascii="Arial" w:hAnsi="Arial" w:cs="Arial"/>
          <w:lang w:eastAsia="pl-PL"/>
        </w:rPr>
        <w:t xml:space="preserve"> dostępu dla osoby uprawnionej w ramach SL2014</w:t>
      </w:r>
      <w:r>
        <w:rPr>
          <w:rStyle w:val="Odwoanieprzypisudolnego"/>
          <w:lang w:eastAsia="pl-PL"/>
        </w:rPr>
        <w:footnoteReference w:id="155"/>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804"/>
      </w:tblGrid>
      <w:tr w:rsidR="009174B1" w:rsidRPr="007F3BB3" w14:paraId="4178848B" w14:textId="77777777" w:rsidTr="000017F1">
        <w:trPr>
          <w:trHeight w:val="142"/>
        </w:trPr>
        <w:tc>
          <w:tcPr>
            <w:tcW w:w="9322" w:type="dxa"/>
            <w:gridSpan w:val="2"/>
            <w:shd w:val="clear" w:color="auto" w:fill="4BACC6"/>
            <w:vAlign w:val="center"/>
          </w:tcPr>
          <w:p w14:paraId="5136E192" w14:textId="77777777" w:rsidR="009174B1" w:rsidRPr="007F3BB3" w:rsidRDefault="009174B1" w:rsidP="000017F1">
            <w:pPr>
              <w:spacing w:before="240" w:after="60" w:line="360" w:lineRule="auto"/>
              <w:rPr>
                <w:rFonts w:ascii="Arial" w:hAnsi="Arial" w:cs="Arial"/>
                <w:b/>
                <w:lang w:eastAsia="pl-PL"/>
              </w:rPr>
            </w:pPr>
            <w:r w:rsidRPr="007F3BB3">
              <w:rPr>
                <w:rFonts w:ascii="Arial" w:hAnsi="Arial" w:cs="Arial"/>
                <w:b/>
                <w:lang w:eastAsia="pl-PL"/>
              </w:rPr>
              <w:t>Dane Beneficjenta</w:t>
            </w:r>
            <w:r>
              <w:rPr>
                <w:rStyle w:val="Odwoanieprzypisudolnego"/>
                <w:rFonts w:ascii="Arial" w:hAnsi="Arial" w:cs="Arial"/>
                <w:b/>
                <w:lang w:eastAsia="pl-PL"/>
              </w:rPr>
              <w:footnoteReference w:id="156"/>
            </w:r>
            <w:r w:rsidRPr="007F3BB3">
              <w:rPr>
                <w:rFonts w:ascii="Arial" w:hAnsi="Arial" w:cs="Arial"/>
                <w:b/>
                <w:lang w:eastAsia="pl-PL"/>
              </w:rPr>
              <w:t>:</w:t>
            </w:r>
          </w:p>
        </w:tc>
      </w:tr>
      <w:tr w:rsidR="009174B1" w:rsidRPr="007F3BB3" w14:paraId="43034D43" w14:textId="77777777" w:rsidTr="000017F1">
        <w:trPr>
          <w:trHeight w:val="142"/>
        </w:trPr>
        <w:tc>
          <w:tcPr>
            <w:tcW w:w="2518" w:type="dxa"/>
            <w:shd w:val="clear" w:color="auto" w:fill="auto"/>
          </w:tcPr>
          <w:p w14:paraId="47818E8E" w14:textId="77777777" w:rsidR="009174B1" w:rsidRPr="007F3BB3" w:rsidRDefault="009174B1" w:rsidP="000017F1">
            <w:pPr>
              <w:spacing w:before="240" w:after="60" w:line="360" w:lineRule="auto"/>
              <w:jc w:val="both"/>
              <w:rPr>
                <w:rFonts w:ascii="Arial" w:hAnsi="Arial" w:cs="Arial"/>
                <w:lang w:eastAsia="pl-PL"/>
              </w:rPr>
            </w:pPr>
            <w:r w:rsidRPr="007F3BB3">
              <w:rPr>
                <w:rFonts w:ascii="Arial" w:hAnsi="Arial" w:cs="Arial"/>
                <w:lang w:eastAsia="pl-PL"/>
              </w:rPr>
              <w:t xml:space="preserve">Nazwa Beneficjenta </w:t>
            </w:r>
          </w:p>
        </w:tc>
        <w:tc>
          <w:tcPr>
            <w:tcW w:w="6804" w:type="dxa"/>
            <w:shd w:val="clear" w:color="auto" w:fill="auto"/>
          </w:tcPr>
          <w:p w14:paraId="5046B10E" w14:textId="77777777" w:rsidR="009174B1" w:rsidRPr="007F3BB3" w:rsidRDefault="009174B1" w:rsidP="000017F1">
            <w:pPr>
              <w:spacing w:before="240" w:after="60" w:line="360" w:lineRule="auto"/>
              <w:jc w:val="both"/>
              <w:rPr>
                <w:rFonts w:ascii="Arial" w:hAnsi="Arial" w:cs="Arial"/>
                <w:lang w:eastAsia="pl-PL"/>
              </w:rPr>
            </w:pPr>
          </w:p>
        </w:tc>
      </w:tr>
      <w:tr w:rsidR="009174B1" w:rsidRPr="007F3BB3" w14:paraId="46956765" w14:textId="77777777" w:rsidTr="000017F1">
        <w:trPr>
          <w:trHeight w:val="142"/>
        </w:trPr>
        <w:tc>
          <w:tcPr>
            <w:tcW w:w="2518" w:type="dxa"/>
            <w:shd w:val="clear" w:color="auto" w:fill="auto"/>
          </w:tcPr>
          <w:p w14:paraId="70B7E1BF" w14:textId="77777777" w:rsidR="009174B1" w:rsidRPr="007F3BB3" w:rsidRDefault="009174B1" w:rsidP="000017F1">
            <w:pPr>
              <w:spacing w:before="240" w:after="60" w:line="360" w:lineRule="auto"/>
              <w:jc w:val="both"/>
              <w:rPr>
                <w:rFonts w:ascii="Arial" w:hAnsi="Arial" w:cs="Arial"/>
                <w:lang w:eastAsia="pl-PL"/>
              </w:rPr>
            </w:pPr>
            <w:r w:rsidRPr="007F3BB3">
              <w:rPr>
                <w:rFonts w:ascii="Arial" w:hAnsi="Arial" w:cs="Arial"/>
                <w:lang w:eastAsia="pl-PL"/>
              </w:rPr>
              <w:t>Nr projektu</w:t>
            </w:r>
          </w:p>
        </w:tc>
        <w:tc>
          <w:tcPr>
            <w:tcW w:w="6804" w:type="dxa"/>
            <w:shd w:val="clear" w:color="auto" w:fill="auto"/>
          </w:tcPr>
          <w:p w14:paraId="595C577E" w14:textId="77777777" w:rsidR="009174B1" w:rsidRPr="007F3BB3" w:rsidRDefault="009174B1" w:rsidP="000017F1">
            <w:pPr>
              <w:spacing w:before="240" w:after="60" w:line="360" w:lineRule="auto"/>
              <w:jc w:val="both"/>
              <w:rPr>
                <w:rFonts w:ascii="Arial" w:hAnsi="Arial" w:cs="Arial"/>
                <w:lang w:eastAsia="pl-PL"/>
              </w:rPr>
            </w:pPr>
          </w:p>
        </w:tc>
      </w:tr>
    </w:tbl>
    <w:p w14:paraId="6CAC79BC" w14:textId="77777777" w:rsidR="009174B1" w:rsidRPr="005E628A" w:rsidRDefault="009174B1" w:rsidP="009174B1">
      <w:pPr>
        <w:spacing w:before="240" w:after="60" w:line="360" w:lineRule="auto"/>
        <w:jc w:val="both"/>
        <w:rPr>
          <w:rFonts w:ascii="Arial" w:hAnsi="Arial" w:cs="Arial"/>
          <w:sz w:val="14"/>
          <w:lang w:eastAsia="pl-PL"/>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6142"/>
      </w:tblGrid>
      <w:tr w:rsidR="009174B1" w:rsidRPr="007F3BB3" w14:paraId="04EFC22A" w14:textId="77777777" w:rsidTr="000017F1">
        <w:trPr>
          <w:trHeight w:val="181"/>
        </w:trPr>
        <w:tc>
          <w:tcPr>
            <w:tcW w:w="9322" w:type="dxa"/>
            <w:gridSpan w:val="2"/>
            <w:shd w:val="clear" w:color="auto" w:fill="4BACC6"/>
            <w:vAlign w:val="center"/>
          </w:tcPr>
          <w:p w14:paraId="2FC71EA7" w14:textId="77777777" w:rsidR="009174B1" w:rsidRPr="007F3BB3" w:rsidRDefault="009174B1" w:rsidP="000017F1">
            <w:pPr>
              <w:spacing w:before="240" w:after="60" w:line="360" w:lineRule="auto"/>
              <w:rPr>
                <w:rFonts w:ascii="Arial" w:hAnsi="Arial" w:cs="Arial"/>
                <w:b/>
                <w:lang w:eastAsia="pl-PL"/>
              </w:rPr>
            </w:pPr>
            <w:r w:rsidRPr="007F3BB3">
              <w:rPr>
                <w:rFonts w:ascii="Arial" w:hAnsi="Arial" w:cs="Arial"/>
                <w:b/>
                <w:lang w:eastAsia="pl-PL"/>
              </w:rPr>
              <w:t>Dane osoby uprawnionej:</w:t>
            </w:r>
          </w:p>
        </w:tc>
      </w:tr>
      <w:tr w:rsidR="009174B1" w:rsidRPr="007F3BB3" w14:paraId="37CD8074" w14:textId="77777777" w:rsidTr="000017F1">
        <w:trPr>
          <w:trHeight w:val="181"/>
        </w:trPr>
        <w:tc>
          <w:tcPr>
            <w:tcW w:w="3180" w:type="dxa"/>
            <w:shd w:val="clear" w:color="auto" w:fill="auto"/>
          </w:tcPr>
          <w:p w14:paraId="7CF88265" w14:textId="77777777" w:rsidR="009174B1" w:rsidRPr="007F3BB3" w:rsidRDefault="009174B1" w:rsidP="000017F1">
            <w:pPr>
              <w:spacing w:before="240" w:after="60" w:line="360" w:lineRule="auto"/>
              <w:jc w:val="both"/>
              <w:rPr>
                <w:rFonts w:ascii="Arial" w:hAnsi="Arial" w:cs="Arial"/>
                <w:lang w:eastAsia="pl-PL"/>
              </w:rPr>
            </w:pPr>
            <w:r w:rsidRPr="007F3BB3">
              <w:rPr>
                <w:rFonts w:ascii="Arial" w:hAnsi="Arial" w:cs="Arial"/>
                <w:lang w:eastAsia="pl-PL"/>
              </w:rPr>
              <w:t>Kraj</w:t>
            </w:r>
          </w:p>
        </w:tc>
        <w:tc>
          <w:tcPr>
            <w:tcW w:w="6142" w:type="dxa"/>
            <w:shd w:val="clear" w:color="auto" w:fill="auto"/>
          </w:tcPr>
          <w:p w14:paraId="64AF6549" w14:textId="77777777" w:rsidR="009174B1" w:rsidRPr="007F3BB3" w:rsidRDefault="009174B1" w:rsidP="000017F1">
            <w:pPr>
              <w:spacing w:before="240" w:after="60" w:line="360" w:lineRule="auto"/>
              <w:jc w:val="both"/>
              <w:rPr>
                <w:rFonts w:ascii="Arial" w:hAnsi="Arial" w:cs="Arial"/>
                <w:lang w:eastAsia="pl-PL"/>
              </w:rPr>
            </w:pPr>
          </w:p>
        </w:tc>
      </w:tr>
      <w:tr w:rsidR="009174B1" w:rsidRPr="007F3BB3" w14:paraId="52A9D22F" w14:textId="77777777" w:rsidTr="000017F1">
        <w:trPr>
          <w:trHeight w:val="181"/>
        </w:trPr>
        <w:tc>
          <w:tcPr>
            <w:tcW w:w="3180" w:type="dxa"/>
            <w:shd w:val="clear" w:color="auto" w:fill="auto"/>
          </w:tcPr>
          <w:p w14:paraId="61C5C14C" w14:textId="77777777" w:rsidR="009174B1" w:rsidRPr="007F3BB3" w:rsidRDefault="009174B1" w:rsidP="000017F1">
            <w:pPr>
              <w:spacing w:before="240" w:after="60" w:line="360" w:lineRule="auto"/>
              <w:jc w:val="both"/>
              <w:rPr>
                <w:rFonts w:ascii="Arial" w:hAnsi="Arial" w:cs="Arial"/>
                <w:lang w:eastAsia="pl-PL"/>
              </w:rPr>
            </w:pPr>
            <w:r w:rsidRPr="007F3BB3">
              <w:rPr>
                <w:rFonts w:ascii="Arial" w:hAnsi="Arial" w:cs="Arial"/>
                <w:lang w:eastAsia="pl-PL"/>
              </w:rPr>
              <w:t>PESEL</w:t>
            </w:r>
            <w:r w:rsidRPr="007F3BB3">
              <w:rPr>
                <w:rStyle w:val="Odwoanieprzypisudolnego"/>
                <w:lang w:eastAsia="pl-PL"/>
              </w:rPr>
              <w:footnoteReference w:id="157"/>
            </w:r>
          </w:p>
        </w:tc>
        <w:tc>
          <w:tcPr>
            <w:tcW w:w="6142" w:type="dxa"/>
            <w:shd w:val="clear" w:color="auto" w:fill="auto"/>
          </w:tcPr>
          <w:p w14:paraId="7A9574AC" w14:textId="77777777" w:rsidR="009174B1" w:rsidRPr="007F3BB3" w:rsidRDefault="009174B1" w:rsidP="000017F1">
            <w:pPr>
              <w:spacing w:before="240" w:after="60" w:line="360" w:lineRule="auto"/>
              <w:jc w:val="both"/>
              <w:rPr>
                <w:rFonts w:ascii="Arial" w:hAnsi="Arial" w:cs="Arial"/>
                <w:lang w:eastAsia="pl-PL"/>
              </w:rPr>
            </w:pPr>
          </w:p>
        </w:tc>
      </w:tr>
      <w:tr w:rsidR="009174B1" w:rsidRPr="007F3BB3" w14:paraId="2B6DDEBC" w14:textId="77777777" w:rsidTr="000017F1">
        <w:trPr>
          <w:trHeight w:val="181"/>
        </w:trPr>
        <w:tc>
          <w:tcPr>
            <w:tcW w:w="3180" w:type="dxa"/>
            <w:shd w:val="clear" w:color="auto" w:fill="auto"/>
          </w:tcPr>
          <w:p w14:paraId="57F13DE6" w14:textId="77777777" w:rsidR="009174B1" w:rsidRPr="007F3BB3" w:rsidRDefault="009174B1" w:rsidP="000017F1">
            <w:pPr>
              <w:spacing w:before="240" w:after="60" w:line="360" w:lineRule="auto"/>
              <w:jc w:val="both"/>
              <w:rPr>
                <w:rFonts w:ascii="Arial" w:hAnsi="Arial" w:cs="Arial"/>
                <w:lang w:eastAsia="pl-PL"/>
              </w:rPr>
            </w:pPr>
            <w:r w:rsidRPr="007F3BB3">
              <w:rPr>
                <w:rFonts w:ascii="Arial" w:hAnsi="Arial" w:cs="Arial"/>
                <w:lang w:eastAsia="pl-PL"/>
              </w:rPr>
              <w:t>Nazwisko</w:t>
            </w:r>
          </w:p>
        </w:tc>
        <w:tc>
          <w:tcPr>
            <w:tcW w:w="6142" w:type="dxa"/>
            <w:shd w:val="clear" w:color="auto" w:fill="auto"/>
          </w:tcPr>
          <w:p w14:paraId="5CE07ED0" w14:textId="77777777" w:rsidR="009174B1" w:rsidRPr="007F3BB3" w:rsidRDefault="009174B1" w:rsidP="000017F1">
            <w:pPr>
              <w:spacing w:before="240" w:after="60" w:line="360" w:lineRule="auto"/>
              <w:jc w:val="both"/>
              <w:rPr>
                <w:rFonts w:ascii="Arial" w:hAnsi="Arial" w:cs="Arial"/>
                <w:lang w:eastAsia="pl-PL"/>
              </w:rPr>
            </w:pPr>
          </w:p>
        </w:tc>
      </w:tr>
      <w:tr w:rsidR="009174B1" w:rsidRPr="007F3BB3" w14:paraId="430880ED" w14:textId="77777777" w:rsidTr="000017F1">
        <w:trPr>
          <w:trHeight w:val="181"/>
        </w:trPr>
        <w:tc>
          <w:tcPr>
            <w:tcW w:w="3180" w:type="dxa"/>
            <w:shd w:val="clear" w:color="auto" w:fill="auto"/>
          </w:tcPr>
          <w:p w14:paraId="31069EBA" w14:textId="77777777" w:rsidR="009174B1" w:rsidRPr="007F3BB3" w:rsidRDefault="009174B1" w:rsidP="000017F1">
            <w:pPr>
              <w:spacing w:before="240" w:after="60" w:line="360" w:lineRule="auto"/>
              <w:jc w:val="both"/>
              <w:rPr>
                <w:rFonts w:ascii="Arial" w:hAnsi="Arial" w:cs="Arial"/>
                <w:lang w:eastAsia="pl-PL"/>
              </w:rPr>
            </w:pPr>
            <w:r w:rsidRPr="007F3BB3">
              <w:rPr>
                <w:rFonts w:ascii="Arial" w:hAnsi="Arial" w:cs="Arial"/>
                <w:lang w:eastAsia="pl-PL"/>
              </w:rPr>
              <w:t>Imię</w:t>
            </w:r>
          </w:p>
        </w:tc>
        <w:tc>
          <w:tcPr>
            <w:tcW w:w="6142" w:type="dxa"/>
            <w:shd w:val="clear" w:color="auto" w:fill="auto"/>
          </w:tcPr>
          <w:p w14:paraId="66040389" w14:textId="77777777" w:rsidR="009174B1" w:rsidRPr="007F3BB3" w:rsidRDefault="009174B1" w:rsidP="000017F1">
            <w:pPr>
              <w:spacing w:before="240" w:after="60" w:line="360" w:lineRule="auto"/>
              <w:jc w:val="both"/>
              <w:rPr>
                <w:rFonts w:ascii="Arial" w:hAnsi="Arial" w:cs="Arial"/>
                <w:lang w:eastAsia="pl-PL"/>
              </w:rPr>
            </w:pPr>
          </w:p>
        </w:tc>
      </w:tr>
      <w:tr w:rsidR="009174B1" w:rsidRPr="007F3BB3" w14:paraId="6A3C3D27" w14:textId="77777777" w:rsidTr="000017F1">
        <w:trPr>
          <w:trHeight w:val="181"/>
        </w:trPr>
        <w:tc>
          <w:tcPr>
            <w:tcW w:w="3180" w:type="dxa"/>
            <w:shd w:val="clear" w:color="auto" w:fill="auto"/>
          </w:tcPr>
          <w:p w14:paraId="3846DBFD" w14:textId="77777777" w:rsidR="009174B1" w:rsidRPr="007F3BB3" w:rsidRDefault="009174B1" w:rsidP="000017F1">
            <w:pPr>
              <w:spacing w:before="240" w:after="60" w:line="360" w:lineRule="auto"/>
              <w:jc w:val="both"/>
              <w:rPr>
                <w:rFonts w:ascii="Arial" w:hAnsi="Arial" w:cs="Arial"/>
                <w:lang w:eastAsia="pl-PL"/>
              </w:rPr>
            </w:pPr>
            <w:r w:rsidRPr="007F3BB3">
              <w:rPr>
                <w:rFonts w:ascii="Arial" w:hAnsi="Arial" w:cs="Arial"/>
                <w:lang w:eastAsia="pl-PL"/>
              </w:rPr>
              <w:t>Adres e-mail</w:t>
            </w:r>
          </w:p>
        </w:tc>
        <w:tc>
          <w:tcPr>
            <w:tcW w:w="6142" w:type="dxa"/>
            <w:shd w:val="clear" w:color="auto" w:fill="auto"/>
          </w:tcPr>
          <w:p w14:paraId="1172553A" w14:textId="77777777" w:rsidR="009174B1" w:rsidRPr="007F3BB3" w:rsidRDefault="009174B1" w:rsidP="000017F1">
            <w:pPr>
              <w:spacing w:before="240" w:after="60" w:line="360" w:lineRule="auto"/>
              <w:jc w:val="both"/>
              <w:rPr>
                <w:rFonts w:ascii="Arial" w:hAnsi="Arial" w:cs="Arial"/>
                <w:lang w:eastAsia="pl-PL"/>
              </w:rPr>
            </w:pPr>
          </w:p>
        </w:tc>
      </w:tr>
      <w:tr w:rsidR="009174B1" w:rsidRPr="007F3BB3" w14:paraId="70B0E09F" w14:textId="77777777" w:rsidTr="000017F1">
        <w:trPr>
          <w:trHeight w:val="181"/>
        </w:trPr>
        <w:tc>
          <w:tcPr>
            <w:tcW w:w="3180" w:type="dxa"/>
            <w:tcBorders>
              <w:bottom w:val="single" w:sz="4" w:space="0" w:color="auto"/>
            </w:tcBorders>
            <w:shd w:val="clear" w:color="auto" w:fill="auto"/>
          </w:tcPr>
          <w:p w14:paraId="2402EC05" w14:textId="77777777" w:rsidR="009174B1" w:rsidRPr="007F3BB3" w:rsidRDefault="009174B1" w:rsidP="000017F1">
            <w:pPr>
              <w:spacing w:before="240" w:after="60" w:line="360" w:lineRule="auto"/>
              <w:jc w:val="both"/>
              <w:rPr>
                <w:rFonts w:ascii="Arial" w:hAnsi="Arial" w:cs="Arial"/>
                <w:lang w:eastAsia="pl-PL"/>
              </w:rPr>
            </w:pPr>
            <w:r>
              <w:rPr>
                <w:rFonts w:ascii="Arial" w:hAnsi="Arial" w:cs="Arial"/>
                <w:lang w:eastAsia="pl-PL"/>
              </w:rPr>
              <w:t>Numer telefonu</w:t>
            </w:r>
            <w:r>
              <w:rPr>
                <w:rStyle w:val="Odwoanieprzypisudolnego"/>
                <w:rFonts w:ascii="Arial" w:hAnsi="Arial" w:cs="Arial"/>
                <w:lang w:eastAsia="pl-PL"/>
              </w:rPr>
              <w:footnoteReference w:id="158"/>
            </w:r>
          </w:p>
        </w:tc>
        <w:tc>
          <w:tcPr>
            <w:tcW w:w="6142" w:type="dxa"/>
            <w:tcBorders>
              <w:bottom w:val="single" w:sz="4" w:space="0" w:color="auto"/>
            </w:tcBorders>
            <w:shd w:val="clear" w:color="auto" w:fill="auto"/>
          </w:tcPr>
          <w:p w14:paraId="1F25300B" w14:textId="77777777" w:rsidR="009174B1" w:rsidRPr="007F3BB3" w:rsidRDefault="009174B1" w:rsidP="000017F1">
            <w:pPr>
              <w:spacing w:before="240" w:after="60" w:line="360" w:lineRule="auto"/>
              <w:jc w:val="both"/>
              <w:rPr>
                <w:rFonts w:ascii="Arial" w:hAnsi="Arial" w:cs="Arial"/>
                <w:lang w:eastAsia="pl-PL"/>
              </w:rPr>
            </w:pPr>
          </w:p>
        </w:tc>
      </w:tr>
    </w:tbl>
    <w:p w14:paraId="4CA630AB" w14:textId="77777777" w:rsidR="009174B1" w:rsidRDefault="009174B1" w:rsidP="009174B1">
      <w:pPr>
        <w:jc w:val="both"/>
        <w:rPr>
          <w:rFonts w:ascii="Arial" w:hAnsi="Arial" w:cs="Arial"/>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9174B1" w:rsidRPr="007F3BB3" w14:paraId="5CE2617D" w14:textId="77777777" w:rsidTr="000017F1">
        <w:trPr>
          <w:trHeight w:val="181"/>
        </w:trPr>
        <w:tc>
          <w:tcPr>
            <w:tcW w:w="9322" w:type="dxa"/>
            <w:shd w:val="clear" w:color="auto" w:fill="4BACC6"/>
            <w:vAlign w:val="center"/>
          </w:tcPr>
          <w:p w14:paraId="1EA5E22C" w14:textId="77777777" w:rsidR="009174B1" w:rsidRPr="007F3BB3" w:rsidRDefault="009174B1" w:rsidP="000017F1">
            <w:pPr>
              <w:spacing w:before="240" w:after="60" w:line="360" w:lineRule="auto"/>
              <w:rPr>
                <w:rFonts w:ascii="Arial" w:hAnsi="Arial" w:cs="Arial"/>
                <w:b/>
                <w:lang w:eastAsia="pl-PL"/>
              </w:rPr>
            </w:pPr>
            <w:r>
              <w:rPr>
                <w:rFonts w:ascii="Arial" w:hAnsi="Arial" w:cs="Arial"/>
                <w:b/>
                <w:lang w:eastAsia="pl-PL"/>
              </w:rPr>
              <w:t>Zakres uprawnień w SL2014, w tym</w:t>
            </w:r>
            <w:r w:rsidRPr="007F3BB3">
              <w:rPr>
                <w:rFonts w:ascii="Arial" w:hAnsi="Arial" w:cs="Arial"/>
                <w:b/>
                <w:lang w:eastAsia="pl-PL"/>
              </w:rPr>
              <w:t>:</w:t>
            </w:r>
          </w:p>
        </w:tc>
      </w:tr>
      <w:tr w:rsidR="009174B1" w:rsidRPr="007F3BB3" w14:paraId="14F46852" w14:textId="77777777" w:rsidTr="000017F1">
        <w:trPr>
          <w:trHeight w:val="181"/>
        </w:trPr>
        <w:tc>
          <w:tcPr>
            <w:tcW w:w="9322" w:type="dxa"/>
            <w:shd w:val="clear" w:color="auto" w:fill="auto"/>
          </w:tcPr>
          <w:p w14:paraId="73C2D864" w14:textId="77777777" w:rsidR="009174B1" w:rsidRPr="00C038CD" w:rsidRDefault="009174B1" w:rsidP="00FF60F0">
            <w:pPr>
              <w:pStyle w:val="Akapitzlist"/>
              <w:numPr>
                <w:ilvl w:val="0"/>
                <w:numId w:val="99"/>
              </w:numPr>
              <w:spacing w:before="240" w:after="60" w:line="360" w:lineRule="auto"/>
              <w:jc w:val="both"/>
              <w:rPr>
                <w:rFonts w:asciiTheme="minorHAnsi" w:hAnsiTheme="minorHAnsi" w:cs="Arial"/>
                <w:sz w:val="22"/>
                <w:szCs w:val="22"/>
              </w:rPr>
            </w:pPr>
            <w:r w:rsidRPr="00C038CD">
              <w:rPr>
                <w:rFonts w:asciiTheme="minorHAnsi" w:hAnsiTheme="minorHAnsi" w:cs="Arial"/>
                <w:sz w:val="22"/>
                <w:szCs w:val="22"/>
              </w:rPr>
              <w:lastRenderedPageBreak/>
              <w:t>Wnioski o płatność</w:t>
            </w:r>
          </w:p>
        </w:tc>
      </w:tr>
      <w:tr w:rsidR="009174B1" w:rsidRPr="007F3BB3" w14:paraId="266F077B" w14:textId="77777777" w:rsidTr="000017F1">
        <w:trPr>
          <w:trHeight w:val="181"/>
        </w:trPr>
        <w:tc>
          <w:tcPr>
            <w:tcW w:w="9322" w:type="dxa"/>
            <w:shd w:val="clear" w:color="auto" w:fill="auto"/>
          </w:tcPr>
          <w:p w14:paraId="7F52CC28" w14:textId="77777777" w:rsidR="009174B1" w:rsidRPr="00C038CD" w:rsidRDefault="009174B1" w:rsidP="00FF60F0">
            <w:pPr>
              <w:pStyle w:val="Akapitzlist"/>
              <w:numPr>
                <w:ilvl w:val="0"/>
                <w:numId w:val="99"/>
              </w:numPr>
              <w:spacing w:before="240" w:after="60" w:line="360" w:lineRule="auto"/>
              <w:jc w:val="both"/>
              <w:rPr>
                <w:rFonts w:asciiTheme="minorHAnsi" w:hAnsiTheme="minorHAnsi" w:cs="Arial"/>
                <w:sz w:val="22"/>
                <w:szCs w:val="22"/>
              </w:rPr>
            </w:pPr>
            <w:r w:rsidRPr="00C038CD">
              <w:rPr>
                <w:rFonts w:asciiTheme="minorHAnsi" w:hAnsiTheme="minorHAnsi" w:cs="Arial"/>
                <w:sz w:val="22"/>
                <w:szCs w:val="22"/>
              </w:rPr>
              <w:t>Korespondencja</w:t>
            </w:r>
          </w:p>
        </w:tc>
      </w:tr>
      <w:tr w:rsidR="009174B1" w:rsidRPr="007F3BB3" w14:paraId="7366C852" w14:textId="77777777" w:rsidTr="000017F1">
        <w:trPr>
          <w:trHeight w:val="181"/>
        </w:trPr>
        <w:tc>
          <w:tcPr>
            <w:tcW w:w="9322" w:type="dxa"/>
            <w:shd w:val="clear" w:color="auto" w:fill="auto"/>
          </w:tcPr>
          <w:p w14:paraId="0C7EB15C" w14:textId="77777777" w:rsidR="009174B1" w:rsidRPr="00C038CD" w:rsidRDefault="009174B1" w:rsidP="00FF60F0">
            <w:pPr>
              <w:pStyle w:val="Akapitzlist"/>
              <w:numPr>
                <w:ilvl w:val="0"/>
                <w:numId w:val="99"/>
              </w:numPr>
              <w:spacing w:before="240" w:after="60" w:line="360" w:lineRule="auto"/>
              <w:jc w:val="both"/>
              <w:rPr>
                <w:rFonts w:asciiTheme="minorHAnsi" w:hAnsiTheme="minorHAnsi" w:cs="Arial"/>
                <w:sz w:val="22"/>
                <w:szCs w:val="22"/>
              </w:rPr>
            </w:pPr>
            <w:r w:rsidRPr="00C038CD">
              <w:rPr>
                <w:rFonts w:asciiTheme="minorHAnsi" w:hAnsiTheme="minorHAnsi" w:cs="Arial"/>
                <w:sz w:val="22"/>
                <w:szCs w:val="22"/>
              </w:rPr>
              <w:t>Harmonogram płatności</w:t>
            </w:r>
          </w:p>
        </w:tc>
      </w:tr>
      <w:tr w:rsidR="009174B1" w:rsidRPr="007F3BB3" w14:paraId="696B30D4" w14:textId="77777777" w:rsidTr="000017F1">
        <w:trPr>
          <w:trHeight w:val="181"/>
        </w:trPr>
        <w:tc>
          <w:tcPr>
            <w:tcW w:w="9322" w:type="dxa"/>
            <w:shd w:val="clear" w:color="auto" w:fill="auto"/>
          </w:tcPr>
          <w:p w14:paraId="491FF0F1" w14:textId="77777777" w:rsidR="009174B1" w:rsidRPr="00C038CD" w:rsidRDefault="009174B1" w:rsidP="00FF60F0">
            <w:pPr>
              <w:pStyle w:val="Akapitzlist"/>
              <w:numPr>
                <w:ilvl w:val="0"/>
                <w:numId w:val="99"/>
              </w:numPr>
              <w:spacing w:before="240" w:after="60" w:line="360" w:lineRule="auto"/>
              <w:jc w:val="both"/>
              <w:rPr>
                <w:rFonts w:asciiTheme="minorHAnsi" w:hAnsiTheme="minorHAnsi" w:cs="Arial"/>
                <w:sz w:val="22"/>
                <w:szCs w:val="22"/>
              </w:rPr>
            </w:pPr>
            <w:r w:rsidRPr="00C038CD">
              <w:rPr>
                <w:rFonts w:asciiTheme="minorHAnsi" w:hAnsiTheme="minorHAnsi" w:cs="Arial"/>
                <w:sz w:val="22"/>
                <w:szCs w:val="22"/>
              </w:rPr>
              <w:t>Monitorowanie uczestników projektu</w:t>
            </w:r>
          </w:p>
        </w:tc>
      </w:tr>
      <w:tr w:rsidR="009174B1" w:rsidRPr="007F3BB3" w14:paraId="554F6C9D" w14:textId="77777777" w:rsidTr="000017F1">
        <w:trPr>
          <w:trHeight w:val="181"/>
        </w:trPr>
        <w:tc>
          <w:tcPr>
            <w:tcW w:w="9322" w:type="dxa"/>
            <w:shd w:val="clear" w:color="auto" w:fill="auto"/>
          </w:tcPr>
          <w:p w14:paraId="503D28B4" w14:textId="77777777" w:rsidR="009174B1" w:rsidRPr="00C038CD" w:rsidRDefault="009174B1" w:rsidP="00FF60F0">
            <w:pPr>
              <w:pStyle w:val="Akapitzlist"/>
              <w:numPr>
                <w:ilvl w:val="0"/>
                <w:numId w:val="99"/>
              </w:numPr>
              <w:spacing w:before="240" w:after="60" w:line="360" w:lineRule="auto"/>
              <w:jc w:val="both"/>
              <w:rPr>
                <w:rFonts w:asciiTheme="minorHAnsi" w:hAnsiTheme="minorHAnsi" w:cs="Arial"/>
                <w:sz w:val="22"/>
                <w:szCs w:val="22"/>
              </w:rPr>
            </w:pPr>
            <w:r w:rsidRPr="00C038CD">
              <w:rPr>
                <w:rFonts w:asciiTheme="minorHAnsi" w:hAnsiTheme="minorHAnsi" w:cs="Arial"/>
                <w:sz w:val="22"/>
                <w:szCs w:val="22"/>
              </w:rPr>
              <w:t>Zamówienia publiczne</w:t>
            </w:r>
          </w:p>
        </w:tc>
      </w:tr>
      <w:tr w:rsidR="009174B1" w:rsidRPr="007F3BB3" w14:paraId="0F52B3D6" w14:textId="77777777" w:rsidTr="000017F1">
        <w:trPr>
          <w:trHeight w:val="181"/>
        </w:trPr>
        <w:tc>
          <w:tcPr>
            <w:tcW w:w="9322" w:type="dxa"/>
            <w:shd w:val="clear" w:color="auto" w:fill="auto"/>
          </w:tcPr>
          <w:p w14:paraId="63069A1A" w14:textId="77777777" w:rsidR="009174B1" w:rsidRPr="00C038CD" w:rsidRDefault="009174B1" w:rsidP="00FF60F0">
            <w:pPr>
              <w:pStyle w:val="Akapitzlist"/>
              <w:numPr>
                <w:ilvl w:val="0"/>
                <w:numId w:val="99"/>
              </w:numPr>
              <w:spacing w:before="240" w:after="60" w:line="360" w:lineRule="auto"/>
              <w:jc w:val="both"/>
              <w:rPr>
                <w:rFonts w:asciiTheme="minorHAnsi" w:hAnsiTheme="minorHAnsi" w:cs="Arial"/>
                <w:sz w:val="22"/>
                <w:szCs w:val="22"/>
              </w:rPr>
            </w:pPr>
            <w:r w:rsidRPr="00C038CD">
              <w:rPr>
                <w:rFonts w:asciiTheme="minorHAnsi" w:hAnsiTheme="minorHAnsi" w:cs="Arial"/>
                <w:sz w:val="22"/>
                <w:szCs w:val="22"/>
              </w:rPr>
              <w:t>Baza personelu</w:t>
            </w:r>
          </w:p>
        </w:tc>
      </w:tr>
      <w:tr w:rsidR="009174B1" w:rsidRPr="007F3BB3" w14:paraId="4275B479" w14:textId="77777777" w:rsidTr="000017F1">
        <w:trPr>
          <w:trHeight w:val="181"/>
        </w:trPr>
        <w:tc>
          <w:tcPr>
            <w:tcW w:w="9322" w:type="dxa"/>
            <w:tcBorders>
              <w:bottom w:val="single" w:sz="4" w:space="0" w:color="auto"/>
            </w:tcBorders>
            <w:shd w:val="clear" w:color="auto" w:fill="auto"/>
          </w:tcPr>
          <w:p w14:paraId="72C9CACB" w14:textId="77777777" w:rsidR="009174B1" w:rsidRPr="00C038CD" w:rsidRDefault="009174B1" w:rsidP="00FF60F0">
            <w:pPr>
              <w:pStyle w:val="Akapitzlist"/>
              <w:numPr>
                <w:ilvl w:val="0"/>
                <w:numId w:val="99"/>
              </w:numPr>
              <w:spacing w:before="240" w:after="60" w:line="360" w:lineRule="auto"/>
              <w:jc w:val="both"/>
              <w:rPr>
                <w:rFonts w:asciiTheme="minorHAnsi" w:hAnsiTheme="minorHAnsi" w:cs="Arial"/>
                <w:sz w:val="22"/>
                <w:szCs w:val="22"/>
              </w:rPr>
            </w:pPr>
            <w:r w:rsidRPr="00C038CD">
              <w:rPr>
                <w:rFonts w:asciiTheme="minorHAnsi" w:hAnsiTheme="minorHAnsi" w:cs="Arial"/>
                <w:sz w:val="22"/>
                <w:szCs w:val="22"/>
              </w:rPr>
              <w:t>Instrumenty finansowe</w:t>
            </w:r>
            <w:r w:rsidRPr="00C038CD">
              <w:rPr>
                <w:rStyle w:val="Odwoanieprzypisudolnego"/>
                <w:rFonts w:asciiTheme="minorHAnsi" w:hAnsiTheme="minorHAnsi" w:cs="Arial"/>
                <w:sz w:val="22"/>
                <w:szCs w:val="22"/>
              </w:rPr>
              <w:footnoteReference w:id="159"/>
            </w:r>
          </w:p>
        </w:tc>
      </w:tr>
    </w:tbl>
    <w:p w14:paraId="389960FF" w14:textId="77777777" w:rsidR="009174B1" w:rsidRPr="007F3BB3" w:rsidRDefault="009174B1" w:rsidP="009174B1">
      <w:pPr>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9174B1" w:rsidRPr="007F3BB3" w14:paraId="5B94FE4C" w14:textId="77777777" w:rsidTr="000017F1">
        <w:tc>
          <w:tcPr>
            <w:tcW w:w="9212" w:type="dxa"/>
            <w:shd w:val="clear" w:color="auto" w:fill="4BACC6"/>
            <w:vAlign w:val="bottom"/>
          </w:tcPr>
          <w:p w14:paraId="6F2AE4B6" w14:textId="77777777" w:rsidR="009174B1" w:rsidRPr="007F3BB3" w:rsidRDefault="009174B1" w:rsidP="000017F1">
            <w:pPr>
              <w:rPr>
                <w:rFonts w:ascii="Arial" w:hAnsi="Arial" w:cs="Arial"/>
                <w:b/>
              </w:rPr>
            </w:pPr>
            <w:r w:rsidRPr="007F3BB3">
              <w:rPr>
                <w:rFonts w:ascii="Arial" w:hAnsi="Arial" w:cs="Arial"/>
                <w:b/>
                <w:lang w:eastAsia="pl-PL"/>
              </w:rPr>
              <w:t>Oświadczenie osoby uprawnionej</w:t>
            </w:r>
            <w:r w:rsidRPr="007F3BB3">
              <w:rPr>
                <w:rStyle w:val="Odwoanieprzypisudolnego"/>
                <w:b/>
                <w:lang w:eastAsia="pl-PL"/>
              </w:rPr>
              <w:footnoteReference w:id="160"/>
            </w:r>
            <w:r w:rsidRPr="007F3BB3">
              <w:rPr>
                <w:rFonts w:ascii="Arial" w:hAnsi="Arial" w:cs="Arial"/>
                <w:b/>
                <w:lang w:eastAsia="pl-PL"/>
              </w:rPr>
              <w:t>:</w:t>
            </w:r>
          </w:p>
        </w:tc>
      </w:tr>
      <w:tr w:rsidR="009174B1" w:rsidRPr="007F3BB3" w14:paraId="00C51341" w14:textId="77777777" w:rsidTr="000017F1">
        <w:tc>
          <w:tcPr>
            <w:tcW w:w="9212" w:type="dxa"/>
            <w:shd w:val="clear" w:color="auto" w:fill="auto"/>
          </w:tcPr>
          <w:p w14:paraId="7DEC7DE6" w14:textId="77777777" w:rsidR="009174B1" w:rsidRPr="007F3BB3" w:rsidRDefault="009174B1" w:rsidP="000017F1">
            <w:pPr>
              <w:spacing w:before="240" w:after="60" w:line="360" w:lineRule="auto"/>
              <w:jc w:val="both"/>
              <w:rPr>
                <w:rFonts w:ascii="Arial" w:hAnsi="Arial" w:cs="Arial"/>
                <w:lang w:eastAsia="pl-PL"/>
              </w:rPr>
            </w:pPr>
            <w:r w:rsidRPr="007F3BB3">
              <w:rPr>
                <w:rFonts w:ascii="Arial" w:hAnsi="Arial" w:cs="Arial"/>
                <w:lang w:eastAsia="pl-PL"/>
              </w:rPr>
              <w:t xml:space="preserve">Ja, niżej podpisany/a   ………………….          ……………………..………  </w:t>
            </w:r>
          </w:p>
          <w:p w14:paraId="74A6EE04" w14:textId="77777777" w:rsidR="009174B1" w:rsidRPr="007F3BB3" w:rsidRDefault="009174B1" w:rsidP="000017F1">
            <w:pPr>
              <w:jc w:val="both"/>
              <w:rPr>
                <w:rFonts w:ascii="Arial" w:hAnsi="Arial" w:cs="Arial"/>
                <w:lang w:eastAsia="pl-PL"/>
              </w:rPr>
            </w:pPr>
            <w:r w:rsidRPr="007F3BB3">
              <w:rPr>
                <w:rFonts w:ascii="Arial" w:hAnsi="Arial" w:cs="Arial"/>
                <w:lang w:eastAsia="pl-PL"/>
              </w:rPr>
              <w:t xml:space="preserve">                                         Imię                                         Nazwisko</w:t>
            </w:r>
          </w:p>
          <w:p w14:paraId="43060D42" w14:textId="77777777" w:rsidR="009174B1" w:rsidRPr="001D7BD1" w:rsidRDefault="009174B1" w:rsidP="000017F1">
            <w:pPr>
              <w:spacing w:before="240" w:after="60" w:line="360" w:lineRule="auto"/>
              <w:jc w:val="both"/>
              <w:rPr>
                <w:rFonts w:ascii="Arial" w:hAnsi="Arial" w:cs="Arial"/>
                <w:lang w:eastAsia="pl-PL"/>
              </w:rPr>
            </w:pPr>
            <w:r w:rsidRPr="007F3BB3">
              <w:rPr>
                <w:rFonts w:ascii="Arial" w:hAnsi="Arial" w:cs="Arial"/>
                <w:lang w:eastAsia="pl-PL"/>
              </w:rPr>
              <w:t>oświadczam, że:</w:t>
            </w:r>
            <w:r>
              <w:rPr>
                <w:rFonts w:ascii="Arial" w:hAnsi="Arial" w:cs="Arial"/>
                <w:lang w:eastAsia="pl-PL"/>
              </w:rPr>
              <w:t xml:space="preserve"> poinformowano mnie o konieczności zapoznania się i akceptacji R</w:t>
            </w:r>
            <w:r w:rsidRPr="007F3BB3">
              <w:rPr>
                <w:rFonts w:ascii="Arial" w:hAnsi="Arial" w:cs="Arial"/>
                <w:lang w:eastAsia="pl-PL"/>
              </w:rPr>
              <w:t>egulamin</w:t>
            </w:r>
            <w:r>
              <w:rPr>
                <w:rFonts w:ascii="Arial" w:hAnsi="Arial" w:cs="Arial"/>
                <w:lang w:eastAsia="pl-PL"/>
              </w:rPr>
              <w:t>u</w:t>
            </w:r>
            <w:r w:rsidRPr="007F3BB3">
              <w:rPr>
                <w:rFonts w:ascii="Arial" w:hAnsi="Arial" w:cs="Arial"/>
                <w:lang w:eastAsia="pl-PL"/>
              </w:rPr>
              <w:t xml:space="preserve"> bezpieczeństwa informacji przetwarzanych w</w:t>
            </w:r>
            <w:r>
              <w:rPr>
                <w:rFonts w:ascii="Arial" w:hAnsi="Arial" w:cs="Arial"/>
                <w:lang w:eastAsia="pl-PL"/>
              </w:rPr>
              <w:t> </w:t>
            </w:r>
            <w:r w:rsidRPr="007F3BB3">
              <w:rPr>
                <w:rFonts w:ascii="Arial" w:hAnsi="Arial" w:cs="Arial"/>
                <w:lang w:eastAsia="pl-PL"/>
              </w:rPr>
              <w:t xml:space="preserve">aplikacji głównej </w:t>
            </w:r>
            <w:r>
              <w:rPr>
                <w:rFonts w:ascii="Arial" w:hAnsi="Arial" w:cs="Arial"/>
                <w:lang w:eastAsia="pl-PL"/>
              </w:rPr>
              <w:t>C</w:t>
            </w:r>
            <w:r w:rsidRPr="007F3BB3">
              <w:rPr>
                <w:rFonts w:ascii="Arial" w:hAnsi="Arial" w:cs="Arial"/>
                <w:lang w:eastAsia="pl-PL"/>
              </w:rPr>
              <w:t xml:space="preserve">entralnego systemu teleinformatycznego </w:t>
            </w:r>
            <w:r>
              <w:rPr>
                <w:rFonts w:ascii="Arial" w:hAnsi="Arial" w:cs="Arial"/>
                <w:lang w:eastAsia="pl-PL"/>
              </w:rPr>
              <w:t>w celu rozpoczęcia pracy w Sl2014</w:t>
            </w:r>
            <w:r w:rsidRPr="007F3BB3">
              <w:rPr>
                <w:rFonts w:ascii="Arial" w:hAnsi="Arial" w:cs="Arial"/>
                <w:b/>
                <w:lang w:eastAsia="pl-PL"/>
              </w:rPr>
              <w:t>.</w:t>
            </w:r>
          </w:p>
          <w:p w14:paraId="5A3775EA" w14:textId="77777777" w:rsidR="009174B1" w:rsidRPr="001D7BD1" w:rsidRDefault="009174B1" w:rsidP="000017F1">
            <w:pPr>
              <w:spacing w:before="240" w:after="60" w:line="360" w:lineRule="auto"/>
              <w:ind w:left="720"/>
              <w:jc w:val="both"/>
              <w:rPr>
                <w:rFonts w:ascii="Arial" w:hAnsi="Arial" w:cs="Arial"/>
                <w:lang w:eastAsia="pl-PL"/>
              </w:rPr>
            </w:pPr>
          </w:p>
          <w:p w14:paraId="1CB38327" w14:textId="77777777" w:rsidR="009174B1" w:rsidRPr="007F3BB3" w:rsidRDefault="009174B1" w:rsidP="000017F1">
            <w:pPr>
              <w:spacing w:before="240" w:after="60" w:line="360" w:lineRule="auto"/>
              <w:jc w:val="both"/>
              <w:rPr>
                <w:rFonts w:ascii="Arial" w:hAnsi="Arial" w:cs="Arial"/>
                <w:lang w:eastAsia="pl-PL"/>
              </w:rPr>
            </w:pPr>
            <w:r>
              <w:rPr>
                <w:rFonts w:ascii="Arial" w:hAnsi="Arial" w:cs="Arial"/>
                <w:lang w:eastAsia="pl-PL"/>
              </w:rPr>
              <w:t>………………………………………………………………….</w:t>
            </w:r>
          </w:p>
          <w:p w14:paraId="2DBB2D49" w14:textId="77777777" w:rsidR="009174B1" w:rsidRPr="007F3BB3" w:rsidRDefault="009174B1" w:rsidP="000017F1">
            <w:pPr>
              <w:spacing w:before="240" w:after="60" w:line="360" w:lineRule="auto"/>
              <w:jc w:val="both"/>
              <w:rPr>
                <w:rFonts w:ascii="Arial" w:hAnsi="Arial" w:cs="Arial"/>
              </w:rPr>
            </w:pPr>
            <w:r w:rsidRPr="007F3BB3">
              <w:rPr>
                <w:rFonts w:ascii="Arial" w:hAnsi="Arial" w:cs="Arial"/>
                <w:lang w:eastAsia="pl-PL"/>
              </w:rPr>
              <w:t>Data, Podpis osoby uprawnionej</w:t>
            </w:r>
          </w:p>
        </w:tc>
      </w:tr>
    </w:tbl>
    <w:p w14:paraId="23804DE7" w14:textId="77777777" w:rsidR="009174B1" w:rsidRPr="00FC058A" w:rsidRDefault="009174B1" w:rsidP="009174B1">
      <w:pPr>
        <w:spacing w:before="240" w:after="60" w:line="360" w:lineRule="auto"/>
        <w:jc w:val="both"/>
        <w:rPr>
          <w:rFonts w:ascii="Arial" w:hAnsi="Arial" w:cs="Arial"/>
          <w:sz w:val="10"/>
          <w:szCs w:val="10"/>
          <w:lang w:eastAsia="pl-PL"/>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3794"/>
        <w:gridCol w:w="5528"/>
      </w:tblGrid>
      <w:tr w:rsidR="009174B1" w:rsidRPr="007F3BB3" w14:paraId="0D637C4F" w14:textId="77777777" w:rsidTr="000017F1">
        <w:tc>
          <w:tcPr>
            <w:tcW w:w="9322" w:type="dxa"/>
            <w:gridSpan w:val="2"/>
            <w:shd w:val="clear" w:color="auto" w:fill="4BACC6"/>
            <w:vAlign w:val="center"/>
          </w:tcPr>
          <w:p w14:paraId="0C394D9F" w14:textId="77777777" w:rsidR="009174B1" w:rsidRPr="007F3BB3" w:rsidRDefault="009174B1" w:rsidP="000017F1">
            <w:pPr>
              <w:spacing w:before="240" w:after="60" w:line="360" w:lineRule="auto"/>
              <w:jc w:val="both"/>
              <w:rPr>
                <w:rFonts w:ascii="Arial" w:hAnsi="Arial" w:cs="Arial"/>
                <w:b/>
                <w:lang w:eastAsia="pl-PL"/>
              </w:rPr>
            </w:pPr>
            <w:r w:rsidRPr="007F3BB3">
              <w:rPr>
                <w:rFonts w:ascii="Arial" w:hAnsi="Arial" w:cs="Arial"/>
                <w:b/>
                <w:lang w:eastAsia="pl-PL"/>
              </w:rPr>
              <w:t>Oświadczenie Beneficjenta</w:t>
            </w:r>
            <w:r>
              <w:rPr>
                <w:rStyle w:val="Odwoanieprzypisudolnego"/>
                <w:rFonts w:ascii="Arial" w:hAnsi="Arial" w:cs="Arial"/>
                <w:b/>
                <w:lang w:eastAsia="pl-PL"/>
              </w:rPr>
              <w:footnoteReference w:id="161"/>
            </w:r>
            <w:r w:rsidRPr="007F3BB3">
              <w:rPr>
                <w:rFonts w:ascii="Arial" w:hAnsi="Arial" w:cs="Arial"/>
                <w:b/>
                <w:lang w:eastAsia="pl-PL"/>
              </w:rPr>
              <w:t>:</w:t>
            </w:r>
          </w:p>
        </w:tc>
      </w:tr>
      <w:tr w:rsidR="009174B1" w:rsidRPr="007F3BB3" w14:paraId="0FB38E83" w14:textId="77777777" w:rsidTr="000017F1">
        <w:tc>
          <w:tcPr>
            <w:tcW w:w="9322" w:type="dxa"/>
            <w:gridSpan w:val="2"/>
            <w:tcBorders>
              <w:top w:val="single" w:sz="4" w:space="0" w:color="1F497D"/>
              <w:left w:val="single" w:sz="4" w:space="0" w:color="1F497D"/>
              <w:bottom w:val="single" w:sz="4" w:space="0" w:color="1F497D"/>
              <w:right w:val="single" w:sz="4" w:space="0" w:color="1F497D"/>
            </w:tcBorders>
            <w:shd w:val="clear" w:color="auto" w:fill="auto"/>
            <w:vAlign w:val="center"/>
          </w:tcPr>
          <w:p w14:paraId="3CA48C9F" w14:textId="77777777" w:rsidR="009174B1" w:rsidRPr="007F3BB3" w:rsidRDefault="009174B1" w:rsidP="000017F1">
            <w:pPr>
              <w:spacing w:before="240" w:after="60" w:line="360" w:lineRule="auto"/>
              <w:jc w:val="both"/>
              <w:rPr>
                <w:rFonts w:ascii="Arial" w:hAnsi="Arial" w:cs="Arial"/>
                <w:lang w:eastAsia="pl-PL"/>
              </w:rPr>
            </w:pPr>
            <w:r w:rsidRPr="007F3BB3">
              <w:rPr>
                <w:rFonts w:ascii="Arial" w:hAnsi="Arial" w:cs="Arial"/>
                <w:lang w:eastAsia="pl-PL"/>
              </w:rPr>
              <w:t xml:space="preserve">Oświadczam, że wszystkie działania w SL2014, podejmowane przez osoby uprawnione zgodnie z niniejszym </w:t>
            </w:r>
            <w:r>
              <w:rPr>
                <w:rFonts w:ascii="Arial" w:hAnsi="Arial" w:cs="Arial"/>
                <w:lang w:eastAsia="pl-PL"/>
              </w:rPr>
              <w:t>wnioskiem</w:t>
            </w:r>
            <w:r w:rsidRPr="007F3BB3">
              <w:rPr>
                <w:rFonts w:ascii="Arial" w:hAnsi="Arial" w:cs="Arial"/>
                <w:lang w:eastAsia="pl-PL"/>
              </w:rPr>
              <w:t xml:space="preserve"> będą działaniami podejmowanymi w imieniu i na rzecz ……………………..…(nazwa beneficjenta).</w:t>
            </w:r>
          </w:p>
        </w:tc>
      </w:tr>
      <w:tr w:rsidR="009174B1" w:rsidRPr="007F3BB3" w14:paraId="5946F5E8" w14:textId="77777777" w:rsidTr="000017F1">
        <w:tc>
          <w:tcPr>
            <w:tcW w:w="3794" w:type="dxa"/>
            <w:shd w:val="clear" w:color="auto" w:fill="4BACC6"/>
            <w:vAlign w:val="center"/>
          </w:tcPr>
          <w:p w14:paraId="766EF22E" w14:textId="77777777" w:rsidR="009174B1" w:rsidRPr="007F3BB3" w:rsidRDefault="009174B1" w:rsidP="000017F1">
            <w:pPr>
              <w:spacing w:before="240" w:after="60" w:line="360" w:lineRule="auto"/>
              <w:jc w:val="both"/>
              <w:rPr>
                <w:rFonts w:ascii="Arial" w:hAnsi="Arial" w:cs="Arial"/>
                <w:b/>
                <w:lang w:eastAsia="pl-PL"/>
              </w:rPr>
            </w:pPr>
            <w:r w:rsidRPr="007F3BB3">
              <w:rPr>
                <w:rFonts w:ascii="Arial" w:hAnsi="Arial" w:cs="Arial"/>
                <w:b/>
                <w:lang w:eastAsia="pl-PL"/>
              </w:rPr>
              <w:lastRenderedPageBreak/>
              <w:t>Data sporządzenia wniosku</w:t>
            </w:r>
          </w:p>
        </w:tc>
        <w:tc>
          <w:tcPr>
            <w:tcW w:w="5528" w:type="dxa"/>
            <w:shd w:val="clear" w:color="auto" w:fill="auto"/>
          </w:tcPr>
          <w:p w14:paraId="194DD090" w14:textId="77777777" w:rsidR="009174B1" w:rsidRPr="007F3BB3" w:rsidRDefault="009174B1" w:rsidP="000017F1">
            <w:pPr>
              <w:spacing w:before="240" w:after="60" w:line="360" w:lineRule="auto"/>
              <w:jc w:val="both"/>
              <w:rPr>
                <w:rFonts w:ascii="Arial" w:hAnsi="Arial" w:cs="Arial"/>
                <w:lang w:eastAsia="pl-PL"/>
              </w:rPr>
            </w:pPr>
          </w:p>
        </w:tc>
      </w:tr>
      <w:tr w:rsidR="009174B1" w:rsidRPr="007F3BB3" w14:paraId="6E79340E" w14:textId="77777777" w:rsidTr="000017F1">
        <w:trPr>
          <w:trHeight w:val="574"/>
        </w:trPr>
        <w:tc>
          <w:tcPr>
            <w:tcW w:w="3794" w:type="dxa"/>
            <w:shd w:val="clear" w:color="auto" w:fill="4BACC6"/>
            <w:vAlign w:val="center"/>
          </w:tcPr>
          <w:p w14:paraId="1254BE12" w14:textId="77777777" w:rsidR="009174B1" w:rsidRPr="007F3BB3" w:rsidRDefault="009174B1" w:rsidP="000017F1">
            <w:pPr>
              <w:spacing w:before="240" w:after="60" w:line="360" w:lineRule="auto"/>
              <w:rPr>
                <w:rFonts w:ascii="Arial" w:hAnsi="Arial" w:cs="Arial"/>
                <w:b/>
                <w:lang w:eastAsia="pl-PL"/>
              </w:rPr>
            </w:pPr>
            <w:r w:rsidRPr="007F3BB3">
              <w:rPr>
                <w:rFonts w:ascii="Arial" w:hAnsi="Arial" w:cs="Arial"/>
                <w:b/>
                <w:lang w:eastAsia="pl-PL"/>
              </w:rPr>
              <w:t>Podpis Beneficjenta</w:t>
            </w:r>
            <w:r>
              <w:rPr>
                <w:rStyle w:val="Odwoanieprzypisudolnego"/>
                <w:rFonts w:ascii="Arial" w:hAnsi="Arial" w:cs="Arial"/>
                <w:b/>
                <w:lang w:eastAsia="pl-PL"/>
              </w:rPr>
              <w:footnoteReference w:id="162"/>
            </w:r>
            <w:r>
              <w:rPr>
                <w:rFonts w:ascii="Arial" w:hAnsi="Arial" w:cs="Arial"/>
                <w:b/>
                <w:lang w:eastAsia="pl-PL"/>
              </w:rPr>
              <w:t>*</w:t>
            </w:r>
          </w:p>
        </w:tc>
        <w:tc>
          <w:tcPr>
            <w:tcW w:w="5528" w:type="dxa"/>
            <w:shd w:val="clear" w:color="auto" w:fill="auto"/>
          </w:tcPr>
          <w:p w14:paraId="580C6485" w14:textId="77777777" w:rsidR="009174B1" w:rsidRPr="007F3BB3" w:rsidRDefault="009174B1" w:rsidP="000017F1">
            <w:pPr>
              <w:spacing w:before="240" w:after="60" w:line="360" w:lineRule="auto"/>
              <w:jc w:val="both"/>
              <w:rPr>
                <w:rFonts w:ascii="Arial" w:hAnsi="Arial" w:cs="Arial"/>
                <w:lang w:eastAsia="pl-PL"/>
              </w:rPr>
            </w:pPr>
          </w:p>
        </w:tc>
      </w:tr>
    </w:tbl>
    <w:p w14:paraId="3ACEF2F3" w14:textId="77777777" w:rsidR="009174B1" w:rsidRPr="00032DC8" w:rsidRDefault="009174B1" w:rsidP="009174B1">
      <w:pPr>
        <w:ind w:left="556"/>
        <w:jc w:val="both"/>
        <w:rPr>
          <w:rFonts w:ascii="Arial" w:hAnsi="Arial" w:cs="Arial"/>
          <w:sz w:val="21"/>
          <w:szCs w:val="21"/>
          <w:lang w:eastAsia="pl-PL"/>
        </w:rPr>
      </w:pPr>
      <w:r w:rsidRPr="00032DC8">
        <w:rPr>
          <w:rFonts w:ascii="Arial" w:hAnsi="Arial" w:cs="Arial"/>
          <w:b/>
          <w:sz w:val="21"/>
          <w:szCs w:val="21"/>
          <w:lang w:eastAsia="pl-PL"/>
        </w:rPr>
        <w:t>* Osoba/Osoby uprawnione do reprezentowania Beneficjenta (np. prokurent, członek zarządu, itd.)</w:t>
      </w:r>
    </w:p>
    <w:p w14:paraId="304B237A" w14:textId="77777777" w:rsidR="009174B1" w:rsidRPr="007F3BB3" w:rsidRDefault="009174B1" w:rsidP="00FF60F0">
      <w:pPr>
        <w:numPr>
          <w:ilvl w:val="5"/>
          <w:numId w:val="86"/>
        </w:numPr>
        <w:spacing w:after="0"/>
        <w:ind w:left="556" w:hanging="556"/>
        <w:jc w:val="both"/>
        <w:rPr>
          <w:rFonts w:ascii="Arial" w:hAnsi="Arial" w:cs="Arial"/>
          <w:lang w:eastAsia="pl-PL"/>
        </w:rPr>
      </w:pPr>
      <w:r w:rsidRPr="007F3BB3">
        <w:rPr>
          <w:rFonts w:ascii="Arial" w:hAnsi="Arial" w:cs="Arial"/>
          <w:lang w:eastAsia="pl-PL"/>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804"/>
      </w:tblGrid>
      <w:tr w:rsidR="009174B1" w:rsidRPr="007F3BB3" w14:paraId="153B2BF5" w14:textId="77777777" w:rsidTr="000017F1">
        <w:trPr>
          <w:trHeight w:val="142"/>
        </w:trPr>
        <w:tc>
          <w:tcPr>
            <w:tcW w:w="9322" w:type="dxa"/>
            <w:gridSpan w:val="2"/>
            <w:shd w:val="clear" w:color="auto" w:fill="4BACC6"/>
            <w:vAlign w:val="center"/>
          </w:tcPr>
          <w:p w14:paraId="4D9CD8EF" w14:textId="77777777" w:rsidR="009174B1" w:rsidRPr="007F3BB3" w:rsidRDefault="009174B1" w:rsidP="000017F1">
            <w:pPr>
              <w:spacing w:before="240" w:after="60" w:line="360" w:lineRule="auto"/>
              <w:rPr>
                <w:rFonts w:ascii="Arial" w:hAnsi="Arial" w:cs="Arial"/>
                <w:b/>
                <w:lang w:eastAsia="pl-PL"/>
              </w:rPr>
            </w:pPr>
            <w:r w:rsidRPr="007F3BB3">
              <w:rPr>
                <w:rFonts w:ascii="Arial" w:hAnsi="Arial" w:cs="Arial"/>
                <w:b/>
                <w:lang w:eastAsia="pl-PL"/>
              </w:rPr>
              <w:t>Dane Beneficjenta</w:t>
            </w:r>
            <w:r>
              <w:rPr>
                <w:rStyle w:val="Odwoanieprzypisudolnego"/>
                <w:rFonts w:ascii="Arial" w:hAnsi="Arial" w:cs="Arial"/>
                <w:b/>
                <w:lang w:eastAsia="pl-PL"/>
              </w:rPr>
              <w:footnoteReference w:id="163"/>
            </w:r>
            <w:r w:rsidRPr="007F3BB3">
              <w:rPr>
                <w:rFonts w:ascii="Arial" w:hAnsi="Arial" w:cs="Arial"/>
                <w:b/>
                <w:lang w:eastAsia="pl-PL"/>
              </w:rPr>
              <w:t>:</w:t>
            </w:r>
          </w:p>
        </w:tc>
      </w:tr>
      <w:tr w:rsidR="009174B1" w:rsidRPr="007F3BB3" w14:paraId="167E9211" w14:textId="77777777" w:rsidTr="000017F1">
        <w:trPr>
          <w:trHeight w:val="142"/>
        </w:trPr>
        <w:tc>
          <w:tcPr>
            <w:tcW w:w="2518" w:type="dxa"/>
            <w:shd w:val="clear" w:color="auto" w:fill="auto"/>
          </w:tcPr>
          <w:p w14:paraId="1A121565" w14:textId="77777777" w:rsidR="009174B1" w:rsidRPr="007F3BB3" w:rsidRDefault="009174B1" w:rsidP="000017F1">
            <w:pPr>
              <w:spacing w:before="240" w:after="60" w:line="360" w:lineRule="auto"/>
              <w:jc w:val="both"/>
              <w:rPr>
                <w:rFonts w:ascii="Arial" w:hAnsi="Arial" w:cs="Arial"/>
                <w:lang w:eastAsia="pl-PL"/>
              </w:rPr>
            </w:pPr>
            <w:r w:rsidRPr="007F3BB3">
              <w:rPr>
                <w:rFonts w:ascii="Arial" w:hAnsi="Arial" w:cs="Arial"/>
                <w:lang w:eastAsia="pl-PL"/>
              </w:rPr>
              <w:t xml:space="preserve">Nazwa Beneficjenta </w:t>
            </w:r>
          </w:p>
        </w:tc>
        <w:tc>
          <w:tcPr>
            <w:tcW w:w="6804" w:type="dxa"/>
            <w:shd w:val="clear" w:color="auto" w:fill="auto"/>
          </w:tcPr>
          <w:p w14:paraId="42CB90CB" w14:textId="77777777" w:rsidR="009174B1" w:rsidRPr="007F3BB3" w:rsidRDefault="009174B1" w:rsidP="000017F1">
            <w:pPr>
              <w:spacing w:before="240" w:after="60" w:line="360" w:lineRule="auto"/>
              <w:jc w:val="both"/>
              <w:rPr>
                <w:rFonts w:ascii="Arial" w:hAnsi="Arial" w:cs="Arial"/>
                <w:lang w:eastAsia="pl-PL"/>
              </w:rPr>
            </w:pPr>
          </w:p>
        </w:tc>
      </w:tr>
      <w:tr w:rsidR="009174B1" w:rsidRPr="007F3BB3" w14:paraId="63229DFF" w14:textId="77777777" w:rsidTr="000017F1">
        <w:trPr>
          <w:trHeight w:val="142"/>
        </w:trPr>
        <w:tc>
          <w:tcPr>
            <w:tcW w:w="2518" w:type="dxa"/>
            <w:shd w:val="clear" w:color="auto" w:fill="auto"/>
          </w:tcPr>
          <w:p w14:paraId="10B6533F" w14:textId="77777777" w:rsidR="009174B1" w:rsidRPr="007F3BB3" w:rsidRDefault="009174B1" w:rsidP="000017F1">
            <w:pPr>
              <w:spacing w:before="240" w:after="60" w:line="360" w:lineRule="auto"/>
              <w:jc w:val="both"/>
              <w:rPr>
                <w:rFonts w:ascii="Arial" w:hAnsi="Arial" w:cs="Arial"/>
                <w:lang w:eastAsia="pl-PL"/>
              </w:rPr>
            </w:pPr>
            <w:r w:rsidRPr="007F3BB3">
              <w:rPr>
                <w:rFonts w:ascii="Arial" w:hAnsi="Arial" w:cs="Arial"/>
                <w:lang w:eastAsia="pl-PL"/>
              </w:rPr>
              <w:t>Nr projektu</w:t>
            </w:r>
          </w:p>
        </w:tc>
        <w:tc>
          <w:tcPr>
            <w:tcW w:w="6804" w:type="dxa"/>
            <w:shd w:val="clear" w:color="auto" w:fill="auto"/>
          </w:tcPr>
          <w:p w14:paraId="3DA44CC9" w14:textId="77777777" w:rsidR="009174B1" w:rsidRPr="007F3BB3" w:rsidRDefault="009174B1" w:rsidP="000017F1">
            <w:pPr>
              <w:spacing w:before="240" w:after="60" w:line="360" w:lineRule="auto"/>
              <w:jc w:val="both"/>
              <w:rPr>
                <w:rFonts w:ascii="Arial" w:hAnsi="Arial" w:cs="Arial"/>
                <w:lang w:eastAsia="pl-PL"/>
              </w:rPr>
            </w:pPr>
          </w:p>
        </w:tc>
      </w:tr>
    </w:tbl>
    <w:p w14:paraId="42143DD1" w14:textId="77777777" w:rsidR="009174B1" w:rsidRPr="00BD0C4A" w:rsidRDefault="009174B1" w:rsidP="009174B1">
      <w:pPr>
        <w:spacing w:after="0"/>
        <w:ind w:left="1080"/>
        <w:jc w:val="both"/>
        <w:rPr>
          <w:rFonts w:ascii="Arial" w:hAnsi="Arial" w:cs="Arial"/>
          <w:sz w:val="12"/>
          <w:szCs w:val="1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6142"/>
      </w:tblGrid>
      <w:tr w:rsidR="009174B1" w:rsidRPr="007F3BB3" w14:paraId="5DD83CA2" w14:textId="77777777" w:rsidTr="000017F1">
        <w:trPr>
          <w:trHeight w:val="181"/>
        </w:trPr>
        <w:tc>
          <w:tcPr>
            <w:tcW w:w="9322" w:type="dxa"/>
            <w:gridSpan w:val="2"/>
            <w:shd w:val="clear" w:color="auto" w:fill="4BACC6"/>
            <w:vAlign w:val="center"/>
          </w:tcPr>
          <w:p w14:paraId="1D945046" w14:textId="77777777" w:rsidR="009174B1" w:rsidRPr="007F3BB3" w:rsidRDefault="009174B1" w:rsidP="000017F1">
            <w:pPr>
              <w:spacing w:before="240" w:after="60" w:line="360" w:lineRule="auto"/>
              <w:rPr>
                <w:rFonts w:ascii="Arial" w:hAnsi="Arial" w:cs="Arial"/>
                <w:b/>
                <w:lang w:eastAsia="pl-PL"/>
              </w:rPr>
            </w:pPr>
            <w:r w:rsidRPr="007F3BB3">
              <w:rPr>
                <w:rFonts w:ascii="Arial" w:hAnsi="Arial" w:cs="Arial"/>
                <w:b/>
                <w:lang w:eastAsia="pl-PL"/>
              </w:rPr>
              <w:t>Dane osoby uprawnionej:</w:t>
            </w:r>
          </w:p>
        </w:tc>
      </w:tr>
      <w:tr w:rsidR="009174B1" w:rsidRPr="007F3BB3" w14:paraId="4155E493" w14:textId="77777777" w:rsidTr="000017F1">
        <w:trPr>
          <w:trHeight w:val="181"/>
        </w:trPr>
        <w:tc>
          <w:tcPr>
            <w:tcW w:w="3180" w:type="dxa"/>
            <w:shd w:val="clear" w:color="auto" w:fill="auto"/>
          </w:tcPr>
          <w:p w14:paraId="4B9AFD53" w14:textId="77777777" w:rsidR="009174B1" w:rsidRPr="007F3BB3" w:rsidRDefault="009174B1" w:rsidP="000017F1">
            <w:pPr>
              <w:spacing w:before="240" w:after="60" w:line="360" w:lineRule="auto"/>
              <w:jc w:val="both"/>
              <w:rPr>
                <w:rFonts w:ascii="Arial" w:hAnsi="Arial" w:cs="Arial"/>
                <w:lang w:eastAsia="pl-PL"/>
              </w:rPr>
            </w:pPr>
            <w:r w:rsidRPr="007F3BB3">
              <w:rPr>
                <w:rFonts w:ascii="Arial" w:hAnsi="Arial" w:cs="Arial"/>
                <w:lang w:eastAsia="pl-PL"/>
              </w:rPr>
              <w:t>Kraj</w:t>
            </w:r>
          </w:p>
        </w:tc>
        <w:tc>
          <w:tcPr>
            <w:tcW w:w="6142" w:type="dxa"/>
            <w:shd w:val="clear" w:color="auto" w:fill="auto"/>
          </w:tcPr>
          <w:p w14:paraId="13F53744" w14:textId="77777777" w:rsidR="009174B1" w:rsidRPr="007F3BB3" w:rsidRDefault="009174B1" w:rsidP="000017F1">
            <w:pPr>
              <w:spacing w:before="240" w:after="60" w:line="360" w:lineRule="auto"/>
              <w:jc w:val="both"/>
              <w:rPr>
                <w:rFonts w:ascii="Arial" w:hAnsi="Arial" w:cs="Arial"/>
                <w:lang w:eastAsia="pl-PL"/>
              </w:rPr>
            </w:pPr>
          </w:p>
        </w:tc>
      </w:tr>
      <w:tr w:rsidR="009174B1" w:rsidRPr="007F3BB3" w14:paraId="3B971619" w14:textId="77777777" w:rsidTr="000017F1">
        <w:trPr>
          <w:trHeight w:val="181"/>
        </w:trPr>
        <w:tc>
          <w:tcPr>
            <w:tcW w:w="3180" w:type="dxa"/>
            <w:shd w:val="clear" w:color="auto" w:fill="auto"/>
          </w:tcPr>
          <w:p w14:paraId="172EB013" w14:textId="77777777" w:rsidR="009174B1" w:rsidRPr="007F3BB3" w:rsidRDefault="009174B1" w:rsidP="000017F1">
            <w:pPr>
              <w:spacing w:before="240" w:after="60" w:line="360" w:lineRule="auto"/>
              <w:jc w:val="both"/>
              <w:rPr>
                <w:rFonts w:ascii="Arial" w:hAnsi="Arial" w:cs="Arial"/>
                <w:lang w:eastAsia="pl-PL"/>
              </w:rPr>
            </w:pPr>
            <w:r w:rsidRPr="007F3BB3">
              <w:rPr>
                <w:rFonts w:ascii="Arial" w:hAnsi="Arial" w:cs="Arial"/>
                <w:lang w:eastAsia="pl-PL"/>
              </w:rPr>
              <w:t>PESEL</w:t>
            </w:r>
            <w:r>
              <w:rPr>
                <w:rStyle w:val="Odwoanieprzypisudolnego"/>
                <w:lang w:eastAsia="pl-PL"/>
              </w:rPr>
              <w:footnoteReference w:id="164"/>
            </w:r>
          </w:p>
        </w:tc>
        <w:tc>
          <w:tcPr>
            <w:tcW w:w="6142" w:type="dxa"/>
            <w:shd w:val="clear" w:color="auto" w:fill="auto"/>
          </w:tcPr>
          <w:p w14:paraId="7525861E" w14:textId="77777777" w:rsidR="009174B1" w:rsidRPr="007F3BB3" w:rsidRDefault="009174B1" w:rsidP="000017F1">
            <w:pPr>
              <w:spacing w:before="240" w:after="60" w:line="360" w:lineRule="auto"/>
              <w:jc w:val="both"/>
              <w:rPr>
                <w:rFonts w:ascii="Arial" w:hAnsi="Arial" w:cs="Arial"/>
                <w:lang w:eastAsia="pl-PL"/>
              </w:rPr>
            </w:pPr>
          </w:p>
        </w:tc>
      </w:tr>
      <w:tr w:rsidR="009174B1" w:rsidRPr="007F3BB3" w14:paraId="0B473EDD" w14:textId="77777777" w:rsidTr="000017F1">
        <w:trPr>
          <w:trHeight w:val="181"/>
        </w:trPr>
        <w:tc>
          <w:tcPr>
            <w:tcW w:w="3180" w:type="dxa"/>
            <w:shd w:val="clear" w:color="auto" w:fill="auto"/>
          </w:tcPr>
          <w:p w14:paraId="2E3797D2" w14:textId="77777777" w:rsidR="009174B1" w:rsidRPr="007F3BB3" w:rsidRDefault="009174B1" w:rsidP="000017F1">
            <w:pPr>
              <w:spacing w:before="240" w:after="60" w:line="360" w:lineRule="auto"/>
              <w:jc w:val="both"/>
              <w:rPr>
                <w:rFonts w:ascii="Arial" w:hAnsi="Arial" w:cs="Arial"/>
                <w:lang w:eastAsia="pl-PL"/>
              </w:rPr>
            </w:pPr>
            <w:r w:rsidRPr="007F3BB3">
              <w:rPr>
                <w:rFonts w:ascii="Arial" w:hAnsi="Arial" w:cs="Arial"/>
                <w:lang w:eastAsia="pl-PL"/>
              </w:rPr>
              <w:t>Nazwisko</w:t>
            </w:r>
          </w:p>
        </w:tc>
        <w:tc>
          <w:tcPr>
            <w:tcW w:w="6142" w:type="dxa"/>
            <w:shd w:val="clear" w:color="auto" w:fill="auto"/>
          </w:tcPr>
          <w:p w14:paraId="25C82BDB" w14:textId="77777777" w:rsidR="009174B1" w:rsidRPr="007F3BB3" w:rsidRDefault="009174B1" w:rsidP="000017F1">
            <w:pPr>
              <w:spacing w:before="240" w:after="60" w:line="360" w:lineRule="auto"/>
              <w:jc w:val="both"/>
              <w:rPr>
                <w:rFonts w:ascii="Arial" w:hAnsi="Arial" w:cs="Arial"/>
                <w:lang w:eastAsia="pl-PL"/>
              </w:rPr>
            </w:pPr>
          </w:p>
        </w:tc>
      </w:tr>
      <w:tr w:rsidR="009174B1" w:rsidRPr="007F3BB3" w14:paraId="5EDB205D" w14:textId="77777777" w:rsidTr="000017F1">
        <w:trPr>
          <w:trHeight w:val="181"/>
        </w:trPr>
        <w:tc>
          <w:tcPr>
            <w:tcW w:w="3180" w:type="dxa"/>
            <w:shd w:val="clear" w:color="auto" w:fill="auto"/>
          </w:tcPr>
          <w:p w14:paraId="474350A5" w14:textId="77777777" w:rsidR="009174B1" w:rsidRPr="007F3BB3" w:rsidRDefault="009174B1" w:rsidP="000017F1">
            <w:pPr>
              <w:spacing w:before="240" w:after="60" w:line="360" w:lineRule="auto"/>
              <w:jc w:val="both"/>
              <w:rPr>
                <w:rFonts w:ascii="Arial" w:hAnsi="Arial" w:cs="Arial"/>
                <w:lang w:eastAsia="pl-PL"/>
              </w:rPr>
            </w:pPr>
            <w:r w:rsidRPr="007F3BB3">
              <w:rPr>
                <w:rFonts w:ascii="Arial" w:hAnsi="Arial" w:cs="Arial"/>
                <w:lang w:eastAsia="pl-PL"/>
              </w:rPr>
              <w:t>Imię</w:t>
            </w:r>
          </w:p>
        </w:tc>
        <w:tc>
          <w:tcPr>
            <w:tcW w:w="6142" w:type="dxa"/>
            <w:shd w:val="clear" w:color="auto" w:fill="auto"/>
          </w:tcPr>
          <w:p w14:paraId="7C7991CB" w14:textId="77777777" w:rsidR="009174B1" w:rsidRPr="007F3BB3" w:rsidRDefault="009174B1" w:rsidP="000017F1">
            <w:pPr>
              <w:spacing w:before="240" w:after="60" w:line="360" w:lineRule="auto"/>
              <w:jc w:val="both"/>
              <w:rPr>
                <w:rFonts w:ascii="Arial" w:hAnsi="Arial" w:cs="Arial"/>
                <w:lang w:eastAsia="pl-PL"/>
              </w:rPr>
            </w:pPr>
          </w:p>
        </w:tc>
      </w:tr>
      <w:tr w:rsidR="009174B1" w:rsidRPr="007F3BB3" w14:paraId="734B6833" w14:textId="77777777" w:rsidTr="000017F1">
        <w:trPr>
          <w:trHeight w:val="181"/>
        </w:trPr>
        <w:tc>
          <w:tcPr>
            <w:tcW w:w="3180" w:type="dxa"/>
            <w:tcBorders>
              <w:bottom w:val="single" w:sz="4" w:space="0" w:color="auto"/>
            </w:tcBorders>
            <w:shd w:val="clear" w:color="auto" w:fill="auto"/>
          </w:tcPr>
          <w:p w14:paraId="1775874C" w14:textId="77777777" w:rsidR="009174B1" w:rsidRPr="007F3BB3" w:rsidRDefault="009174B1" w:rsidP="000017F1">
            <w:pPr>
              <w:spacing w:before="240" w:after="60" w:line="360" w:lineRule="auto"/>
              <w:jc w:val="both"/>
              <w:rPr>
                <w:rFonts w:ascii="Arial" w:hAnsi="Arial" w:cs="Arial"/>
                <w:lang w:eastAsia="pl-PL"/>
              </w:rPr>
            </w:pPr>
            <w:r w:rsidRPr="007F3BB3">
              <w:rPr>
                <w:rFonts w:ascii="Arial" w:hAnsi="Arial" w:cs="Arial"/>
                <w:lang w:eastAsia="pl-PL"/>
              </w:rPr>
              <w:t>Adres e-mail</w:t>
            </w:r>
          </w:p>
        </w:tc>
        <w:tc>
          <w:tcPr>
            <w:tcW w:w="6142" w:type="dxa"/>
            <w:tcBorders>
              <w:bottom w:val="single" w:sz="4" w:space="0" w:color="auto"/>
            </w:tcBorders>
            <w:shd w:val="clear" w:color="auto" w:fill="auto"/>
          </w:tcPr>
          <w:p w14:paraId="12D43D96" w14:textId="77777777" w:rsidR="009174B1" w:rsidRPr="007F3BB3" w:rsidRDefault="009174B1" w:rsidP="000017F1">
            <w:pPr>
              <w:spacing w:before="240" w:after="60" w:line="360" w:lineRule="auto"/>
              <w:jc w:val="both"/>
              <w:rPr>
                <w:rFonts w:ascii="Arial" w:hAnsi="Arial" w:cs="Arial"/>
                <w:lang w:eastAsia="pl-PL"/>
              </w:rPr>
            </w:pPr>
          </w:p>
        </w:tc>
      </w:tr>
    </w:tbl>
    <w:p w14:paraId="2EE95C06" w14:textId="77777777" w:rsidR="009174B1" w:rsidRPr="00B1010E" w:rsidRDefault="009174B1" w:rsidP="009174B1">
      <w:pPr>
        <w:spacing w:after="0"/>
        <w:jc w:val="both"/>
        <w:rPr>
          <w:rFonts w:ascii="Arial" w:hAnsi="Arial" w:cs="Arial"/>
          <w:sz w:val="16"/>
          <w:szCs w:val="16"/>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6588"/>
        <w:gridCol w:w="2734"/>
      </w:tblGrid>
      <w:tr w:rsidR="009174B1" w:rsidRPr="007F3BB3" w14:paraId="2055960A" w14:textId="77777777" w:rsidTr="000017F1">
        <w:tc>
          <w:tcPr>
            <w:tcW w:w="6588" w:type="dxa"/>
            <w:shd w:val="clear" w:color="auto" w:fill="4BACC6"/>
            <w:vAlign w:val="center"/>
          </w:tcPr>
          <w:p w14:paraId="497C1072" w14:textId="77777777" w:rsidR="009174B1" w:rsidRPr="007F3BB3" w:rsidRDefault="009174B1" w:rsidP="000017F1">
            <w:pPr>
              <w:spacing w:before="240" w:after="60" w:line="360" w:lineRule="auto"/>
              <w:jc w:val="both"/>
              <w:rPr>
                <w:rFonts w:ascii="Arial" w:hAnsi="Arial" w:cs="Arial"/>
                <w:b/>
                <w:lang w:eastAsia="pl-PL"/>
              </w:rPr>
            </w:pPr>
            <w:r w:rsidRPr="007F3BB3">
              <w:rPr>
                <w:rFonts w:ascii="Arial" w:hAnsi="Arial" w:cs="Arial"/>
                <w:b/>
                <w:lang w:eastAsia="pl-PL"/>
              </w:rPr>
              <w:t>Data sporządzenia wniosku</w:t>
            </w:r>
          </w:p>
        </w:tc>
        <w:tc>
          <w:tcPr>
            <w:tcW w:w="2734" w:type="dxa"/>
            <w:shd w:val="clear" w:color="auto" w:fill="auto"/>
          </w:tcPr>
          <w:p w14:paraId="378FBD15" w14:textId="77777777" w:rsidR="009174B1" w:rsidRPr="007F3BB3" w:rsidRDefault="009174B1" w:rsidP="000017F1">
            <w:pPr>
              <w:spacing w:before="240" w:after="60" w:line="360" w:lineRule="auto"/>
              <w:jc w:val="both"/>
              <w:rPr>
                <w:rFonts w:ascii="Arial" w:hAnsi="Arial" w:cs="Arial"/>
                <w:lang w:eastAsia="pl-PL"/>
              </w:rPr>
            </w:pPr>
          </w:p>
        </w:tc>
      </w:tr>
      <w:tr w:rsidR="009174B1" w:rsidRPr="007F3BB3" w14:paraId="330A3411" w14:textId="77777777" w:rsidTr="000017F1">
        <w:trPr>
          <w:trHeight w:val="574"/>
        </w:trPr>
        <w:tc>
          <w:tcPr>
            <w:tcW w:w="6588" w:type="dxa"/>
            <w:shd w:val="clear" w:color="auto" w:fill="4BACC6"/>
            <w:vAlign w:val="center"/>
          </w:tcPr>
          <w:p w14:paraId="0E69B515" w14:textId="77777777" w:rsidR="009174B1" w:rsidRPr="007F3BB3" w:rsidRDefault="009174B1" w:rsidP="000017F1">
            <w:pPr>
              <w:spacing w:before="240" w:after="60" w:line="360" w:lineRule="auto"/>
              <w:jc w:val="both"/>
              <w:rPr>
                <w:rFonts w:ascii="Arial" w:hAnsi="Arial" w:cs="Arial"/>
                <w:b/>
                <w:lang w:eastAsia="pl-PL"/>
              </w:rPr>
            </w:pPr>
            <w:r w:rsidRPr="007F3BB3">
              <w:rPr>
                <w:rFonts w:ascii="Arial" w:hAnsi="Arial" w:cs="Arial"/>
                <w:b/>
                <w:lang w:eastAsia="pl-PL"/>
              </w:rPr>
              <w:t>Podpis Beneficjenta</w:t>
            </w:r>
            <w:r>
              <w:rPr>
                <w:rStyle w:val="Odwoanieprzypisudolnego"/>
                <w:rFonts w:ascii="Arial" w:hAnsi="Arial" w:cs="Arial"/>
                <w:b/>
                <w:lang w:eastAsia="pl-PL"/>
              </w:rPr>
              <w:footnoteReference w:id="165"/>
            </w:r>
            <w:r>
              <w:rPr>
                <w:rFonts w:ascii="Arial" w:hAnsi="Arial" w:cs="Arial"/>
                <w:b/>
                <w:lang w:eastAsia="pl-PL"/>
              </w:rPr>
              <w:t>*</w:t>
            </w:r>
          </w:p>
        </w:tc>
        <w:tc>
          <w:tcPr>
            <w:tcW w:w="2734" w:type="dxa"/>
            <w:shd w:val="clear" w:color="auto" w:fill="auto"/>
          </w:tcPr>
          <w:p w14:paraId="0854A9FE" w14:textId="77777777" w:rsidR="009174B1" w:rsidRPr="007F3BB3" w:rsidRDefault="009174B1" w:rsidP="000017F1">
            <w:pPr>
              <w:spacing w:before="240" w:after="60" w:line="360" w:lineRule="auto"/>
              <w:jc w:val="both"/>
              <w:rPr>
                <w:rFonts w:ascii="Arial" w:hAnsi="Arial" w:cs="Arial"/>
                <w:lang w:eastAsia="pl-PL"/>
              </w:rPr>
            </w:pPr>
          </w:p>
        </w:tc>
      </w:tr>
    </w:tbl>
    <w:p w14:paraId="297C2BE5" w14:textId="77777777" w:rsidR="009174B1" w:rsidRPr="00032DC8" w:rsidRDefault="009174B1" w:rsidP="009174B1">
      <w:pPr>
        <w:jc w:val="both"/>
        <w:rPr>
          <w:rFonts w:ascii="Arial" w:hAnsi="Arial" w:cs="Arial"/>
          <w:sz w:val="2"/>
          <w:szCs w:val="2"/>
        </w:rPr>
      </w:pPr>
    </w:p>
    <w:p w14:paraId="42DF4BF6" w14:textId="09022B12" w:rsidR="001F3EB0" w:rsidRDefault="009174B1" w:rsidP="003C31D0">
      <w:pPr>
        <w:pStyle w:val="Tekstpodstawowy"/>
        <w:jc w:val="left"/>
        <w:rPr>
          <w:rFonts w:ascii="Arial" w:hAnsi="Arial" w:cs="Arial"/>
          <w:b/>
          <w:sz w:val="21"/>
          <w:szCs w:val="21"/>
        </w:rPr>
      </w:pPr>
      <w:r w:rsidRPr="00032DC8">
        <w:rPr>
          <w:rFonts w:ascii="Arial" w:hAnsi="Arial" w:cs="Arial"/>
          <w:b/>
          <w:sz w:val="21"/>
          <w:szCs w:val="21"/>
        </w:rPr>
        <w:t>* Osoba</w:t>
      </w:r>
      <w:r>
        <w:rPr>
          <w:rFonts w:ascii="Arial" w:hAnsi="Arial" w:cs="Arial"/>
          <w:b/>
          <w:sz w:val="21"/>
          <w:szCs w:val="21"/>
        </w:rPr>
        <w:t xml:space="preserve"> </w:t>
      </w:r>
      <w:r w:rsidRPr="00032DC8">
        <w:rPr>
          <w:rFonts w:ascii="Arial" w:hAnsi="Arial" w:cs="Arial"/>
          <w:b/>
          <w:sz w:val="21"/>
          <w:szCs w:val="21"/>
        </w:rPr>
        <w:t>/</w:t>
      </w:r>
      <w:r>
        <w:rPr>
          <w:rFonts w:ascii="Arial" w:hAnsi="Arial" w:cs="Arial"/>
          <w:b/>
          <w:sz w:val="21"/>
          <w:szCs w:val="21"/>
        </w:rPr>
        <w:t xml:space="preserve"> </w:t>
      </w:r>
      <w:r w:rsidRPr="00032DC8">
        <w:rPr>
          <w:rFonts w:ascii="Arial" w:hAnsi="Arial" w:cs="Arial"/>
          <w:b/>
          <w:sz w:val="21"/>
          <w:szCs w:val="21"/>
        </w:rPr>
        <w:t>Osoby uprawnione do reprezentowania Beneficjenta (np. prokurent, członek zarządu, itd.)</w:t>
      </w:r>
    </w:p>
    <w:p w14:paraId="2D523C3A" w14:textId="7C96BBC0" w:rsidR="003E718C" w:rsidRDefault="003E718C" w:rsidP="003C31D0">
      <w:pPr>
        <w:spacing w:after="0" w:line="240" w:lineRule="auto"/>
        <w:rPr>
          <w:rFonts w:ascii="Arial" w:hAnsi="Arial" w:cs="Arial"/>
          <w:b/>
          <w:sz w:val="21"/>
          <w:szCs w:val="21"/>
        </w:rPr>
      </w:pPr>
      <w:r>
        <w:rPr>
          <w:rFonts w:ascii="Arial" w:hAnsi="Arial" w:cs="Arial"/>
          <w:b/>
          <w:sz w:val="21"/>
          <w:szCs w:val="21"/>
        </w:rPr>
        <w:br w:type="page"/>
      </w:r>
    </w:p>
    <w:p w14:paraId="0FF6E785" w14:textId="61D26D18" w:rsidR="00642DC1" w:rsidRPr="00B56484" w:rsidRDefault="00642DC1" w:rsidP="00642DC1">
      <w:pPr>
        <w:rPr>
          <w:i/>
        </w:rPr>
      </w:pPr>
      <w:r w:rsidRPr="00642DC1">
        <w:rPr>
          <w:b/>
        </w:rPr>
        <w:lastRenderedPageBreak/>
        <w:t>Załącznik nr 1</w:t>
      </w:r>
      <w:r w:rsidR="00CA4C30">
        <w:rPr>
          <w:b/>
        </w:rPr>
        <w:t>4</w:t>
      </w:r>
      <w:r w:rsidRPr="00642DC1">
        <w:rPr>
          <w:b/>
        </w:rPr>
        <w:t xml:space="preserve"> do </w:t>
      </w:r>
      <w:r w:rsidR="006B6D59">
        <w:rPr>
          <w:b/>
        </w:rPr>
        <w:t>decyzji</w:t>
      </w:r>
      <w:r w:rsidRPr="00642DC1">
        <w:t xml:space="preserve">: </w:t>
      </w:r>
      <w:r w:rsidRPr="00642DC1">
        <w:rPr>
          <w:i/>
        </w:rPr>
        <w:t xml:space="preserve">Katalog naruszeń zapisów </w:t>
      </w:r>
      <w:r w:rsidR="001171E1">
        <w:rPr>
          <w:i/>
        </w:rPr>
        <w:t>decyzji</w:t>
      </w:r>
      <w:r w:rsidRPr="00642DC1">
        <w:rPr>
          <w:i/>
        </w:rPr>
        <w:t xml:space="preserve"> o dofinansowanie projektu- zakres obniżeń stawek ryczałtowych kosztów pośrednich</w:t>
      </w:r>
    </w:p>
    <w:p w14:paraId="0E1CA5F9" w14:textId="77777777" w:rsidR="00642DC1" w:rsidRPr="00B56484" w:rsidRDefault="00642DC1" w:rsidP="00642DC1"/>
    <w:p w14:paraId="7C17EDF6" w14:textId="77777777" w:rsidR="00642DC1" w:rsidRDefault="00642DC1" w:rsidP="00642DC1">
      <w:pPr>
        <w:jc w:val="center"/>
        <w:rPr>
          <w:b/>
        </w:rPr>
      </w:pPr>
      <w:r w:rsidRPr="00BE65E1">
        <w:rPr>
          <w:b/>
          <w:noProof/>
          <w:lang w:eastAsia="pl-PL"/>
        </w:rPr>
        <w:drawing>
          <wp:inline distT="0" distB="0" distL="0" distR="0" wp14:anchorId="5C2878CB" wp14:editId="17AEE109">
            <wp:extent cx="5755005" cy="57277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4E34D7C5" w14:textId="7A820DAA" w:rsidR="00642DC1" w:rsidRPr="008A5ED7" w:rsidRDefault="00642DC1" w:rsidP="00642DC1">
      <w:pPr>
        <w:jc w:val="center"/>
        <w:rPr>
          <w:b/>
        </w:rPr>
      </w:pPr>
      <w:r>
        <w:rPr>
          <w:b/>
        </w:rPr>
        <w:t>K</w:t>
      </w:r>
      <w:r w:rsidRPr="008A5ED7">
        <w:rPr>
          <w:b/>
        </w:rPr>
        <w:t xml:space="preserve">atalog </w:t>
      </w:r>
      <w:r>
        <w:rPr>
          <w:b/>
        </w:rPr>
        <w:t xml:space="preserve">naruszeń zapisów </w:t>
      </w:r>
      <w:r w:rsidR="0039004C">
        <w:rPr>
          <w:b/>
          <w:i/>
        </w:rPr>
        <w:t>decyzji</w:t>
      </w:r>
      <w:r>
        <w:rPr>
          <w:b/>
          <w:i/>
        </w:rPr>
        <w:t xml:space="preserve"> </w:t>
      </w:r>
      <w:r w:rsidRPr="00112F01">
        <w:rPr>
          <w:b/>
          <w:i/>
        </w:rPr>
        <w:t>o dofinansowanie</w:t>
      </w:r>
      <w:r>
        <w:rPr>
          <w:b/>
          <w:i/>
        </w:rPr>
        <w:t xml:space="preserve"> projektu </w:t>
      </w:r>
      <w:r>
        <w:rPr>
          <w:b/>
        </w:rPr>
        <w:t xml:space="preserve">- </w:t>
      </w:r>
      <w:bookmarkStart w:id="35" w:name="_Hlk494106889"/>
      <w:r>
        <w:rPr>
          <w:b/>
        </w:rPr>
        <w:t>zakres obniżeń stawek ryczałtowych k</w:t>
      </w:r>
      <w:r w:rsidRPr="008A5ED7">
        <w:rPr>
          <w:b/>
        </w:rPr>
        <w:t>oszt</w:t>
      </w:r>
      <w:r>
        <w:rPr>
          <w:b/>
        </w:rPr>
        <w:t>ów</w:t>
      </w:r>
      <w:r w:rsidRPr="008A5ED7">
        <w:rPr>
          <w:b/>
        </w:rPr>
        <w:t xml:space="preserve"> pośredni</w:t>
      </w:r>
      <w:r>
        <w:rPr>
          <w:b/>
        </w:rPr>
        <w:t>ch</w:t>
      </w:r>
      <w:bookmarkEnd w:id="35"/>
    </w:p>
    <w:p w14:paraId="7AF76890" w14:textId="77777777" w:rsidR="00FC058A" w:rsidRPr="00BE3BA8" w:rsidRDefault="00FC058A" w:rsidP="00FC058A">
      <w:pPr>
        <w:spacing w:after="0" w:line="240" w:lineRule="auto"/>
        <w:jc w:val="both"/>
        <w:rPr>
          <w:rFonts w:eastAsia="Times New Roman" w:cs="Arial"/>
          <w:lang w:eastAsia="pl-PL"/>
        </w:rPr>
      </w:pPr>
      <w:r>
        <w:rPr>
          <w:rFonts w:eastAsia="Times New Roman" w:cs="Arial"/>
          <w:lang w:eastAsia="pl-PL"/>
        </w:rPr>
        <w:t xml:space="preserve">Na podstawie rozdziału 8.4 pkt 10 </w:t>
      </w:r>
      <w:r w:rsidRPr="007B72FF">
        <w:rPr>
          <w:rFonts w:eastAsia="Times New Roman" w:cs="Arial"/>
          <w:i/>
          <w:lang w:eastAsia="pl-PL"/>
        </w:rPr>
        <w:t>Wytycznych w zakresie kwalifikowalności wydatków</w:t>
      </w:r>
      <w:r>
        <w:rPr>
          <w:rFonts w:eastAsia="Times New Roman" w:cs="Arial"/>
          <w:i/>
          <w:lang w:eastAsia="pl-PL"/>
        </w:rPr>
        <w:t xml:space="preserve"> w ramach Europejskiego </w:t>
      </w:r>
      <w:r w:rsidRPr="00BE3BA8">
        <w:rPr>
          <w:rFonts w:eastAsia="Times New Roman" w:cs="Arial"/>
          <w:i/>
          <w:lang w:eastAsia="pl-PL"/>
        </w:rPr>
        <w:t>Funduszu Rozwoju Regionalnego, Eur</w:t>
      </w:r>
      <w:r>
        <w:rPr>
          <w:rFonts w:eastAsia="Times New Roman" w:cs="Arial"/>
          <w:i/>
          <w:lang w:eastAsia="pl-PL"/>
        </w:rPr>
        <w:t xml:space="preserve">opejskiego Funduszu Społecznego </w:t>
      </w:r>
      <w:r w:rsidRPr="00BE3BA8">
        <w:rPr>
          <w:rFonts w:eastAsia="Times New Roman" w:cs="Arial"/>
          <w:i/>
          <w:lang w:eastAsia="pl-PL"/>
        </w:rPr>
        <w:t>oraz Funduszu Spójności na lata 2014-2020</w:t>
      </w:r>
      <w:r>
        <w:rPr>
          <w:rFonts w:eastAsia="Times New Roman" w:cs="Arial"/>
          <w:i/>
          <w:lang w:eastAsia="pl-PL"/>
        </w:rPr>
        <w:t xml:space="preserve"> </w:t>
      </w:r>
      <w:r>
        <w:rPr>
          <w:rFonts w:eastAsia="Times New Roman" w:cs="Arial"/>
          <w:lang w:eastAsia="pl-PL"/>
        </w:rPr>
        <w:t xml:space="preserve">Instytucja Pośrednicząca, </w:t>
      </w:r>
      <w:r w:rsidRPr="007B72FF">
        <w:rPr>
          <w:rFonts w:eastAsia="Times New Roman" w:cs="Arial"/>
          <w:lang w:eastAsia="pl-PL"/>
        </w:rPr>
        <w:t>będąca stroną umowy</w:t>
      </w:r>
      <w:r>
        <w:rPr>
          <w:rFonts w:eastAsia="Times New Roman" w:cs="Arial"/>
          <w:lang w:eastAsia="pl-PL"/>
        </w:rPr>
        <w:t xml:space="preserve">, może dokonać obniżenia stawki ryczałtowej </w:t>
      </w:r>
      <w:r w:rsidRPr="005D0DA0">
        <w:rPr>
          <w:rFonts w:eastAsia="Times New Roman" w:cs="Arial"/>
          <w:lang w:eastAsia="pl-PL"/>
        </w:rPr>
        <w:t>kosztów pośrednich w przypad</w:t>
      </w:r>
      <w:r>
        <w:rPr>
          <w:rFonts w:eastAsia="Times New Roman" w:cs="Arial"/>
          <w:lang w:eastAsia="pl-PL"/>
        </w:rPr>
        <w:t>kach rażącego naruszenia przez B</w:t>
      </w:r>
      <w:r w:rsidRPr="005D0DA0">
        <w:rPr>
          <w:rFonts w:eastAsia="Times New Roman" w:cs="Arial"/>
          <w:lang w:eastAsia="pl-PL"/>
        </w:rPr>
        <w:t xml:space="preserve">eneficjenta zapisów </w:t>
      </w:r>
      <w:r>
        <w:rPr>
          <w:rFonts w:eastAsia="Times New Roman" w:cs="Arial"/>
          <w:i/>
          <w:lang w:eastAsia="pl-PL"/>
        </w:rPr>
        <w:t>u</w:t>
      </w:r>
      <w:r w:rsidRPr="00595422">
        <w:rPr>
          <w:rFonts w:eastAsia="Times New Roman" w:cs="Arial"/>
          <w:i/>
          <w:lang w:eastAsia="pl-PL"/>
        </w:rPr>
        <w:t>mowy o dofinansowanie projektu</w:t>
      </w:r>
      <w:r>
        <w:rPr>
          <w:rFonts w:eastAsia="Times New Roman" w:cs="Arial"/>
          <w:i/>
          <w:lang w:eastAsia="pl-PL"/>
        </w:rPr>
        <w:t xml:space="preserve"> </w:t>
      </w:r>
      <w:r w:rsidRPr="005D0DA0">
        <w:rPr>
          <w:rFonts w:eastAsia="Times New Roman" w:cs="Arial"/>
          <w:lang w:eastAsia="pl-PL"/>
        </w:rPr>
        <w:t>w zakresie zarządzania projektem</w:t>
      </w:r>
      <w:r>
        <w:rPr>
          <w:rFonts w:eastAsia="Times New Roman" w:cs="Arial"/>
          <w:lang w:eastAsia="pl-PL"/>
        </w:rPr>
        <w:t>.</w:t>
      </w:r>
    </w:p>
    <w:p w14:paraId="00734AD6" w14:textId="77777777" w:rsidR="00FC058A" w:rsidRPr="008A5ED7" w:rsidRDefault="00FC058A" w:rsidP="00FC058A">
      <w:pPr>
        <w:spacing w:after="0" w:line="240" w:lineRule="auto"/>
        <w:jc w:val="both"/>
        <w:rPr>
          <w:rFonts w:eastAsia="Times New Roman" w:cs="Arial"/>
          <w:lang w:eastAsia="pl-PL"/>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3530"/>
        <w:gridCol w:w="5528"/>
      </w:tblGrid>
      <w:tr w:rsidR="00FC058A" w:rsidRPr="00BC2C1C" w14:paraId="03F983CD" w14:textId="77777777" w:rsidTr="00713306">
        <w:tc>
          <w:tcPr>
            <w:tcW w:w="718" w:type="dxa"/>
            <w:tcBorders>
              <w:top w:val="single" w:sz="4" w:space="0" w:color="auto"/>
              <w:left w:val="single" w:sz="4" w:space="0" w:color="auto"/>
              <w:bottom w:val="single" w:sz="4" w:space="0" w:color="auto"/>
              <w:right w:val="single" w:sz="4" w:space="0" w:color="auto"/>
            </w:tcBorders>
            <w:hideMark/>
          </w:tcPr>
          <w:p w14:paraId="620AA438" w14:textId="77777777" w:rsidR="00FC058A" w:rsidRPr="002E767F" w:rsidRDefault="00FC058A" w:rsidP="00713306">
            <w:pPr>
              <w:rPr>
                <w:rFonts w:asciiTheme="minorHAnsi" w:hAnsiTheme="minorHAnsi" w:cstheme="minorHAnsi"/>
                <w:b/>
              </w:rPr>
            </w:pPr>
            <w:r w:rsidRPr="002E767F">
              <w:rPr>
                <w:rFonts w:asciiTheme="minorHAnsi" w:hAnsiTheme="minorHAnsi" w:cstheme="minorHAnsi"/>
                <w:b/>
              </w:rPr>
              <w:t>Lp.</w:t>
            </w:r>
          </w:p>
        </w:tc>
        <w:tc>
          <w:tcPr>
            <w:tcW w:w="3530" w:type="dxa"/>
            <w:tcBorders>
              <w:top w:val="single" w:sz="4" w:space="0" w:color="auto"/>
              <w:left w:val="single" w:sz="4" w:space="0" w:color="auto"/>
              <w:bottom w:val="single" w:sz="4" w:space="0" w:color="auto"/>
              <w:right w:val="single" w:sz="4" w:space="0" w:color="auto"/>
            </w:tcBorders>
            <w:hideMark/>
          </w:tcPr>
          <w:p w14:paraId="4D4AE630" w14:textId="77777777" w:rsidR="00FC058A" w:rsidRPr="00FD0F5C" w:rsidRDefault="00FC058A" w:rsidP="00713306">
            <w:pPr>
              <w:rPr>
                <w:rFonts w:asciiTheme="minorHAnsi" w:hAnsiTheme="minorHAnsi" w:cstheme="minorHAnsi"/>
                <w:b/>
              </w:rPr>
            </w:pPr>
            <w:r w:rsidRPr="002E767F">
              <w:rPr>
                <w:rFonts w:asciiTheme="minorHAnsi" w:hAnsiTheme="minorHAnsi" w:cstheme="minorHAnsi"/>
                <w:b/>
              </w:rPr>
              <w:t>Rodzaj naruszenia postanowień umowy o dofinansowanie w zakresie zarządzania projektem RPO WD (EFS):</w:t>
            </w:r>
          </w:p>
        </w:tc>
        <w:tc>
          <w:tcPr>
            <w:tcW w:w="5528" w:type="dxa"/>
            <w:tcBorders>
              <w:top w:val="single" w:sz="4" w:space="0" w:color="auto"/>
              <w:left w:val="single" w:sz="4" w:space="0" w:color="auto"/>
              <w:bottom w:val="single" w:sz="4" w:space="0" w:color="auto"/>
              <w:right w:val="single" w:sz="4" w:space="0" w:color="auto"/>
            </w:tcBorders>
            <w:hideMark/>
          </w:tcPr>
          <w:p w14:paraId="4D6DAFAE" w14:textId="77777777" w:rsidR="00FC058A" w:rsidRPr="00FD0F5C" w:rsidRDefault="00FC058A" w:rsidP="00713306">
            <w:pPr>
              <w:rPr>
                <w:rFonts w:asciiTheme="minorHAnsi" w:hAnsiTheme="minorHAnsi" w:cstheme="minorHAnsi"/>
                <w:b/>
              </w:rPr>
            </w:pPr>
            <w:r w:rsidRPr="00FD0F5C">
              <w:rPr>
                <w:rFonts w:asciiTheme="minorHAnsi" w:hAnsiTheme="minorHAnsi" w:cstheme="minorHAnsi"/>
                <w:b/>
              </w:rPr>
              <w:t>Korekta kosztów pośrednich:</w:t>
            </w:r>
          </w:p>
        </w:tc>
      </w:tr>
      <w:tr w:rsidR="00FC058A" w:rsidRPr="00BC2C1C" w14:paraId="3F35DE1B" w14:textId="77777777" w:rsidTr="00713306">
        <w:tc>
          <w:tcPr>
            <w:tcW w:w="718" w:type="dxa"/>
            <w:tcBorders>
              <w:top w:val="single" w:sz="4" w:space="0" w:color="auto"/>
              <w:left w:val="single" w:sz="4" w:space="0" w:color="auto"/>
              <w:bottom w:val="single" w:sz="4" w:space="0" w:color="auto"/>
              <w:right w:val="single" w:sz="4" w:space="0" w:color="auto"/>
            </w:tcBorders>
            <w:hideMark/>
          </w:tcPr>
          <w:p w14:paraId="1641FDEE"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1.</w:t>
            </w:r>
          </w:p>
        </w:tc>
        <w:tc>
          <w:tcPr>
            <w:tcW w:w="3530" w:type="dxa"/>
            <w:tcBorders>
              <w:top w:val="single" w:sz="4" w:space="0" w:color="auto"/>
              <w:left w:val="single" w:sz="4" w:space="0" w:color="auto"/>
              <w:bottom w:val="single" w:sz="4" w:space="0" w:color="auto"/>
              <w:right w:val="single" w:sz="4" w:space="0" w:color="auto"/>
            </w:tcBorders>
            <w:hideMark/>
          </w:tcPr>
          <w:p w14:paraId="7CB75E9C"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 xml:space="preserve">Beneficjent, bez racjonalnego uzasadnienia, nie przedstawia w terminie wyznaczonym przez Instytucję </w:t>
            </w:r>
            <w:r>
              <w:rPr>
                <w:rFonts w:asciiTheme="minorHAnsi" w:hAnsiTheme="minorHAnsi" w:cstheme="minorHAnsi"/>
              </w:rPr>
              <w:t>Pośredniczącą</w:t>
            </w:r>
            <w:r w:rsidRPr="002E767F">
              <w:rPr>
                <w:rFonts w:asciiTheme="minorHAnsi" w:hAnsiTheme="minorHAnsi" w:cstheme="minorHAnsi"/>
              </w:rPr>
              <w:t>, informacji i wyjaśnień związanych z realizacją projektu.</w:t>
            </w:r>
          </w:p>
        </w:tc>
        <w:tc>
          <w:tcPr>
            <w:tcW w:w="5528" w:type="dxa"/>
            <w:tcBorders>
              <w:top w:val="single" w:sz="4" w:space="0" w:color="auto"/>
              <w:left w:val="single" w:sz="4" w:space="0" w:color="auto"/>
              <w:bottom w:val="single" w:sz="4" w:space="0" w:color="auto"/>
              <w:right w:val="single" w:sz="4" w:space="0" w:color="auto"/>
            </w:tcBorders>
            <w:hideMark/>
          </w:tcPr>
          <w:p w14:paraId="21B58DFF" w14:textId="77777777" w:rsidR="00FC058A" w:rsidRPr="00FD0F5C" w:rsidRDefault="00FC058A" w:rsidP="00713306">
            <w:pPr>
              <w:rPr>
                <w:rFonts w:asciiTheme="minorHAnsi" w:hAnsiTheme="minorHAnsi" w:cstheme="minorHAnsi"/>
              </w:rPr>
            </w:pPr>
            <w:r w:rsidRPr="002E767F">
              <w:rPr>
                <w:rFonts w:asciiTheme="minorHAnsi" w:hAnsiTheme="minorHAnsi" w:cstheme="minorHAnsi"/>
              </w:rPr>
              <w:t>- 0,2% wartości kosztów pośrednich wykazanych w aktualnym wniosku o dofinansowanie</w:t>
            </w:r>
            <w:r w:rsidRPr="00FD0F5C">
              <w:rPr>
                <w:rFonts w:asciiTheme="minorHAnsi" w:hAnsiTheme="minorHAnsi" w:cstheme="minorHAnsi"/>
              </w:rPr>
              <w:t xml:space="preserve">. </w:t>
            </w:r>
          </w:p>
          <w:p w14:paraId="4D1524E9"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Korekty nie stosuje się, gdy IP w związku z naruszeniem, za niekwalifikowalną uzna część wydatków bezpośrednich.</w:t>
            </w:r>
          </w:p>
        </w:tc>
      </w:tr>
      <w:tr w:rsidR="00FC058A" w:rsidRPr="00BC2C1C" w14:paraId="1411D3CA" w14:textId="77777777" w:rsidTr="00713306">
        <w:tc>
          <w:tcPr>
            <w:tcW w:w="718" w:type="dxa"/>
            <w:tcBorders>
              <w:top w:val="single" w:sz="4" w:space="0" w:color="auto"/>
              <w:left w:val="single" w:sz="4" w:space="0" w:color="auto"/>
              <w:bottom w:val="single" w:sz="4" w:space="0" w:color="auto"/>
              <w:right w:val="single" w:sz="4" w:space="0" w:color="auto"/>
            </w:tcBorders>
            <w:hideMark/>
          </w:tcPr>
          <w:p w14:paraId="10967506"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2.</w:t>
            </w:r>
          </w:p>
        </w:tc>
        <w:tc>
          <w:tcPr>
            <w:tcW w:w="3530" w:type="dxa"/>
            <w:tcBorders>
              <w:top w:val="single" w:sz="4" w:space="0" w:color="auto"/>
              <w:left w:val="single" w:sz="4" w:space="0" w:color="auto"/>
              <w:bottom w:val="single" w:sz="4" w:space="0" w:color="auto"/>
              <w:right w:val="single" w:sz="4" w:space="0" w:color="auto"/>
            </w:tcBorders>
            <w:hideMark/>
          </w:tcPr>
          <w:p w14:paraId="77141808"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Beneficjent:</w:t>
            </w:r>
          </w:p>
          <w:p w14:paraId="58EAD53A" w14:textId="77777777" w:rsidR="00FC058A" w:rsidRPr="00FD0F5C" w:rsidRDefault="00FC058A" w:rsidP="00FC058A">
            <w:pPr>
              <w:pStyle w:val="Akapitzlist"/>
              <w:numPr>
                <w:ilvl w:val="0"/>
                <w:numId w:val="151"/>
              </w:numPr>
              <w:ind w:left="407" w:hanging="283"/>
              <w:rPr>
                <w:rFonts w:asciiTheme="minorHAnsi" w:hAnsiTheme="minorHAnsi" w:cstheme="minorHAnsi"/>
                <w:sz w:val="22"/>
                <w:szCs w:val="22"/>
                <w:lang w:eastAsia="en-US"/>
              </w:rPr>
            </w:pPr>
            <w:r w:rsidRPr="002E767F">
              <w:rPr>
                <w:rFonts w:asciiTheme="minorHAnsi" w:hAnsiTheme="minorHAnsi" w:cstheme="minorHAnsi"/>
                <w:sz w:val="22"/>
                <w:szCs w:val="22"/>
                <w:lang w:eastAsia="en-US"/>
              </w:rPr>
              <w:t>nie przedkłada wniosków o płatność lub dokumentów źródłowych związanych z weryfikacją wniosków o płatność w terminie zgodny</w:t>
            </w:r>
            <w:r w:rsidRPr="00FD0F5C">
              <w:rPr>
                <w:rFonts w:asciiTheme="minorHAnsi" w:hAnsiTheme="minorHAnsi" w:cstheme="minorHAnsi"/>
                <w:sz w:val="22"/>
                <w:szCs w:val="22"/>
                <w:lang w:eastAsia="en-US"/>
              </w:rPr>
              <w:t>m z umową;</w:t>
            </w:r>
          </w:p>
          <w:p w14:paraId="440308AF" w14:textId="77777777" w:rsidR="00FC058A" w:rsidRPr="002E767F" w:rsidRDefault="00FC058A" w:rsidP="00FC058A">
            <w:pPr>
              <w:pStyle w:val="Akapitzlist"/>
              <w:numPr>
                <w:ilvl w:val="0"/>
                <w:numId w:val="151"/>
              </w:numPr>
              <w:ind w:left="407" w:hanging="283"/>
              <w:rPr>
                <w:rFonts w:asciiTheme="minorHAnsi" w:hAnsiTheme="minorHAnsi" w:cstheme="minorHAnsi"/>
                <w:sz w:val="22"/>
                <w:szCs w:val="22"/>
                <w:lang w:eastAsia="en-US"/>
              </w:rPr>
            </w:pPr>
            <w:r w:rsidRPr="00FD0F5C">
              <w:rPr>
                <w:rFonts w:asciiTheme="minorHAnsi" w:hAnsiTheme="minorHAnsi" w:cstheme="minorHAnsi"/>
                <w:sz w:val="22"/>
                <w:szCs w:val="22"/>
                <w:lang w:eastAsia="en-US"/>
              </w:rPr>
              <w:t xml:space="preserve">nie przedkłada wniosków o płatność lub dokumentów źródłowych związanych z weryfikacją wniosków o płatność </w:t>
            </w:r>
            <w:r w:rsidRPr="00040539">
              <w:rPr>
                <w:rFonts w:asciiTheme="minorHAnsi" w:hAnsiTheme="minorHAnsi" w:cstheme="minorHAnsi"/>
                <w:sz w:val="22"/>
                <w:szCs w:val="22"/>
              </w:rPr>
              <w:t>w terminie wyznaczonym przez</w:t>
            </w:r>
            <w:r w:rsidRPr="002E767F">
              <w:rPr>
                <w:rFonts w:asciiTheme="minorHAnsi" w:hAnsiTheme="minorHAnsi" w:cstheme="minorHAnsi"/>
                <w:sz w:val="22"/>
                <w:szCs w:val="22"/>
                <w:lang w:eastAsia="en-US"/>
              </w:rPr>
              <w:t xml:space="preserve"> Instytucję </w:t>
            </w:r>
            <w:r>
              <w:rPr>
                <w:rFonts w:asciiTheme="minorHAnsi" w:hAnsiTheme="minorHAnsi" w:cstheme="minorHAnsi"/>
                <w:sz w:val="22"/>
                <w:szCs w:val="22"/>
                <w:lang w:eastAsia="en-US"/>
              </w:rPr>
              <w:t>Pośredniczącą</w:t>
            </w:r>
            <w:r w:rsidRPr="002E767F">
              <w:rPr>
                <w:rFonts w:asciiTheme="minorHAnsi" w:hAnsiTheme="minorHAnsi" w:cstheme="minorHAnsi"/>
                <w:sz w:val="22"/>
                <w:szCs w:val="22"/>
                <w:lang w:eastAsia="en-US"/>
              </w:rPr>
              <w:t>.</w:t>
            </w:r>
          </w:p>
        </w:tc>
        <w:tc>
          <w:tcPr>
            <w:tcW w:w="5528" w:type="dxa"/>
            <w:tcBorders>
              <w:top w:val="single" w:sz="4" w:space="0" w:color="auto"/>
              <w:left w:val="single" w:sz="4" w:space="0" w:color="auto"/>
              <w:bottom w:val="single" w:sz="4" w:space="0" w:color="auto"/>
              <w:right w:val="single" w:sz="4" w:space="0" w:color="auto"/>
            </w:tcBorders>
            <w:hideMark/>
          </w:tcPr>
          <w:p w14:paraId="4370E9A8"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W przypadku wystąpienia naruszenia po raz pierwszy:</w:t>
            </w:r>
          </w:p>
          <w:p w14:paraId="5DC0A1D4" w14:textId="77777777" w:rsidR="00FC058A" w:rsidRPr="00FD0F5C" w:rsidRDefault="00FC058A" w:rsidP="00713306">
            <w:pPr>
              <w:rPr>
                <w:rFonts w:asciiTheme="minorHAnsi" w:hAnsiTheme="minorHAnsi" w:cstheme="minorHAnsi"/>
              </w:rPr>
            </w:pPr>
            <w:r w:rsidRPr="002E767F">
              <w:rPr>
                <w:rFonts w:asciiTheme="minorHAnsi" w:hAnsiTheme="minorHAnsi" w:cstheme="minorHAnsi"/>
              </w:rPr>
              <w:t xml:space="preserve">- 0,05% wartości kosztów pośrednich wykazanych w aktualnym wniosku o dofinansowanie za każdy dzień przekroczenia terminu, nie więcej jednak niż 250 PLN, za dzień. </w:t>
            </w:r>
          </w:p>
          <w:p w14:paraId="420D2D03" w14:textId="77777777" w:rsidR="00FC058A" w:rsidRPr="00040539" w:rsidRDefault="00FC058A" w:rsidP="00713306">
            <w:pPr>
              <w:rPr>
                <w:rFonts w:asciiTheme="minorHAnsi" w:hAnsiTheme="minorHAnsi" w:cstheme="minorHAnsi"/>
              </w:rPr>
            </w:pPr>
            <w:r w:rsidRPr="00FD0F5C">
              <w:rPr>
                <w:rFonts w:asciiTheme="minorHAnsi" w:hAnsiTheme="minorHAnsi" w:cstheme="minorHAnsi"/>
              </w:rPr>
              <w:t>W przypadku pojawienia się opóźnień w przedkładaniu kolejnych wersji tego samego wniosk</w:t>
            </w:r>
            <w:r w:rsidRPr="00040539">
              <w:rPr>
                <w:rFonts w:asciiTheme="minorHAnsi" w:hAnsiTheme="minorHAnsi" w:cstheme="minorHAnsi"/>
              </w:rPr>
              <w:t>u o płatność, dni opóźnień w ramach kolejnych wersji tego samego wniosku o płatność sumują się.</w:t>
            </w:r>
          </w:p>
          <w:p w14:paraId="0E84B49E"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Korekt nie stosuje się w przypadku, gdy wniosek o płatność lub dokumenty źródłowe z nim związane, zostały złożone po terminie wynikającym z umowy, ale zostało to uzgodnione z I</w:t>
            </w:r>
            <w:r>
              <w:rPr>
                <w:rFonts w:asciiTheme="minorHAnsi" w:hAnsiTheme="minorHAnsi" w:cstheme="minorHAnsi"/>
              </w:rPr>
              <w:t>P</w:t>
            </w:r>
            <w:r w:rsidRPr="002E767F">
              <w:rPr>
                <w:rFonts w:asciiTheme="minorHAnsi" w:hAnsiTheme="minorHAnsi" w:cstheme="minorHAnsi"/>
              </w:rPr>
              <w:t>.</w:t>
            </w:r>
          </w:p>
        </w:tc>
      </w:tr>
      <w:tr w:rsidR="00FC058A" w:rsidRPr="00BC2C1C" w14:paraId="65301CC2" w14:textId="77777777" w:rsidTr="00713306">
        <w:tc>
          <w:tcPr>
            <w:tcW w:w="718" w:type="dxa"/>
            <w:tcBorders>
              <w:top w:val="single" w:sz="4" w:space="0" w:color="auto"/>
              <w:left w:val="single" w:sz="4" w:space="0" w:color="auto"/>
              <w:bottom w:val="single" w:sz="4" w:space="0" w:color="auto"/>
              <w:right w:val="single" w:sz="4" w:space="0" w:color="auto"/>
            </w:tcBorders>
            <w:hideMark/>
          </w:tcPr>
          <w:p w14:paraId="0AF69D51"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3.</w:t>
            </w:r>
          </w:p>
        </w:tc>
        <w:tc>
          <w:tcPr>
            <w:tcW w:w="3530" w:type="dxa"/>
            <w:tcBorders>
              <w:top w:val="single" w:sz="4" w:space="0" w:color="auto"/>
              <w:left w:val="single" w:sz="4" w:space="0" w:color="auto"/>
              <w:bottom w:val="single" w:sz="4" w:space="0" w:color="auto"/>
              <w:right w:val="single" w:sz="4" w:space="0" w:color="auto"/>
            </w:tcBorders>
            <w:hideMark/>
          </w:tcPr>
          <w:p w14:paraId="31FDD0FE"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Beneficjent:</w:t>
            </w:r>
          </w:p>
          <w:p w14:paraId="71476C53" w14:textId="77777777" w:rsidR="00FC058A" w:rsidRPr="00FD0F5C" w:rsidRDefault="00FC058A" w:rsidP="00FC058A">
            <w:pPr>
              <w:numPr>
                <w:ilvl w:val="0"/>
                <w:numId w:val="150"/>
              </w:numPr>
              <w:spacing w:after="0"/>
              <w:ind w:left="409" w:hanging="284"/>
              <w:rPr>
                <w:rFonts w:asciiTheme="minorHAnsi" w:hAnsiTheme="minorHAnsi" w:cstheme="minorHAnsi"/>
              </w:rPr>
            </w:pPr>
            <w:r w:rsidRPr="00FD0F5C">
              <w:rPr>
                <w:rFonts w:asciiTheme="minorHAnsi" w:hAnsiTheme="minorHAnsi" w:cstheme="minorHAnsi"/>
              </w:rPr>
              <w:lastRenderedPageBreak/>
              <w:t xml:space="preserve">przedkłada wielokrotnie wnioski o płatność lub dokumenty źródłowe niskiej jakości (np. niekompletne, z tymi samymi błędami) </w:t>
            </w:r>
          </w:p>
          <w:p w14:paraId="5C139400" w14:textId="77777777" w:rsidR="00FC058A" w:rsidRPr="00FD0F5C" w:rsidRDefault="00FC058A" w:rsidP="00713306">
            <w:pPr>
              <w:ind w:left="408"/>
              <w:rPr>
                <w:rFonts w:asciiTheme="minorHAnsi" w:hAnsiTheme="minorHAnsi" w:cstheme="minorHAnsi"/>
              </w:rPr>
            </w:pPr>
            <w:r w:rsidRPr="00FD0F5C">
              <w:rPr>
                <w:rFonts w:asciiTheme="minorHAnsi" w:hAnsiTheme="minorHAnsi" w:cstheme="minorHAnsi"/>
              </w:rPr>
              <w:t>lub</w:t>
            </w:r>
          </w:p>
          <w:p w14:paraId="7621BAE9" w14:textId="77777777" w:rsidR="00FC058A" w:rsidRPr="002E767F" w:rsidRDefault="00FC058A" w:rsidP="00FC058A">
            <w:pPr>
              <w:numPr>
                <w:ilvl w:val="0"/>
                <w:numId w:val="150"/>
              </w:numPr>
              <w:spacing w:after="0"/>
              <w:ind w:left="409" w:hanging="284"/>
              <w:rPr>
                <w:rFonts w:asciiTheme="minorHAnsi" w:hAnsiTheme="minorHAnsi" w:cstheme="minorHAnsi"/>
              </w:rPr>
            </w:pPr>
            <w:r w:rsidRPr="00040539">
              <w:rPr>
                <w:rFonts w:asciiTheme="minorHAnsi" w:hAnsiTheme="minorHAnsi" w:cstheme="minorHAnsi"/>
              </w:rPr>
              <w:t xml:space="preserve">nie wprowadza danych do systemu teleinformatycznego SL2014 lub wprowadza dane niekompletne </w:t>
            </w:r>
          </w:p>
          <w:p w14:paraId="070C609A" w14:textId="77777777" w:rsidR="00FC058A" w:rsidRPr="002E767F" w:rsidRDefault="00FC058A" w:rsidP="00713306">
            <w:pPr>
              <w:ind w:left="408"/>
              <w:rPr>
                <w:rFonts w:asciiTheme="minorHAnsi" w:hAnsiTheme="minorHAnsi" w:cstheme="minorHAnsi"/>
              </w:rPr>
            </w:pPr>
            <w:r w:rsidRPr="002E767F">
              <w:rPr>
                <w:rFonts w:asciiTheme="minorHAnsi" w:hAnsiTheme="minorHAnsi" w:cstheme="minorHAnsi"/>
              </w:rPr>
              <w:t>lub</w:t>
            </w:r>
          </w:p>
          <w:p w14:paraId="00E2B36A" w14:textId="77777777" w:rsidR="00FC058A" w:rsidRPr="002E767F" w:rsidRDefault="00FC058A" w:rsidP="00FC058A">
            <w:pPr>
              <w:numPr>
                <w:ilvl w:val="0"/>
                <w:numId w:val="150"/>
              </w:numPr>
              <w:ind w:left="407" w:hanging="283"/>
              <w:rPr>
                <w:rFonts w:asciiTheme="minorHAnsi" w:hAnsiTheme="minorHAnsi" w:cstheme="minorHAnsi"/>
              </w:rPr>
            </w:pPr>
            <w:r w:rsidRPr="002E767F">
              <w:rPr>
                <w:rFonts w:asciiTheme="minorHAnsi" w:hAnsiTheme="minorHAnsi" w:cstheme="minorHAnsi"/>
              </w:rPr>
              <w:t xml:space="preserve">wprowadza dane do SL2014 z błędami </w:t>
            </w:r>
          </w:p>
        </w:tc>
        <w:tc>
          <w:tcPr>
            <w:tcW w:w="5528" w:type="dxa"/>
            <w:tcBorders>
              <w:top w:val="single" w:sz="4" w:space="0" w:color="auto"/>
              <w:left w:val="single" w:sz="4" w:space="0" w:color="auto"/>
              <w:bottom w:val="single" w:sz="4" w:space="0" w:color="auto"/>
              <w:right w:val="single" w:sz="4" w:space="0" w:color="auto"/>
            </w:tcBorders>
            <w:hideMark/>
          </w:tcPr>
          <w:p w14:paraId="14099738"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lastRenderedPageBreak/>
              <w:t>W przypadku wystąpienia naruszenia po raz pierwszy:</w:t>
            </w:r>
          </w:p>
          <w:p w14:paraId="4EFAEB2D"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lastRenderedPageBreak/>
              <w:t>- 0,2% wartości kosztów pośrednich wykazanych w aktualnym wniosku o dofinansowanie.</w:t>
            </w:r>
          </w:p>
          <w:p w14:paraId="0B1D0CA8"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 xml:space="preserve">W przypadku ponownego wystąpienia naruszenia dla wniosku o płatność za kolejny okres rozliczeniowy: </w:t>
            </w:r>
          </w:p>
          <w:p w14:paraId="747B4904"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- 0,3% wartości kosztów pośrednich wykazanych w aktualnym wniosku o dofinansowanie.</w:t>
            </w:r>
          </w:p>
          <w:p w14:paraId="38AD234D"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Korekta stosowana jest wyłącznie w przypadku braku możliwości zaakcepto</w:t>
            </w:r>
            <w:r>
              <w:rPr>
                <w:rFonts w:asciiTheme="minorHAnsi" w:hAnsiTheme="minorHAnsi" w:cstheme="minorHAnsi"/>
              </w:rPr>
              <w:t>wania przez IP</w:t>
            </w:r>
            <w:r w:rsidRPr="002E767F">
              <w:rPr>
                <w:rFonts w:asciiTheme="minorHAnsi" w:hAnsiTheme="minorHAnsi" w:cstheme="minorHAnsi"/>
              </w:rPr>
              <w:t xml:space="preserve"> trzeciej wersji wniosku o płatność. Korekty nie stosuje się, gdy brak możliwości akceptacji wniosku o płatność wynika ze zgłaszania nowych uwag przez I</w:t>
            </w:r>
            <w:r>
              <w:rPr>
                <w:rFonts w:asciiTheme="minorHAnsi" w:hAnsiTheme="minorHAnsi" w:cstheme="minorHAnsi"/>
              </w:rPr>
              <w:t>P</w:t>
            </w:r>
            <w:r w:rsidRPr="002E767F">
              <w:rPr>
                <w:rFonts w:asciiTheme="minorHAnsi" w:hAnsiTheme="minorHAnsi" w:cstheme="minorHAnsi"/>
              </w:rPr>
              <w:t>, niezgłaszanych na wcześniejszym etapie weryfikacji wniosku o płatność.</w:t>
            </w:r>
          </w:p>
        </w:tc>
      </w:tr>
      <w:tr w:rsidR="00FC058A" w:rsidRPr="00BC2C1C" w14:paraId="45CACB6E" w14:textId="77777777" w:rsidTr="00713306">
        <w:tc>
          <w:tcPr>
            <w:tcW w:w="718" w:type="dxa"/>
            <w:tcBorders>
              <w:top w:val="single" w:sz="4" w:space="0" w:color="auto"/>
              <w:left w:val="single" w:sz="4" w:space="0" w:color="auto"/>
              <w:bottom w:val="single" w:sz="4" w:space="0" w:color="auto"/>
              <w:right w:val="single" w:sz="4" w:space="0" w:color="auto"/>
            </w:tcBorders>
            <w:hideMark/>
          </w:tcPr>
          <w:p w14:paraId="01CC2BE0"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lastRenderedPageBreak/>
              <w:t>4.</w:t>
            </w:r>
          </w:p>
        </w:tc>
        <w:tc>
          <w:tcPr>
            <w:tcW w:w="3530" w:type="dxa"/>
            <w:tcBorders>
              <w:top w:val="single" w:sz="4" w:space="0" w:color="auto"/>
              <w:left w:val="single" w:sz="4" w:space="0" w:color="auto"/>
              <w:bottom w:val="single" w:sz="4" w:space="0" w:color="auto"/>
              <w:right w:val="single" w:sz="4" w:space="0" w:color="auto"/>
            </w:tcBorders>
            <w:hideMark/>
          </w:tcPr>
          <w:p w14:paraId="10BBEB59" w14:textId="77777777" w:rsidR="00FC058A" w:rsidRPr="00FD0F5C" w:rsidRDefault="00FC058A" w:rsidP="00713306">
            <w:pPr>
              <w:rPr>
                <w:rFonts w:asciiTheme="minorHAnsi" w:hAnsiTheme="minorHAnsi" w:cstheme="minorHAnsi"/>
              </w:rPr>
            </w:pPr>
            <w:r w:rsidRPr="002E767F">
              <w:rPr>
                <w:rFonts w:asciiTheme="minorHAnsi" w:hAnsiTheme="minorHAnsi" w:cstheme="minorHAnsi"/>
              </w:rPr>
              <w:t>Beneficjent realizuje projekt niezgodnie z zapisami umowy o dofinansowanie w zakresie zarządzania projektem.</w:t>
            </w:r>
          </w:p>
        </w:tc>
        <w:tc>
          <w:tcPr>
            <w:tcW w:w="5528" w:type="dxa"/>
            <w:tcBorders>
              <w:top w:val="single" w:sz="4" w:space="0" w:color="auto"/>
              <w:left w:val="single" w:sz="4" w:space="0" w:color="auto"/>
              <w:bottom w:val="single" w:sz="4" w:space="0" w:color="auto"/>
              <w:right w:val="single" w:sz="4" w:space="0" w:color="auto"/>
            </w:tcBorders>
          </w:tcPr>
          <w:p w14:paraId="144066F1" w14:textId="77777777" w:rsidR="00FC058A" w:rsidRPr="00FD0F5C" w:rsidRDefault="00FC058A" w:rsidP="00713306">
            <w:pPr>
              <w:rPr>
                <w:rFonts w:asciiTheme="minorHAnsi" w:hAnsiTheme="minorHAnsi" w:cstheme="minorHAnsi"/>
              </w:rPr>
            </w:pPr>
            <w:r w:rsidRPr="00FD0F5C">
              <w:rPr>
                <w:rFonts w:asciiTheme="minorHAnsi" w:hAnsiTheme="minorHAnsi" w:cstheme="minorHAnsi"/>
              </w:rPr>
              <w:t>5% wartości kosztów pośrednich wykazanych w złożonych dotychczas wnioskach o płatność.</w:t>
            </w:r>
          </w:p>
          <w:p w14:paraId="05B9D91C" w14:textId="77777777" w:rsidR="00FC058A" w:rsidRPr="00040539" w:rsidRDefault="00FC058A" w:rsidP="00713306">
            <w:pPr>
              <w:rPr>
                <w:rFonts w:asciiTheme="minorHAnsi" w:hAnsiTheme="minorHAnsi" w:cstheme="minorHAnsi"/>
              </w:rPr>
            </w:pPr>
            <w:r w:rsidRPr="00040539">
              <w:rPr>
                <w:rFonts w:asciiTheme="minorHAnsi" w:hAnsiTheme="minorHAnsi" w:cstheme="minorHAnsi"/>
              </w:rPr>
              <w:t>W przypadku nieusunięcia nieprawidłowości – 5% kosztów pośrednich wykazanych w każdym kolejnym wniosku o płatność.</w:t>
            </w:r>
          </w:p>
        </w:tc>
      </w:tr>
      <w:tr w:rsidR="00FC058A" w:rsidRPr="00BC2C1C" w14:paraId="306BECE1" w14:textId="77777777" w:rsidTr="00713306">
        <w:tc>
          <w:tcPr>
            <w:tcW w:w="718" w:type="dxa"/>
            <w:tcBorders>
              <w:top w:val="single" w:sz="4" w:space="0" w:color="auto"/>
              <w:left w:val="single" w:sz="4" w:space="0" w:color="auto"/>
              <w:bottom w:val="single" w:sz="4" w:space="0" w:color="auto"/>
              <w:right w:val="single" w:sz="4" w:space="0" w:color="auto"/>
            </w:tcBorders>
            <w:hideMark/>
          </w:tcPr>
          <w:p w14:paraId="0FEB2703"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5.</w:t>
            </w:r>
          </w:p>
        </w:tc>
        <w:tc>
          <w:tcPr>
            <w:tcW w:w="3530" w:type="dxa"/>
            <w:tcBorders>
              <w:top w:val="single" w:sz="4" w:space="0" w:color="auto"/>
              <w:left w:val="single" w:sz="4" w:space="0" w:color="auto"/>
              <w:bottom w:val="single" w:sz="4" w:space="0" w:color="auto"/>
              <w:right w:val="single" w:sz="4" w:space="0" w:color="auto"/>
            </w:tcBorders>
            <w:hideMark/>
          </w:tcPr>
          <w:p w14:paraId="4B444EB8" w14:textId="77777777" w:rsidR="00FC058A" w:rsidRPr="00FD0F5C" w:rsidRDefault="00FC058A" w:rsidP="00713306">
            <w:pPr>
              <w:rPr>
                <w:rFonts w:asciiTheme="minorHAnsi" w:hAnsiTheme="minorHAnsi" w:cstheme="minorHAnsi"/>
              </w:rPr>
            </w:pPr>
            <w:r w:rsidRPr="002E767F">
              <w:rPr>
                <w:rFonts w:asciiTheme="minorHAnsi" w:hAnsiTheme="minorHAnsi" w:cstheme="minorHAnsi"/>
              </w:rPr>
              <w:t>Beneficjent nie wdrożył w wyznaczonym terminie zaleceń z kontroli o kluczowym i istotnym znaczeniu, które nie dotyczą zwrotu wydatków niekwalifikowalnych.</w:t>
            </w:r>
          </w:p>
        </w:tc>
        <w:tc>
          <w:tcPr>
            <w:tcW w:w="5528" w:type="dxa"/>
            <w:tcBorders>
              <w:top w:val="single" w:sz="4" w:space="0" w:color="auto"/>
              <w:left w:val="single" w:sz="4" w:space="0" w:color="auto"/>
              <w:bottom w:val="single" w:sz="4" w:space="0" w:color="auto"/>
              <w:right w:val="single" w:sz="4" w:space="0" w:color="auto"/>
            </w:tcBorders>
            <w:hideMark/>
          </w:tcPr>
          <w:p w14:paraId="168CBE44" w14:textId="77777777" w:rsidR="00FC058A" w:rsidRPr="00FD0F5C" w:rsidRDefault="00FC058A" w:rsidP="00713306">
            <w:pPr>
              <w:rPr>
                <w:rFonts w:asciiTheme="minorHAnsi" w:hAnsiTheme="minorHAnsi" w:cstheme="minorHAnsi"/>
              </w:rPr>
            </w:pPr>
            <w:r w:rsidRPr="00FD0F5C">
              <w:rPr>
                <w:rFonts w:asciiTheme="minorHAnsi" w:hAnsiTheme="minorHAnsi" w:cstheme="minorHAnsi"/>
              </w:rPr>
              <w:t>0,3% wartości kosztów pośrednich wykazanych w aktualnym wniosku o dofinansowanie.</w:t>
            </w:r>
          </w:p>
        </w:tc>
      </w:tr>
      <w:tr w:rsidR="00FC058A" w:rsidRPr="00BC2C1C" w14:paraId="58910BF2" w14:textId="77777777" w:rsidTr="00713306">
        <w:tc>
          <w:tcPr>
            <w:tcW w:w="718" w:type="dxa"/>
            <w:tcBorders>
              <w:top w:val="single" w:sz="4" w:space="0" w:color="auto"/>
              <w:left w:val="single" w:sz="4" w:space="0" w:color="auto"/>
              <w:bottom w:val="single" w:sz="4" w:space="0" w:color="auto"/>
              <w:right w:val="single" w:sz="4" w:space="0" w:color="auto"/>
            </w:tcBorders>
            <w:hideMark/>
          </w:tcPr>
          <w:p w14:paraId="376B33BA"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6.</w:t>
            </w:r>
          </w:p>
        </w:tc>
        <w:tc>
          <w:tcPr>
            <w:tcW w:w="3530" w:type="dxa"/>
            <w:tcBorders>
              <w:top w:val="single" w:sz="4" w:space="0" w:color="auto"/>
              <w:left w:val="single" w:sz="4" w:space="0" w:color="auto"/>
              <w:bottom w:val="single" w:sz="4" w:space="0" w:color="auto"/>
              <w:right w:val="single" w:sz="4" w:space="0" w:color="auto"/>
            </w:tcBorders>
            <w:hideMark/>
          </w:tcPr>
          <w:p w14:paraId="26AC450F" w14:textId="3FB4D527" w:rsidR="00FC058A" w:rsidRPr="00FD0F5C" w:rsidRDefault="00FC058A" w:rsidP="00E96F40">
            <w:pPr>
              <w:rPr>
                <w:rFonts w:asciiTheme="minorHAnsi" w:hAnsiTheme="minorHAnsi" w:cstheme="minorHAnsi"/>
              </w:rPr>
            </w:pPr>
            <w:r w:rsidRPr="002E767F">
              <w:rPr>
                <w:rFonts w:asciiTheme="minorHAnsi" w:hAnsiTheme="minorHAnsi" w:cstheme="minorHAnsi"/>
              </w:rPr>
              <w:t xml:space="preserve">W wyniku niedopełnienia przez Beneficjenta obowiązków dotyczących szczegółowego harmonogramu </w:t>
            </w:r>
            <w:r w:rsidR="00E96F40">
              <w:rPr>
                <w:rFonts w:asciiTheme="minorHAnsi" w:hAnsiTheme="minorHAnsi" w:cstheme="minorHAnsi"/>
              </w:rPr>
              <w:t>realizacji</w:t>
            </w:r>
            <w:r w:rsidRPr="002E767F">
              <w:rPr>
                <w:rFonts w:asciiTheme="minorHAnsi" w:hAnsiTheme="minorHAnsi" w:cstheme="minorHAnsi"/>
              </w:rPr>
              <w:t xml:space="preserve"> wsparcia, o których mowa w § 20 ust. 4 umowy, wizyta monitoringowa nie doszła do skutku lub nie została przeprow</w:t>
            </w:r>
            <w:r w:rsidRPr="00FD0F5C">
              <w:rPr>
                <w:rFonts w:asciiTheme="minorHAnsi" w:hAnsiTheme="minorHAnsi" w:cstheme="minorHAnsi"/>
              </w:rPr>
              <w:t>adzona w zakresie zgodnym z harmonogramem.</w:t>
            </w:r>
          </w:p>
        </w:tc>
        <w:tc>
          <w:tcPr>
            <w:tcW w:w="5528" w:type="dxa"/>
            <w:tcBorders>
              <w:top w:val="single" w:sz="4" w:space="0" w:color="auto"/>
              <w:left w:val="single" w:sz="4" w:space="0" w:color="auto"/>
              <w:bottom w:val="single" w:sz="4" w:space="0" w:color="auto"/>
              <w:right w:val="single" w:sz="4" w:space="0" w:color="auto"/>
            </w:tcBorders>
            <w:hideMark/>
          </w:tcPr>
          <w:p w14:paraId="39E205CD" w14:textId="77777777" w:rsidR="00FC058A" w:rsidRPr="00040539" w:rsidRDefault="00FC058A" w:rsidP="00713306">
            <w:pPr>
              <w:rPr>
                <w:rFonts w:asciiTheme="minorHAnsi" w:hAnsiTheme="minorHAnsi" w:cstheme="minorHAnsi"/>
              </w:rPr>
            </w:pPr>
            <w:r w:rsidRPr="00FD0F5C">
              <w:rPr>
                <w:rFonts w:asciiTheme="minorHAnsi" w:hAnsiTheme="minorHAnsi" w:cstheme="minorHAnsi"/>
              </w:rPr>
              <w:t>W przypadku wystąpienia naruszenia po raz pi</w:t>
            </w:r>
            <w:r w:rsidRPr="00040539">
              <w:rPr>
                <w:rFonts w:asciiTheme="minorHAnsi" w:hAnsiTheme="minorHAnsi" w:cstheme="minorHAnsi"/>
              </w:rPr>
              <w:t>erwszy:</w:t>
            </w:r>
          </w:p>
          <w:p w14:paraId="2F05498A" w14:textId="77777777" w:rsidR="00FC058A" w:rsidRPr="00040539" w:rsidRDefault="00FC058A" w:rsidP="00713306">
            <w:pPr>
              <w:rPr>
                <w:rFonts w:asciiTheme="minorHAnsi" w:hAnsiTheme="minorHAnsi" w:cstheme="minorHAnsi"/>
              </w:rPr>
            </w:pPr>
            <w:r w:rsidRPr="00040539">
              <w:rPr>
                <w:rFonts w:asciiTheme="minorHAnsi" w:hAnsiTheme="minorHAnsi" w:cstheme="minorHAnsi"/>
              </w:rPr>
              <w:t>- 3% wartości kosztów pośrednich wykazanych w aktualnym wniosku o dofinansowanie, jednak nie więcej niż 5 000 PLN za niezrealizowaną wizytę monitoringową.</w:t>
            </w:r>
          </w:p>
          <w:p w14:paraId="78E2F238"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W przypadku wystąpienia naruszenia po raz kolejny:</w:t>
            </w:r>
          </w:p>
          <w:p w14:paraId="35734C4D"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- 5% wartości kosztów pośrednich wykazanych w aktualnym wniosku o dofinansowanie, jednak nie więcej niż 10 000 PLN za każdą kolejną niezrealizowaną wizytę monitoringową</w:t>
            </w:r>
          </w:p>
          <w:p w14:paraId="2342E67D"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 xml:space="preserve">Powyższe nie wyklucza nakładania korekty na odpowiednią część wydatków bezpośrednich, jeśli swoim działaniem lub zaniechaniem Beneficjent uniemożliwił weryfikację zgodności działań projektowych z założeniami określonymi we wniosku o dofinansowanie, a tym samym </w:t>
            </w:r>
            <w:r w:rsidRPr="002E767F">
              <w:rPr>
                <w:rFonts w:asciiTheme="minorHAnsi" w:hAnsiTheme="minorHAnsi" w:cstheme="minorHAnsi"/>
              </w:rPr>
              <w:lastRenderedPageBreak/>
              <w:t>potwierdzenie kwalifikowalności wydatków przedstawionych we wniosku o płatność.</w:t>
            </w:r>
          </w:p>
        </w:tc>
      </w:tr>
      <w:tr w:rsidR="00FC058A" w:rsidRPr="00BC2C1C" w14:paraId="678A0DD2" w14:textId="77777777" w:rsidTr="00713306">
        <w:tc>
          <w:tcPr>
            <w:tcW w:w="718" w:type="dxa"/>
            <w:tcBorders>
              <w:top w:val="single" w:sz="4" w:space="0" w:color="auto"/>
              <w:left w:val="single" w:sz="4" w:space="0" w:color="auto"/>
              <w:bottom w:val="single" w:sz="4" w:space="0" w:color="auto"/>
              <w:right w:val="single" w:sz="4" w:space="0" w:color="auto"/>
            </w:tcBorders>
          </w:tcPr>
          <w:p w14:paraId="4F842824"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lastRenderedPageBreak/>
              <w:t xml:space="preserve">7. </w:t>
            </w:r>
          </w:p>
        </w:tc>
        <w:tc>
          <w:tcPr>
            <w:tcW w:w="3530" w:type="dxa"/>
            <w:tcBorders>
              <w:top w:val="single" w:sz="4" w:space="0" w:color="auto"/>
              <w:left w:val="single" w:sz="4" w:space="0" w:color="auto"/>
              <w:bottom w:val="single" w:sz="4" w:space="0" w:color="auto"/>
              <w:right w:val="single" w:sz="4" w:space="0" w:color="auto"/>
            </w:tcBorders>
          </w:tcPr>
          <w:p w14:paraId="1C04D621" w14:textId="77777777" w:rsidR="00FC058A" w:rsidRPr="00FD0F5C" w:rsidRDefault="00FC058A" w:rsidP="00713306">
            <w:pPr>
              <w:rPr>
                <w:rFonts w:asciiTheme="minorHAnsi" w:hAnsiTheme="minorHAnsi" w:cstheme="minorHAnsi"/>
              </w:rPr>
            </w:pPr>
            <w:r w:rsidRPr="002E767F">
              <w:rPr>
                <w:rFonts w:asciiTheme="minorHAnsi" w:hAnsiTheme="minorHAnsi" w:cstheme="minorHAnsi"/>
              </w:rPr>
              <w:t>Beneficjent realizuje projekt niezgodnie z zapisami umowy o dofinansowanie w zakresie aktualizacji harmonogramu płatności.</w:t>
            </w:r>
          </w:p>
        </w:tc>
        <w:tc>
          <w:tcPr>
            <w:tcW w:w="5528" w:type="dxa"/>
            <w:tcBorders>
              <w:top w:val="single" w:sz="4" w:space="0" w:color="auto"/>
              <w:left w:val="single" w:sz="4" w:space="0" w:color="auto"/>
              <w:bottom w:val="single" w:sz="4" w:space="0" w:color="auto"/>
              <w:right w:val="single" w:sz="4" w:space="0" w:color="auto"/>
            </w:tcBorders>
          </w:tcPr>
          <w:p w14:paraId="00977CCB" w14:textId="77777777" w:rsidR="00FC058A" w:rsidRPr="00FD0F5C" w:rsidRDefault="00FC058A" w:rsidP="00713306">
            <w:pPr>
              <w:rPr>
                <w:rFonts w:asciiTheme="minorHAnsi" w:hAnsiTheme="minorHAnsi" w:cstheme="minorHAnsi"/>
              </w:rPr>
            </w:pPr>
            <w:r w:rsidRPr="00FD0F5C">
              <w:rPr>
                <w:rFonts w:asciiTheme="minorHAnsi" w:hAnsiTheme="minorHAnsi" w:cstheme="minorHAnsi"/>
              </w:rPr>
              <w:t>W przypadku wystąpienia naruszenia po raz pierwszy:</w:t>
            </w:r>
          </w:p>
          <w:p w14:paraId="4E9B3231" w14:textId="77777777" w:rsidR="00FC058A" w:rsidRPr="002E767F" w:rsidRDefault="00FC058A" w:rsidP="00713306">
            <w:pPr>
              <w:rPr>
                <w:rFonts w:asciiTheme="minorHAnsi" w:hAnsiTheme="minorHAnsi" w:cstheme="minorHAnsi"/>
              </w:rPr>
            </w:pPr>
            <w:r w:rsidRPr="00040539">
              <w:rPr>
                <w:rFonts w:asciiTheme="minorHAnsi" w:hAnsiTheme="minorHAnsi" w:cstheme="minorHAnsi"/>
              </w:rPr>
              <w:t>- 0,05% wartości kosztów pośrednich wykazanych w aktualnym wniosku o dofinansowanie za każdy dzień przekroczenia terminu</w:t>
            </w:r>
            <w:r w:rsidRPr="002E767F">
              <w:rPr>
                <w:rFonts w:asciiTheme="minorHAnsi" w:hAnsiTheme="minorHAnsi" w:cstheme="minorHAnsi"/>
              </w:rPr>
              <w:t xml:space="preserve">, nie więcej jednak niż 250 PLN za dzień. </w:t>
            </w:r>
          </w:p>
          <w:p w14:paraId="32E14F5B"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 xml:space="preserve">W przypadku ponownego wystąpienia naruszenia dla kolejnej aktualizacji harmonogramu płatności: </w:t>
            </w:r>
          </w:p>
          <w:p w14:paraId="08AE14ED"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- 0,07% wartości kosztów pośrednich wykazanych w aktualnym wniosku o dofinansowanie za każdy dzień przekroczenia terminu, nie więcej jednak niż 250 PLN za dzień.</w:t>
            </w:r>
          </w:p>
          <w:p w14:paraId="19658AC9"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Korekt nie stosuje się w przypadku, gdy aktualizacja harmonogramu płatności została złożona po terminie wynikającym z umowy</w:t>
            </w:r>
            <w:r>
              <w:rPr>
                <w:rFonts w:asciiTheme="minorHAnsi" w:hAnsiTheme="minorHAnsi" w:cstheme="minorHAnsi"/>
              </w:rPr>
              <w:t>, ale zostało to uzgodnione z IP</w:t>
            </w:r>
            <w:r w:rsidRPr="002E767F">
              <w:rPr>
                <w:rFonts w:asciiTheme="minorHAnsi" w:hAnsiTheme="minorHAnsi" w:cstheme="minorHAnsi"/>
              </w:rPr>
              <w:t>.</w:t>
            </w:r>
          </w:p>
        </w:tc>
      </w:tr>
      <w:tr w:rsidR="00FC058A" w:rsidRPr="00BC2C1C" w14:paraId="0E7516FB" w14:textId="77777777" w:rsidTr="00713306">
        <w:tc>
          <w:tcPr>
            <w:tcW w:w="718" w:type="dxa"/>
            <w:tcBorders>
              <w:top w:val="single" w:sz="4" w:space="0" w:color="auto"/>
              <w:left w:val="single" w:sz="4" w:space="0" w:color="auto"/>
              <w:bottom w:val="single" w:sz="4" w:space="0" w:color="auto"/>
              <w:right w:val="single" w:sz="4" w:space="0" w:color="auto"/>
            </w:tcBorders>
          </w:tcPr>
          <w:p w14:paraId="36411219" w14:textId="77777777" w:rsidR="00FC058A" w:rsidRPr="002E767F" w:rsidRDefault="00FC058A" w:rsidP="00713306">
            <w:pPr>
              <w:rPr>
                <w:rFonts w:asciiTheme="minorHAnsi" w:hAnsiTheme="minorHAnsi" w:cstheme="minorHAnsi"/>
              </w:rPr>
            </w:pPr>
            <w:r>
              <w:rPr>
                <w:rFonts w:asciiTheme="minorHAnsi" w:hAnsiTheme="minorHAnsi" w:cstheme="minorHAnsi"/>
              </w:rPr>
              <w:t>8</w:t>
            </w:r>
            <w:r w:rsidRPr="002E767F">
              <w:rPr>
                <w:rFonts w:asciiTheme="minorHAnsi" w:hAnsiTheme="minorHAnsi" w:cstheme="minorHAnsi"/>
              </w:rPr>
              <w:t>.</w:t>
            </w:r>
          </w:p>
        </w:tc>
        <w:tc>
          <w:tcPr>
            <w:tcW w:w="3530" w:type="dxa"/>
            <w:tcBorders>
              <w:top w:val="single" w:sz="4" w:space="0" w:color="auto"/>
              <w:left w:val="single" w:sz="4" w:space="0" w:color="auto"/>
              <w:bottom w:val="single" w:sz="4" w:space="0" w:color="auto"/>
              <w:right w:val="single" w:sz="4" w:space="0" w:color="auto"/>
            </w:tcBorders>
          </w:tcPr>
          <w:p w14:paraId="796016A1" w14:textId="77777777" w:rsidR="00FC058A" w:rsidRPr="00FD0F5C" w:rsidRDefault="00FC058A" w:rsidP="00713306">
            <w:pPr>
              <w:rPr>
                <w:rFonts w:asciiTheme="minorHAnsi" w:hAnsiTheme="minorHAnsi" w:cstheme="minorHAnsi"/>
              </w:rPr>
            </w:pPr>
            <w:r w:rsidRPr="002E767F">
              <w:rPr>
                <w:rFonts w:asciiTheme="minorHAnsi" w:hAnsiTheme="minorHAnsi" w:cstheme="minorHAnsi"/>
              </w:rPr>
              <w:t>Beneficjent nie realizuje działań z zakresu równości szans i niedyskryminacji, w tym dostępności dla osób z niepełnosprawnościami.</w:t>
            </w:r>
          </w:p>
        </w:tc>
        <w:tc>
          <w:tcPr>
            <w:tcW w:w="5528" w:type="dxa"/>
            <w:tcBorders>
              <w:top w:val="single" w:sz="4" w:space="0" w:color="auto"/>
              <w:left w:val="single" w:sz="4" w:space="0" w:color="auto"/>
              <w:bottom w:val="single" w:sz="4" w:space="0" w:color="auto"/>
              <w:right w:val="single" w:sz="4" w:space="0" w:color="auto"/>
            </w:tcBorders>
          </w:tcPr>
          <w:p w14:paraId="76511E9D" w14:textId="77777777" w:rsidR="00FC058A" w:rsidRPr="00040539" w:rsidRDefault="00FC058A" w:rsidP="00713306">
            <w:pPr>
              <w:rPr>
                <w:rFonts w:asciiTheme="minorHAnsi" w:hAnsiTheme="minorHAnsi" w:cstheme="minorHAnsi"/>
              </w:rPr>
            </w:pPr>
            <w:r w:rsidRPr="00FD0F5C">
              <w:rPr>
                <w:rFonts w:asciiTheme="minorHAnsi" w:hAnsiTheme="minorHAnsi" w:cstheme="minorHAnsi"/>
              </w:rPr>
              <w:t>W przypadku wystąpienia naruszenia p</w:t>
            </w:r>
            <w:r w:rsidRPr="00040539">
              <w:rPr>
                <w:rFonts w:asciiTheme="minorHAnsi" w:hAnsiTheme="minorHAnsi" w:cstheme="minorHAnsi"/>
              </w:rPr>
              <w:t>o raz pierwszy:</w:t>
            </w:r>
          </w:p>
          <w:p w14:paraId="21105E41" w14:textId="77777777" w:rsidR="00FC058A" w:rsidRPr="00040539" w:rsidRDefault="00FC058A" w:rsidP="00713306">
            <w:pPr>
              <w:rPr>
                <w:rFonts w:asciiTheme="minorHAnsi" w:hAnsiTheme="minorHAnsi" w:cstheme="minorHAnsi"/>
              </w:rPr>
            </w:pPr>
            <w:r w:rsidRPr="00040539">
              <w:rPr>
                <w:rFonts w:asciiTheme="minorHAnsi" w:hAnsiTheme="minorHAnsi" w:cstheme="minorHAnsi"/>
              </w:rPr>
              <w:t>- 2% wartości kosztów pośrednich wykazanych w aktualnym wniosku o dofinansowanie.</w:t>
            </w:r>
          </w:p>
          <w:p w14:paraId="0BFCA8C7"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W przypadku wystąpienia naruszenia po raz kolejny:</w:t>
            </w:r>
          </w:p>
          <w:p w14:paraId="76E38081"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- 4% wartości kosztów pośrednich wykazanych w aktualnym wniosku o dofinansowanie.</w:t>
            </w:r>
          </w:p>
          <w:p w14:paraId="10C5C722"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 xml:space="preserve">Korekty nie stosuje się, </w:t>
            </w:r>
            <w:r>
              <w:rPr>
                <w:rFonts w:asciiTheme="minorHAnsi" w:hAnsiTheme="minorHAnsi" w:cstheme="minorHAnsi"/>
              </w:rPr>
              <w:t>gdy IP</w:t>
            </w:r>
            <w:r w:rsidRPr="002E767F">
              <w:rPr>
                <w:rFonts w:asciiTheme="minorHAnsi" w:hAnsiTheme="minorHAnsi" w:cstheme="minorHAnsi"/>
              </w:rPr>
              <w:t xml:space="preserve"> w związku z naruszeniem, za niekwalifikowalną uzna część wydatków bezpośrednich.</w:t>
            </w:r>
          </w:p>
        </w:tc>
      </w:tr>
      <w:tr w:rsidR="00FC058A" w:rsidRPr="00BC2C1C" w14:paraId="256A4D16" w14:textId="77777777" w:rsidTr="00713306">
        <w:tc>
          <w:tcPr>
            <w:tcW w:w="718" w:type="dxa"/>
            <w:tcBorders>
              <w:top w:val="single" w:sz="4" w:space="0" w:color="auto"/>
              <w:left w:val="single" w:sz="4" w:space="0" w:color="auto"/>
              <w:bottom w:val="single" w:sz="4" w:space="0" w:color="auto"/>
              <w:right w:val="single" w:sz="4" w:space="0" w:color="auto"/>
            </w:tcBorders>
          </w:tcPr>
          <w:p w14:paraId="3CFF546E" w14:textId="77777777" w:rsidR="00FC058A" w:rsidRPr="002E767F" w:rsidRDefault="00FC058A" w:rsidP="00713306">
            <w:pPr>
              <w:rPr>
                <w:rFonts w:asciiTheme="minorHAnsi" w:hAnsiTheme="minorHAnsi" w:cstheme="minorHAnsi"/>
              </w:rPr>
            </w:pPr>
            <w:r>
              <w:rPr>
                <w:rFonts w:asciiTheme="minorHAnsi" w:hAnsiTheme="minorHAnsi" w:cstheme="minorHAnsi"/>
              </w:rPr>
              <w:t>9</w:t>
            </w:r>
            <w:r w:rsidRPr="002E767F">
              <w:rPr>
                <w:rFonts w:asciiTheme="minorHAnsi" w:hAnsiTheme="minorHAnsi" w:cstheme="minorHAnsi"/>
              </w:rPr>
              <w:t>.</w:t>
            </w:r>
          </w:p>
        </w:tc>
        <w:tc>
          <w:tcPr>
            <w:tcW w:w="3530" w:type="dxa"/>
            <w:tcBorders>
              <w:top w:val="single" w:sz="4" w:space="0" w:color="auto"/>
              <w:left w:val="single" w:sz="4" w:space="0" w:color="auto"/>
              <w:bottom w:val="single" w:sz="4" w:space="0" w:color="auto"/>
              <w:right w:val="single" w:sz="4" w:space="0" w:color="auto"/>
            </w:tcBorders>
          </w:tcPr>
          <w:p w14:paraId="2A56D11C" w14:textId="77777777" w:rsidR="00FC058A" w:rsidRPr="00FD0F5C" w:rsidRDefault="00FC058A" w:rsidP="00713306">
            <w:pPr>
              <w:rPr>
                <w:rFonts w:asciiTheme="minorHAnsi" w:hAnsiTheme="minorHAnsi" w:cstheme="minorHAnsi"/>
              </w:rPr>
            </w:pPr>
            <w:r w:rsidRPr="002E767F">
              <w:rPr>
                <w:rFonts w:asciiTheme="minorHAnsi" w:hAnsiTheme="minorHAnsi" w:cstheme="minorHAnsi"/>
              </w:rPr>
              <w:t>Beneficjent nie dopełnił obowiązku informacyjnego w zakresie zgłaszania / sygnalizacji o problemach w projekcie i podejmowanych działaniach zaradczych.</w:t>
            </w:r>
          </w:p>
        </w:tc>
        <w:tc>
          <w:tcPr>
            <w:tcW w:w="5528" w:type="dxa"/>
            <w:tcBorders>
              <w:top w:val="single" w:sz="4" w:space="0" w:color="auto"/>
              <w:left w:val="single" w:sz="4" w:space="0" w:color="auto"/>
              <w:bottom w:val="single" w:sz="4" w:space="0" w:color="auto"/>
              <w:right w:val="single" w:sz="4" w:space="0" w:color="auto"/>
            </w:tcBorders>
          </w:tcPr>
          <w:p w14:paraId="5FA0EE25" w14:textId="77777777" w:rsidR="00FC058A" w:rsidRPr="00040539" w:rsidRDefault="00FC058A" w:rsidP="00713306">
            <w:pPr>
              <w:rPr>
                <w:rFonts w:asciiTheme="minorHAnsi" w:hAnsiTheme="minorHAnsi" w:cstheme="minorHAnsi"/>
              </w:rPr>
            </w:pPr>
            <w:r w:rsidRPr="00FD0F5C">
              <w:rPr>
                <w:rFonts w:asciiTheme="minorHAnsi" w:hAnsiTheme="minorHAnsi" w:cstheme="minorHAnsi"/>
              </w:rPr>
              <w:t>0,2% wartoś</w:t>
            </w:r>
            <w:r w:rsidRPr="00040539">
              <w:rPr>
                <w:rFonts w:asciiTheme="minorHAnsi" w:hAnsiTheme="minorHAnsi" w:cstheme="minorHAnsi"/>
              </w:rPr>
              <w:t xml:space="preserve">ci kosztów pośrednich wykazanych w aktualnym wniosku o dofinansowanie. </w:t>
            </w:r>
          </w:p>
          <w:p w14:paraId="3BDCEC84" w14:textId="77777777" w:rsidR="00FC058A" w:rsidRPr="002E767F" w:rsidRDefault="00FC058A" w:rsidP="00713306">
            <w:pPr>
              <w:rPr>
                <w:rFonts w:asciiTheme="minorHAnsi" w:hAnsiTheme="minorHAnsi" w:cstheme="minorHAnsi"/>
              </w:rPr>
            </w:pPr>
            <w:r w:rsidRPr="00040539">
              <w:rPr>
                <w:rFonts w:asciiTheme="minorHAnsi" w:hAnsiTheme="minorHAnsi" w:cstheme="minorHAnsi"/>
              </w:rPr>
              <w:t>Korekty nie stosuje się, gdy IP</w:t>
            </w:r>
            <w:r w:rsidRPr="002E767F">
              <w:rPr>
                <w:rFonts w:asciiTheme="minorHAnsi" w:hAnsiTheme="minorHAnsi" w:cstheme="minorHAnsi"/>
              </w:rPr>
              <w:t xml:space="preserve"> w związku z naruszeniem, za niekwalifikowalną uzna część wydatków bezpośrednich.</w:t>
            </w:r>
          </w:p>
        </w:tc>
      </w:tr>
      <w:tr w:rsidR="00FC058A" w:rsidRPr="00BC2C1C" w14:paraId="3D8661FD" w14:textId="77777777" w:rsidTr="00713306">
        <w:tc>
          <w:tcPr>
            <w:tcW w:w="718" w:type="dxa"/>
            <w:tcBorders>
              <w:top w:val="single" w:sz="4" w:space="0" w:color="auto"/>
              <w:left w:val="single" w:sz="4" w:space="0" w:color="auto"/>
              <w:bottom w:val="single" w:sz="4" w:space="0" w:color="auto"/>
              <w:right w:val="single" w:sz="4" w:space="0" w:color="auto"/>
            </w:tcBorders>
          </w:tcPr>
          <w:p w14:paraId="7A1C0341" w14:textId="77777777" w:rsidR="00FC058A" w:rsidRPr="002E767F" w:rsidRDefault="00FC058A" w:rsidP="00713306">
            <w:pPr>
              <w:rPr>
                <w:rFonts w:asciiTheme="minorHAnsi" w:hAnsiTheme="minorHAnsi" w:cstheme="minorHAnsi"/>
              </w:rPr>
            </w:pPr>
            <w:r>
              <w:rPr>
                <w:rFonts w:asciiTheme="minorHAnsi" w:hAnsiTheme="minorHAnsi" w:cstheme="minorHAnsi"/>
              </w:rPr>
              <w:t>10</w:t>
            </w:r>
            <w:r w:rsidRPr="002E767F">
              <w:rPr>
                <w:rFonts w:asciiTheme="minorHAnsi" w:hAnsiTheme="minorHAnsi" w:cstheme="minorHAnsi"/>
              </w:rPr>
              <w:t>.</w:t>
            </w:r>
          </w:p>
        </w:tc>
        <w:tc>
          <w:tcPr>
            <w:tcW w:w="3530" w:type="dxa"/>
            <w:tcBorders>
              <w:top w:val="single" w:sz="4" w:space="0" w:color="auto"/>
              <w:left w:val="single" w:sz="4" w:space="0" w:color="auto"/>
              <w:bottom w:val="single" w:sz="4" w:space="0" w:color="auto"/>
              <w:right w:val="single" w:sz="4" w:space="0" w:color="auto"/>
            </w:tcBorders>
          </w:tcPr>
          <w:p w14:paraId="1FB5D2A5" w14:textId="77777777" w:rsidR="00FC058A" w:rsidRPr="00FD0F5C" w:rsidRDefault="00FC058A" w:rsidP="00713306">
            <w:pPr>
              <w:rPr>
                <w:rFonts w:asciiTheme="minorHAnsi" w:hAnsiTheme="minorHAnsi" w:cstheme="minorHAnsi"/>
              </w:rPr>
            </w:pPr>
            <w:r w:rsidRPr="002E767F">
              <w:rPr>
                <w:rFonts w:asciiTheme="minorHAnsi" w:hAnsiTheme="minorHAnsi" w:cstheme="minorHAnsi"/>
              </w:rPr>
              <w:t xml:space="preserve">Beneficjent nie dopełnił obowiązków informacyjno-promocyjnych oraz związanych z ochroną danych osobowych i ochroną praw autorskich produktów wytworzonych w ramach Projektu </w:t>
            </w:r>
            <w:r w:rsidRPr="002E767F">
              <w:rPr>
                <w:rFonts w:asciiTheme="minorHAnsi" w:hAnsiTheme="minorHAnsi" w:cstheme="minorHAnsi"/>
              </w:rPr>
              <w:lastRenderedPageBreak/>
              <w:t>lub wypełnia</w:t>
            </w:r>
            <w:r w:rsidRPr="00FD0F5C">
              <w:rPr>
                <w:rFonts w:asciiTheme="minorHAnsi" w:hAnsiTheme="minorHAnsi" w:cstheme="minorHAnsi"/>
              </w:rPr>
              <w:t xml:space="preserve"> je niezgodnie z przepisami prawa.</w:t>
            </w:r>
          </w:p>
        </w:tc>
        <w:tc>
          <w:tcPr>
            <w:tcW w:w="5528" w:type="dxa"/>
            <w:tcBorders>
              <w:top w:val="single" w:sz="4" w:space="0" w:color="auto"/>
              <w:left w:val="single" w:sz="4" w:space="0" w:color="auto"/>
              <w:bottom w:val="single" w:sz="4" w:space="0" w:color="auto"/>
              <w:right w:val="single" w:sz="4" w:space="0" w:color="auto"/>
            </w:tcBorders>
          </w:tcPr>
          <w:p w14:paraId="1D5ECB80" w14:textId="77777777" w:rsidR="00FC058A" w:rsidRPr="00FD0F5C" w:rsidRDefault="00FC058A" w:rsidP="00713306">
            <w:pPr>
              <w:rPr>
                <w:rFonts w:asciiTheme="minorHAnsi" w:hAnsiTheme="minorHAnsi" w:cstheme="minorHAnsi"/>
              </w:rPr>
            </w:pPr>
            <w:r w:rsidRPr="00FD0F5C">
              <w:rPr>
                <w:rFonts w:asciiTheme="minorHAnsi" w:hAnsiTheme="minorHAnsi" w:cstheme="minorHAnsi"/>
              </w:rPr>
              <w:lastRenderedPageBreak/>
              <w:t>W przypadku wystąpienia naruszenia po raz pierwszy:</w:t>
            </w:r>
          </w:p>
          <w:p w14:paraId="58B1B2E2" w14:textId="77777777" w:rsidR="00FC058A" w:rsidRPr="002E767F" w:rsidRDefault="00FC058A" w:rsidP="00713306">
            <w:pPr>
              <w:rPr>
                <w:rFonts w:asciiTheme="minorHAnsi" w:hAnsiTheme="minorHAnsi" w:cstheme="minorHAnsi"/>
              </w:rPr>
            </w:pPr>
            <w:r w:rsidRPr="00040539">
              <w:rPr>
                <w:rFonts w:asciiTheme="minorHAnsi" w:hAnsiTheme="minorHAnsi" w:cstheme="minorHAnsi"/>
              </w:rPr>
              <w:t>- 2% wartości kosztów pośrednich wykazanych w aktua</w:t>
            </w:r>
            <w:r w:rsidRPr="002E767F">
              <w:rPr>
                <w:rFonts w:asciiTheme="minorHAnsi" w:hAnsiTheme="minorHAnsi" w:cstheme="minorHAnsi"/>
              </w:rPr>
              <w:t>lnym wniosku o dofinansowanie.</w:t>
            </w:r>
          </w:p>
          <w:p w14:paraId="34286996"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t>W przypadku wystąpienia naruszenia po raz kolejny:</w:t>
            </w:r>
          </w:p>
          <w:p w14:paraId="0D675F09" w14:textId="77777777" w:rsidR="00FC058A" w:rsidRPr="002E767F" w:rsidRDefault="00FC058A" w:rsidP="00713306">
            <w:pPr>
              <w:rPr>
                <w:rFonts w:asciiTheme="minorHAnsi" w:hAnsiTheme="minorHAnsi" w:cstheme="minorHAnsi"/>
              </w:rPr>
            </w:pPr>
            <w:r w:rsidRPr="002E767F">
              <w:rPr>
                <w:rFonts w:asciiTheme="minorHAnsi" w:hAnsiTheme="minorHAnsi" w:cstheme="minorHAnsi"/>
              </w:rPr>
              <w:lastRenderedPageBreak/>
              <w:t>- 4% wartości kosztów pośrednich wykazanych w aktualnym wniosku o dofinansowanie.</w:t>
            </w:r>
          </w:p>
          <w:p w14:paraId="51B590F2" w14:textId="77777777" w:rsidR="00FC058A" w:rsidRPr="002E767F" w:rsidRDefault="00FC058A" w:rsidP="00713306">
            <w:pPr>
              <w:rPr>
                <w:rFonts w:asciiTheme="minorHAnsi" w:hAnsiTheme="minorHAnsi" w:cstheme="minorHAnsi"/>
              </w:rPr>
            </w:pPr>
            <w:r>
              <w:rPr>
                <w:rFonts w:asciiTheme="minorHAnsi" w:hAnsiTheme="minorHAnsi" w:cstheme="minorHAnsi"/>
              </w:rPr>
              <w:t>Korekty nie stosuje się, gdy IP</w:t>
            </w:r>
            <w:r w:rsidRPr="002E767F">
              <w:rPr>
                <w:rFonts w:asciiTheme="minorHAnsi" w:hAnsiTheme="minorHAnsi" w:cstheme="minorHAnsi"/>
              </w:rPr>
              <w:t xml:space="preserve"> w związku z naruszeniem, za niekwalifikowalną uzna część wydatków bezpośrednich.</w:t>
            </w:r>
          </w:p>
        </w:tc>
      </w:tr>
    </w:tbl>
    <w:p w14:paraId="676A0B16" w14:textId="77777777" w:rsidR="00FC058A" w:rsidRDefault="00FC058A" w:rsidP="00FC058A">
      <w:pPr>
        <w:spacing w:after="0" w:line="240" w:lineRule="auto"/>
        <w:jc w:val="both"/>
        <w:rPr>
          <w:rFonts w:eastAsia="Times New Roman" w:cs="Arial"/>
          <w:lang w:eastAsia="pl-PL"/>
        </w:rPr>
      </w:pPr>
    </w:p>
    <w:p w14:paraId="373FCFB2" w14:textId="66A12A4B" w:rsidR="00024F11" w:rsidRDefault="00024F11" w:rsidP="00E252EF">
      <w:pPr>
        <w:suppressAutoHyphens/>
        <w:spacing w:after="0" w:line="288" w:lineRule="auto"/>
        <w:contextualSpacing/>
        <w:jc w:val="both"/>
        <w:textAlignment w:val="baseline"/>
        <w:rPr>
          <w:rFonts w:cs="Arial"/>
        </w:rPr>
      </w:pPr>
    </w:p>
    <w:p w14:paraId="4539247D" w14:textId="77777777" w:rsidR="006403A7" w:rsidRDefault="006403A7" w:rsidP="006403A7">
      <w:pPr>
        <w:suppressAutoHyphens/>
        <w:spacing w:after="0" w:line="288" w:lineRule="auto"/>
        <w:contextualSpacing/>
        <w:jc w:val="both"/>
        <w:textAlignment w:val="baseline"/>
        <w:rPr>
          <w:rFonts w:cs="Arial"/>
        </w:rPr>
      </w:pPr>
    </w:p>
    <w:p w14:paraId="1718C0C8" w14:textId="2A0C164B" w:rsidR="006403A7" w:rsidRDefault="006403A7">
      <w:pPr>
        <w:spacing w:after="0" w:line="240" w:lineRule="auto"/>
        <w:rPr>
          <w:rFonts w:cs="Arial"/>
        </w:rPr>
      </w:pPr>
      <w:r>
        <w:rPr>
          <w:rFonts w:cs="Arial"/>
        </w:rPr>
        <w:br w:type="page"/>
      </w:r>
    </w:p>
    <w:p w14:paraId="343A39CA" w14:textId="4FE07868" w:rsidR="006403A7" w:rsidRPr="00ED3845" w:rsidRDefault="006403A7" w:rsidP="006403A7">
      <w:pPr>
        <w:rPr>
          <w:b/>
          <w:i/>
        </w:rPr>
      </w:pPr>
      <w:r w:rsidRPr="00C4183D">
        <w:rPr>
          <w:b/>
        </w:rPr>
        <w:lastRenderedPageBreak/>
        <w:t>Załącznik nr 1</w:t>
      </w:r>
      <w:r>
        <w:rPr>
          <w:b/>
        </w:rPr>
        <w:t>5</w:t>
      </w:r>
      <w:r w:rsidRPr="00C4183D">
        <w:rPr>
          <w:b/>
        </w:rPr>
        <w:t xml:space="preserve"> do </w:t>
      </w:r>
      <w:r w:rsidR="009E387C">
        <w:rPr>
          <w:b/>
        </w:rPr>
        <w:t>decyzji</w:t>
      </w:r>
      <w:r w:rsidRPr="00ED3845">
        <w:rPr>
          <w:b/>
        </w:rPr>
        <w:t xml:space="preserve">: </w:t>
      </w:r>
      <w:r w:rsidRPr="009E387C">
        <w:rPr>
          <w:rFonts w:asciiTheme="minorHAnsi" w:hAnsiTheme="minorHAnsi" w:cstheme="minorHAnsi"/>
          <w:b/>
          <w:bCs/>
          <w:i/>
        </w:rPr>
        <w:t xml:space="preserve">Minimalny wzór </w:t>
      </w:r>
      <w:r w:rsidRPr="009E387C">
        <w:rPr>
          <w:b/>
          <w:i/>
          <w:iCs/>
        </w:rPr>
        <w:t xml:space="preserve">szczegółowego harmonogramu </w:t>
      </w:r>
      <w:r w:rsidR="00E96F40">
        <w:rPr>
          <w:b/>
          <w:i/>
          <w:iCs/>
        </w:rPr>
        <w:t>realizacji</w:t>
      </w:r>
      <w:r w:rsidR="00E96F40" w:rsidRPr="009E387C">
        <w:rPr>
          <w:b/>
          <w:i/>
          <w:iCs/>
        </w:rPr>
        <w:t xml:space="preserve"> </w:t>
      </w:r>
      <w:r w:rsidRPr="009E387C">
        <w:rPr>
          <w:b/>
          <w:i/>
          <w:iCs/>
        </w:rPr>
        <w:t>wsparcia w Projekcie</w:t>
      </w:r>
    </w:p>
    <w:p w14:paraId="38C7DA24" w14:textId="77777777" w:rsidR="006403A7" w:rsidRPr="00B56484" w:rsidRDefault="006403A7" w:rsidP="006403A7"/>
    <w:p w14:paraId="66087629" w14:textId="77777777" w:rsidR="006403A7" w:rsidRDefault="006403A7" w:rsidP="006403A7">
      <w:pPr>
        <w:jc w:val="center"/>
        <w:rPr>
          <w:b/>
        </w:rPr>
      </w:pPr>
      <w:r w:rsidRPr="008457CC">
        <w:rPr>
          <w:b/>
          <w:noProof/>
          <w:lang w:eastAsia="pl-PL"/>
        </w:rPr>
        <w:drawing>
          <wp:inline distT="0" distB="0" distL="0" distR="0" wp14:anchorId="7BBD50D8" wp14:editId="28D367EE">
            <wp:extent cx="5755005" cy="572770"/>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6DA9EFFD" w14:textId="7177FC9A" w:rsidR="006403A7" w:rsidRPr="00B235D3" w:rsidRDefault="006403A7" w:rsidP="006403A7">
      <w:pPr>
        <w:spacing w:after="0" w:line="240" w:lineRule="auto"/>
        <w:jc w:val="center"/>
        <w:rPr>
          <w:b/>
          <w:iCs/>
        </w:rPr>
      </w:pPr>
      <w:r w:rsidRPr="00B235D3">
        <w:rPr>
          <w:rFonts w:asciiTheme="minorHAnsi" w:hAnsiTheme="minorHAnsi" w:cstheme="minorHAnsi"/>
          <w:b/>
          <w:bCs/>
        </w:rPr>
        <w:t xml:space="preserve">Minimalny wzór </w:t>
      </w:r>
      <w:r w:rsidRPr="00B235D3">
        <w:rPr>
          <w:b/>
          <w:iCs/>
        </w:rPr>
        <w:t xml:space="preserve">szczegółowego harmonogramu </w:t>
      </w:r>
      <w:r w:rsidR="00E96F40">
        <w:rPr>
          <w:b/>
          <w:iCs/>
        </w:rPr>
        <w:t>realizacji</w:t>
      </w:r>
      <w:r w:rsidR="00E96F40" w:rsidRPr="00B235D3">
        <w:rPr>
          <w:b/>
          <w:iCs/>
        </w:rPr>
        <w:t xml:space="preserve"> </w:t>
      </w:r>
      <w:r w:rsidRPr="00B235D3">
        <w:rPr>
          <w:b/>
          <w:iCs/>
        </w:rPr>
        <w:t>wsparcia w projekcie*</w:t>
      </w:r>
    </w:p>
    <w:p w14:paraId="2B68A8BC" w14:textId="77777777" w:rsidR="006403A7" w:rsidRPr="00B235D3" w:rsidRDefault="006403A7" w:rsidP="006403A7">
      <w:pPr>
        <w:spacing w:after="0" w:line="240" w:lineRule="auto"/>
        <w:jc w:val="both"/>
        <w:rPr>
          <w:rFonts w:ascii="Times New Roman" w:eastAsia="Times New Roman" w:hAnsi="Times New Roman"/>
          <w:sz w:val="28"/>
          <w:szCs w:val="24"/>
          <w:lang w:eastAsia="pl-PL"/>
        </w:rPr>
      </w:pPr>
    </w:p>
    <w:tbl>
      <w:tblPr>
        <w:tblStyle w:val="Tabela-Siatka4"/>
        <w:tblW w:w="0" w:type="auto"/>
        <w:tblLook w:val="04A0" w:firstRow="1" w:lastRow="0" w:firstColumn="1" w:lastColumn="0" w:noHBand="0" w:noVBand="1"/>
      </w:tblPr>
      <w:tblGrid>
        <w:gridCol w:w="1388"/>
        <w:gridCol w:w="1754"/>
        <w:gridCol w:w="3598"/>
        <w:gridCol w:w="2320"/>
      </w:tblGrid>
      <w:tr w:rsidR="006403A7" w:rsidRPr="00B235D3" w14:paraId="78E415AB" w14:textId="77777777" w:rsidTr="00554541">
        <w:tc>
          <w:tcPr>
            <w:tcW w:w="0" w:type="auto"/>
          </w:tcPr>
          <w:p w14:paraId="691DF675" w14:textId="77777777" w:rsidR="006403A7" w:rsidRPr="00B235D3" w:rsidRDefault="006403A7" w:rsidP="00554541">
            <w:pPr>
              <w:spacing w:after="0" w:line="240" w:lineRule="auto"/>
              <w:jc w:val="both"/>
              <w:rPr>
                <w:rFonts w:asciiTheme="minorHAnsi" w:hAnsiTheme="minorHAnsi" w:cstheme="minorHAnsi"/>
                <w:b/>
                <w:lang w:eastAsia="pl-PL"/>
              </w:rPr>
            </w:pPr>
            <w:r w:rsidRPr="00B235D3">
              <w:rPr>
                <w:rFonts w:asciiTheme="minorHAnsi" w:hAnsiTheme="minorHAnsi" w:cstheme="minorHAnsi"/>
                <w:b/>
                <w:lang w:eastAsia="pl-PL"/>
              </w:rPr>
              <w:t>Rodzaj wsparcia</w:t>
            </w:r>
          </w:p>
        </w:tc>
        <w:tc>
          <w:tcPr>
            <w:tcW w:w="0" w:type="auto"/>
          </w:tcPr>
          <w:p w14:paraId="3D84CF41" w14:textId="77777777" w:rsidR="006403A7" w:rsidRPr="00B235D3" w:rsidRDefault="006403A7" w:rsidP="00554541">
            <w:pPr>
              <w:spacing w:after="0" w:line="240" w:lineRule="auto"/>
              <w:jc w:val="both"/>
              <w:rPr>
                <w:rFonts w:asciiTheme="minorHAnsi" w:hAnsiTheme="minorHAnsi" w:cstheme="minorHAnsi"/>
                <w:b/>
                <w:lang w:eastAsia="pl-PL"/>
              </w:rPr>
            </w:pPr>
            <w:r w:rsidRPr="00B235D3">
              <w:rPr>
                <w:rFonts w:asciiTheme="minorHAnsi" w:hAnsiTheme="minorHAnsi" w:cstheme="minorHAnsi"/>
                <w:b/>
                <w:lang w:eastAsia="pl-PL"/>
              </w:rPr>
              <w:t xml:space="preserve">Data realizacji wsparcia     </w:t>
            </w:r>
          </w:p>
        </w:tc>
        <w:tc>
          <w:tcPr>
            <w:tcW w:w="0" w:type="auto"/>
          </w:tcPr>
          <w:p w14:paraId="2B0FC7E8" w14:textId="77777777" w:rsidR="006403A7" w:rsidRPr="00B235D3" w:rsidRDefault="006403A7" w:rsidP="00554541">
            <w:pPr>
              <w:spacing w:after="0" w:line="240" w:lineRule="auto"/>
              <w:jc w:val="both"/>
              <w:rPr>
                <w:rFonts w:asciiTheme="minorHAnsi" w:hAnsiTheme="minorHAnsi" w:cstheme="minorHAnsi"/>
                <w:b/>
                <w:lang w:eastAsia="pl-PL"/>
              </w:rPr>
            </w:pPr>
            <w:r w:rsidRPr="00B235D3">
              <w:rPr>
                <w:rFonts w:asciiTheme="minorHAnsi" w:hAnsiTheme="minorHAnsi" w:cstheme="minorHAnsi"/>
                <w:b/>
                <w:lang w:eastAsia="pl-PL"/>
              </w:rPr>
              <w:t>Godziny w których  wsparcie jest realizowane (od … do….)</w:t>
            </w:r>
          </w:p>
        </w:tc>
        <w:tc>
          <w:tcPr>
            <w:tcW w:w="0" w:type="auto"/>
          </w:tcPr>
          <w:p w14:paraId="1774DA36" w14:textId="77777777" w:rsidR="006403A7" w:rsidRPr="00B235D3" w:rsidRDefault="006403A7" w:rsidP="00554541">
            <w:pPr>
              <w:spacing w:after="0" w:line="240" w:lineRule="auto"/>
              <w:jc w:val="both"/>
              <w:rPr>
                <w:rFonts w:asciiTheme="minorHAnsi" w:hAnsiTheme="minorHAnsi" w:cstheme="minorHAnsi"/>
                <w:b/>
                <w:lang w:eastAsia="pl-PL"/>
              </w:rPr>
            </w:pPr>
            <w:r w:rsidRPr="00B235D3">
              <w:rPr>
                <w:rFonts w:asciiTheme="minorHAnsi" w:hAnsiTheme="minorHAnsi" w:cstheme="minorHAnsi"/>
                <w:b/>
                <w:lang w:eastAsia="pl-PL"/>
              </w:rPr>
              <w:t xml:space="preserve">Dokładny adres realizacji wsparcia </w:t>
            </w:r>
          </w:p>
        </w:tc>
      </w:tr>
      <w:tr w:rsidR="006403A7" w:rsidRPr="00B235D3" w14:paraId="1E393DF2" w14:textId="77777777" w:rsidTr="00554541">
        <w:tc>
          <w:tcPr>
            <w:tcW w:w="0" w:type="auto"/>
          </w:tcPr>
          <w:p w14:paraId="612028F8"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29D0A902"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44F06F51"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56EB5C1A" w14:textId="77777777" w:rsidR="006403A7" w:rsidRPr="00B235D3" w:rsidRDefault="006403A7" w:rsidP="00554541">
            <w:pPr>
              <w:spacing w:after="0" w:line="240" w:lineRule="auto"/>
              <w:jc w:val="both"/>
              <w:rPr>
                <w:rFonts w:asciiTheme="minorHAnsi" w:hAnsiTheme="minorHAnsi" w:cstheme="minorHAnsi"/>
                <w:lang w:eastAsia="pl-PL"/>
              </w:rPr>
            </w:pPr>
          </w:p>
        </w:tc>
      </w:tr>
      <w:tr w:rsidR="006403A7" w:rsidRPr="00B235D3" w14:paraId="3427B74B" w14:textId="77777777" w:rsidTr="00554541">
        <w:tc>
          <w:tcPr>
            <w:tcW w:w="0" w:type="auto"/>
          </w:tcPr>
          <w:p w14:paraId="150A20FE"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40A06CF7"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65811E83"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257C7F2D" w14:textId="77777777" w:rsidR="006403A7" w:rsidRPr="00B235D3" w:rsidRDefault="006403A7" w:rsidP="00554541">
            <w:pPr>
              <w:spacing w:after="0" w:line="240" w:lineRule="auto"/>
              <w:jc w:val="both"/>
              <w:rPr>
                <w:rFonts w:asciiTheme="minorHAnsi" w:hAnsiTheme="minorHAnsi" w:cstheme="minorHAnsi"/>
                <w:lang w:eastAsia="pl-PL"/>
              </w:rPr>
            </w:pPr>
          </w:p>
        </w:tc>
      </w:tr>
      <w:tr w:rsidR="006403A7" w:rsidRPr="00B235D3" w14:paraId="77BC5332" w14:textId="77777777" w:rsidTr="00554541">
        <w:tc>
          <w:tcPr>
            <w:tcW w:w="0" w:type="auto"/>
          </w:tcPr>
          <w:p w14:paraId="72AF78D5"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50BB733F"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42411912"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566B9191" w14:textId="77777777" w:rsidR="006403A7" w:rsidRPr="00B235D3" w:rsidRDefault="006403A7" w:rsidP="00554541">
            <w:pPr>
              <w:spacing w:after="0" w:line="240" w:lineRule="auto"/>
              <w:jc w:val="both"/>
              <w:rPr>
                <w:rFonts w:asciiTheme="minorHAnsi" w:hAnsiTheme="minorHAnsi" w:cstheme="minorHAnsi"/>
                <w:lang w:eastAsia="pl-PL"/>
              </w:rPr>
            </w:pPr>
          </w:p>
        </w:tc>
      </w:tr>
      <w:tr w:rsidR="006403A7" w:rsidRPr="00B235D3" w14:paraId="475D9A59" w14:textId="77777777" w:rsidTr="00554541">
        <w:tc>
          <w:tcPr>
            <w:tcW w:w="0" w:type="auto"/>
          </w:tcPr>
          <w:p w14:paraId="0ED0981B"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73680FDC"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7A3552C5"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6AB5467A" w14:textId="77777777" w:rsidR="006403A7" w:rsidRPr="00B235D3" w:rsidRDefault="006403A7" w:rsidP="00554541">
            <w:pPr>
              <w:spacing w:after="0" w:line="240" w:lineRule="auto"/>
              <w:jc w:val="both"/>
              <w:rPr>
                <w:rFonts w:asciiTheme="minorHAnsi" w:hAnsiTheme="minorHAnsi" w:cstheme="minorHAnsi"/>
                <w:lang w:eastAsia="pl-PL"/>
              </w:rPr>
            </w:pPr>
          </w:p>
        </w:tc>
      </w:tr>
      <w:tr w:rsidR="006403A7" w:rsidRPr="00B235D3" w14:paraId="6E507C20" w14:textId="77777777" w:rsidTr="00554541">
        <w:tc>
          <w:tcPr>
            <w:tcW w:w="0" w:type="auto"/>
          </w:tcPr>
          <w:p w14:paraId="6CF734FA"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62B84332"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51F6B00D"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7FCCC939" w14:textId="77777777" w:rsidR="006403A7" w:rsidRPr="00B235D3" w:rsidRDefault="006403A7" w:rsidP="00554541">
            <w:pPr>
              <w:spacing w:after="0" w:line="240" w:lineRule="auto"/>
              <w:jc w:val="both"/>
              <w:rPr>
                <w:rFonts w:asciiTheme="minorHAnsi" w:hAnsiTheme="minorHAnsi" w:cstheme="minorHAnsi"/>
                <w:lang w:eastAsia="pl-PL"/>
              </w:rPr>
            </w:pPr>
          </w:p>
        </w:tc>
      </w:tr>
      <w:tr w:rsidR="006403A7" w:rsidRPr="00B235D3" w14:paraId="01767410" w14:textId="77777777" w:rsidTr="00554541">
        <w:tc>
          <w:tcPr>
            <w:tcW w:w="0" w:type="auto"/>
          </w:tcPr>
          <w:p w14:paraId="20B6D189"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20913CA1"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7ECFA761"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7F552B98" w14:textId="77777777" w:rsidR="006403A7" w:rsidRPr="00B235D3" w:rsidRDefault="006403A7" w:rsidP="00554541">
            <w:pPr>
              <w:spacing w:after="0" w:line="240" w:lineRule="auto"/>
              <w:jc w:val="both"/>
              <w:rPr>
                <w:rFonts w:asciiTheme="minorHAnsi" w:hAnsiTheme="minorHAnsi" w:cstheme="minorHAnsi"/>
                <w:lang w:eastAsia="pl-PL"/>
              </w:rPr>
            </w:pPr>
          </w:p>
        </w:tc>
      </w:tr>
      <w:tr w:rsidR="006403A7" w:rsidRPr="00B235D3" w14:paraId="1C01C89B" w14:textId="77777777" w:rsidTr="00554541">
        <w:tc>
          <w:tcPr>
            <w:tcW w:w="0" w:type="auto"/>
          </w:tcPr>
          <w:p w14:paraId="384F3772"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520EDBA4"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1F0D15F8"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54109A71" w14:textId="77777777" w:rsidR="006403A7" w:rsidRPr="00B235D3" w:rsidRDefault="006403A7" w:rsidP="00554541">
            <w:pPr>
              <w:spacing w:after="0" w:line="240" w:lineRule="auto"/>
              <w:jc w:val="both"/>
              <w:rPr>
                <w:rFonts w:asciiTheme="minorHAnsi" w:hAnsiTheme="minorHAnsi" w:cstheme="minorHAnsi"/>
                <w:lang w:eastAsia="pl-PL"/>
              </w:rPr>
            </w:pPr>
          </w:p>
        </w:tc>
      </w:tr>
      <w:tr w:rsidR="006403A7" w:rsidRPr="00B235D3" w14:paraId="3C473DF6" w14:textId="77777777" w:rsidTr="00554541">
        <w:tc>
          <w:tcPr>
            <w:tcW w:w="0" w:type="auto"/>
          </w:tcPr>
          <w:p w14:paraId="0B7996D6"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529C4FE1"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51B15729"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1B69935E" w14:textId="77777777" w:rsidR="006403A7" w:rsidRPr="00B235D3" w:rsidRDefault="006403A7" w:rsidP="00554541">
            <w:pPr>
              <w:spacing w:after="0" w:line="240" w:lineRule="auto"/>
              <w:jc w:val="both"/>
              <w:rPr>
                <w:rFonts w:asciiTheme="minorHAnsi" w:hAnsiTheme="minorHAnsi" w:cstheme="minorHAnsi"/>
                <w:lang w:eastAsia="pl-PL"/>
              </w:rPr>
            </w:pPr>
          </w:p>
        </w:tc>
      </w:tr>
      <w:tr w:rsidR="006403A7" w:rsidRPr="00B235D3" w14:paraId="76D3FE79" w14:textId="77777777" w:rsidTr="00554541">
        <w:tc>
          <w:tcPr>
            <w:tcW w:w="0" w:type="auto"/>
          </w:tcPr>
          <w:p w14:paraId="1420E4C8"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4CF57B09"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007DF2D2"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7AD92100" w14:textId="77777777" w:rsidR="006403A7" w:rsidRPr="00B235D3" w:rsidRDefault="006403A7" w:rsidP="00554541">
            <w:pPr>
              <w:spacing w:after="0" w:line="240" w:lineRule="auto"/>
              <w:jc w:val="both"/>
              <w:rPr>
                <w:rFonts w:asciiTheme="minorHAnsi" w:hAnsiTheme="minorHAnsi" w:cstheme="minorHAnsi"/>
                <w:lang w:eastAsia="pl-PL"/>
              </w:rPr>
            </w:pPr>
          </w:p>
        </w:tc>
      </w:tr>
      <w:tr w:rsidR="006403A7" w:rsidRPr="00B235D3" w14:paraId="29BFDEA9" w14:textId="77777777" w:rsidTr="00554541">
        <w:tc>
          <w:tcPr>
            <w:tcW w:w="0" w:type="auto"/>
          </w:tcPr>
          <w:p w14:paraId="3DD66EE7"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66697300"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766DB418"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69A2E88A" w14:textId="77777777" w:rsidR="006403A7" w:rsidRPr="00B235D3" w:rsidRDefault="006403A7" w:rsidP="00554541">
            <w:pPr>
              <w:spacing w:after="0" w:line="240" w:lineRule="auto"/>
              <w:jc w:val="both"/>
              <w:rPr>
                <w:rFonts w:asciiTheme="minorHAnsi" w:hAnsiTheme="minorHAnsi" w:cstheme="minorHAnsi"/>
                <w:lang w:eastAsia="pl-PL"/>
              </w:rPr>
            </w:pPr>
          </w:p>
        </w:tc>
      </w:tr>
      <w:tr w:rsidR="006403A7" w:rsidRPr="00B235D3" w14:paraId="6333942F" w14:textId="77777777" w:rsidTr="00554541">
        <w:tc>
          <w:tcPr>
            <w:tcW w:w="0" w:type="auto"/>
          </w:tcPr>
          <w:p w14:paraId="40CDBBC8"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2FA9BEF3"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1E0F3B35"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495F2C4E" w14:textId="77777777" w:rsidR="006403A7" w:rsidRPr="00B235D3" w:rsidRDefault="006403A7" w:rsidP="00554541">
            <w:pPr>
              <w:spacing w:after="0" w:line="240" w:lineRule="auto"/>
              <w:jc w:val="both"/>
              <w:rPr>
                <w:rFonts w:asciiTheme="minorHAnsi" w:hAnsiTheme="minorHAnsi" w:cstheme="minorHAnsi"/>
                <w:lang w:eastAsia="pl-PL"/>
              </w:rPr>
            </w:pPr>
          </w:p>
        </w:tc>
      </w:tr>
      <w:tr w:rsidR="006403A7" w:rsidRPr="00B235D3" w14:paraId="0CE1182C" w14:textId="77777777" w:rsidTr="00554541">
        <w:tc>
          <w:tcPr>
            <w:tcW w:w="0" w:type="auto"/>
          </w:tcPr>
          <w:p w14:paraId="4CC8C5D6"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4D5A78C2"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22D79866"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43FE4670" w14:textId="77777777" w:rsidR="006403A7" w:rsidRPr="00B235D3" w:rsidRDefault="006403A7" w:rsidP="00554541">
            <w:pPr>
              <w:spacing w:after="0" w:line="240" w:lineRule="auto"/>
              <w:jc w:val="both"/>
              <w:rPr>
                <w:rFonts w:asciiTheme="minorHAnsi" w:hAnsiTheme="minorHAnsi" w:cstheme="minorHAnsi"/>
                <w:lang w:eastAsia="pl-PL"/>
              </w:rPr>
            </w:pPr>
          </w:p>
        </w:tc>
      </w:tr>
      <w:tr w:rsidR="006403A7" w:rsidRPr="00B235D3" w14:paraId="6D5C0E71" w14:textId="77777777" w:rsidTr="00554541">
        <w:tc>
          <w:tcPr>
            <w:tcW w:w="0" w:type="auto"/>
          </w:tcPr>
          <w:p w14:paraId="32690F86"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038562B9"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2F28FAEC" w14:textId="77777777" w:rsidR="006403A7" w:rsidRPr="00B235D3" w:rsidRDefault="006403A7" w:rsidP="00554541">
            <w:pPr>
              <w:spacing w:after="0" w:line="240" w:lineRule="auto"/>
              <w:jc w:val="both"/>
              <w:rPr>
                <w:rFonts w:asciiTheme="minorHAnsi" w:hAnsiTheme="minorHAnsi" w:cstheme="minorHAnsi"/>
                <w:lang w:eastAsia="pl-PL"/>
              </w:rPr>
            </w:pPr>
          </w:p>
        </w:tc>
        <w:tc>
          <w:tcPr>
            <w:tcW w:w="0" w:type="auto"/>
          </w:tcPr>
          <w:p w14:paraId="522EED8D" w14:textId="77777777" w:rsidR="006403A7" w:rsidRPr="00B235D3" w:rsidRDefault="006403A7" w:rsidP="00554541">
            <w:pPr>
              <w:spacing w:after="0" w:line="240" w:lineRule="auto"/>
              <w:jc w:val="both"/>
              <w:rPr>
                <w:rFonts w:asciiTheme="minorHAnsi" w:hAnsiTheme="minorHAnsi" w:cstheme="minorHAnsi"/>
                <w:lang w:eastAsia="pl-PL"/>
              </w:rPr>
            </w:pPr>
          </w:p>
        </w:tc>
      </w:tr>
    </w:tbl>
    <w:p w14:paraId="7FA2E52E" w14:textId="77777777" w:rsidR="006403A7" w:rsidRPr="00B235D3" w:rsidRDefault="006403A7" w:rsidP="006403A7">
      <w:pPr>
        <w:spacing w:after="0" w:line="240" w:lineRule="auto"/>
        <w:jc w:val="both"/>
        <w:rPr>
          <w:rFonts w:ascii="Times New Roman" w:eastAsia="Times New Roman" w:hAnsi="Times New Roman"/>
          <w:sz w:val="28"/>
          <w:szCs w:val="24"/>
          <w:lang w:eastAsia="pl-PL"/>
        </w:rPr>
      </w:pPr>
    </w:p>
    <w:p w14:paraId="273F17B7" w14:textId="77777777" w:rsidR="006403A7" w:rsidRPr="00B235D3" w:rsidRDefault="006403A7" w:rsidP="006403A7">
      <w:pPr>
        <w:spacing w:after="0" w:line="240" w:lineRule="auto"/>
        <w:jc w:val="both"/>
        <w:rPr>
          <w:rFonts w:ascii="Times New Roman" w:eastAsia="Times New Roman" w:hAnsi="Times New Roman"/>
          <w:sz w:val="28"/>
          <w:szCs w:val="24"/>
          <w:lang w:eastAsia="pl-PL"/>
        </w:rPr>
      </w:pPr>
    </w:p>
    <w:p w14:paraId="3A7D80A7" w14:textId="77777777" w:rsidR="006403A7" w:rsidRPr="001C5588" w:rsidRDefault="006403A7" w:rsidP="006403A7">
      <w:pPr>
        <w:spacing w:after="0" w:line="240" w:lineRule="auto"/>
        <w:ind w:left="142"/>
        <w:jc w:val="both"/>
        <w:rPr>
          <w:rFonts w:ascii="Arial" w:hAnsi="Arial" w:cs="Arial"/>
          <w:b/>
          <w:sz w:val="21"/>
          <w:szCs w:val="21"/>
        </w:rPr>
      </w:pPr>
      <w:r w:rsidRPr="00B235D3">
        <w:rPr>
          <w:rFonts w:asciiTheme="minorHAnsi" w:eastAsia="Times New Roman" w:hAnsiTheme="minorHAnsi" w:cstheme="minorHAnsi"/>
          <w:lang w:eastAsia="pl-PL"/>
        </w:rPr>
        <w:t>*w harmonogramie można zawrzeć również takie informacje jak numer grupy, imię i nazwisko prowadzącego zajęcia, liczba god</w:t>
      </w:r>
      <w:r>
        <w:rPr>
          <w:rFonts w:asciiTheme="minorHAnsi" w:eastAsia="Times New Roman" w:hAnsiTheme="minorHAnsi" w:cstheme="minorHAnsi"/>
          <w:lang w:eastAsia="pl-PL"/>
        </w:rPr>
        <w:t>zin zajęć danego dnia itd.</w:t>
      </w:r>
    </w:p>
    <w:p w14:paraId="2CC009FF" w14:textId="77777777" w:rsidR="006403A7" w:rsidRPr="00642DC1" w:rsidRDefault="006403A7" w:rsidP="006403A7">
      <w:pPr>
        <w:suppressAutoHyphens/>
        <w:spacing w:after="0" w:line="288" w:lineRule="auto"/>
        <w:contextualSpacing/>
        <w:jc w:val="both"/>
        <w:textAlignment w:val="baseline"/>
        <w:rPr>
          <w:rFonts w:cs="Arial"/>
        </w:rPr>
      </w:pPr>
    </w:p>
    <w:sectPr w:rsidR="006403A7" w:rsidRPr="00642DC1" w:rsidSect="00F50FD5">
      <w:headerReference w:type="first" r:id="rId45"/>
      <w:footerReference w:type="first" r:id="rId46"/>
      <w:pgSz w:w="11906" w:h="16838" w:code="9"/>
      <w:pgMar w:top="1418" w:right="1418" w:bottom="1418" w:left="1418" w:header="709" w:footer="709" w:gutter="0"/>
      <w:cols w:space="708"/>
      <w:titlePg/>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4F22374" w16cid:durableId="204F3298"/>
  <w16cid:commentId w16cid:paraId="454B5AE3" w16cid:durableId="20506252"/>
  <w16cid:commentId w16cid:paraId="52F2E258" w16cid:durableId="2050625B"/>
  <w16cid:commentId w16cid:paraId="17FF7342" w16cid:durableId="204F325F"/>
  <w16cid:commentId w16cid:paraId="238ECD52" w16cid:durableId="204F3260"/>
  <w16cid:commentId w16cid:paraId="5E0A4849" w16cid:durableId="204F326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78E982" w14:textId="77777777" w:rsidR="001926AE" w:rsidRDefault="001926AE" w:rsidP="009D490C">
      <w:pPr>
        <w:spacing w:after="0" w:line="240" w:lineRule="auto"/>
      </w:pPr>
      <w:r>
        <w:separator/>
      </w:r>
    </w:p>
  </w:endnote>
  <w:endnote w:type="continuationSeparator" w:id="0">
    <w:p w14:paraId="231F17E2" w14:textId="77777777" w:rsidR="001926AE" w:rsidRDefault="001926AE" w:rsidP="009D490C">
      <w:pPr>
        <w:spacing w:after="0" w:line="240" w:lineRule="auto"/>
      </w:pPr>
      <w:r>
        <w:continuationSeparator/>
      </w:r>
    </w:p>
  </w:endnote>
  <w:endnote w:type="continuationNotice" w:id="1">
    <w:p w14:paraId="19B1E4FE" w14:textId="77777777" w:rsidR="001926AE" w:rsidRDefault="001926A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EU Albertina"/>
    <w:panose1 w:val="00000000000000000000"/>
    <w:charset w:val="EE"/>
    <w:family w:val="swiss"/>
    <w:notTrueType/>
    <w:pitch w:val="default"/>
    <w:sig w:usb0="00000005" w:usb1="00000000" w:usb2="00000000" w:usb3="00000000" w:csb0="00000002" w:csb1="00000000"/>
  </w:font>
  <w:font w:name="Mincho">
    <w:altName w:val="明朝"/>
    <w:panose1 w:val="02020609040305080305"/>
    <w:charset w:val="80"/>
    <w:family w:val="roman"/>
    <w:notTrueType/>
    <w:pitch w:val="fixed"/>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MS Sans Serif">
    <w:panose1 w:val="00000000000000000000"/>
    <w:charset w:val="EE"/>
    <w:family w:val="auto"/>
    <w:notTrueType/>
    <w:pitch w:val="default"/>
    <w:sig w:usb0="00000005" w:usb1="00000000" w:usb2="00000000" w:usb3="00000000" w:csb0="00000002"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9C8397" w14:textId="1A30D051" w:rsidR="00E25F2B" w:rsidRPr="00EB3305" w:rsidRDefault="00E25F2B">
    <w:pPr>
      <w:pStyle w:val="Stopka"/>
      <w:jc w:val="right"/>
      <w:rPr>
        <w:rFonts w:ascii="Calibri" w:hAnsi="Calibri" w:cs="Calibri"/>
      </w:rPr>
    </w:pPr>
    <w:r w:rsidRPr="00EB3305">
      <w:rPr>
        <w:rFonts w:ascii="Calibri" w:hAnsi="Calibri" w:cs="Calibri"/>
      </w:rPr>
      <w:fldChar w:fldCharType="begin"/>
    </w:r>
    <w:r w:rsidRPr="00EB3305">
      <w:rPr>
        <w:rFonts w:ascii="Calibri" w:hAnsi="Calibri" w:cs="Calibri"/>
      </w:rPr>
      <w:instrText>PAGE   \* MERGEFORMAT</w:instrText>
    </w:r>
    <w:r w:rsidRPr="00EB3305">
      <w:rPr>
        <w:rFonts w:ascii="Calibri" w:hAnsi="Calibri" w:cs="Calibri"/>
      </w:rPr>
      <w:fldChar w:fldCharType="separate"/>
    </w:r>
    <w:r w:rsidR="00EC7DF6">
      <w:rPr>
        <w:rFonts w:ascii="Calibri" w:hAnsi="Calibri" w:cs="Calibri"/>
        <w:noProof/>
      </w:rPr>
      <w:t>20</w:t>
    </w:r>
    <w:r w:rsidRPr="00EB3305">
      <w:rPr>
        <w:rFonts w:ascii="Calibri" w:hAnsi="Calibri" w:cs="Calibri"/>
      </w:rPr>
      <w:fldChar w:fldCharType="end"/>
    </w:r>
  </w:p>
  <w:p w14:paraId="4870E09E" w14:textId="77777777" w:rsidR="00E25F2B" w:rsidRDefault="00E25F2B">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50ED40" w14:textId="7CA0A48E" w:rsidR="00E25F2B" w:rsidRPr="00032FB4" w:rsidRDefault="00E25F2B">
    <w:pPr>
      <w:pStyle w:val="Stopka"/>
      <w:framePr w:wrap="around" w:vAnchor="text" w:hAnchor="margin" w:xAlign="right" w:y="1"/>
      <w:rPr>
        <w:rStyle w:val="Numerstrony"/>
        <w:sz w:val="20"/>
        <w:szCs w:val="20"/>
      </w:rPr>
    </w:pPr>
    <w:r w:rsidRPr="00032FB4">
      <w:rPr>
        <w:rStyle w:val="Numerstrony"/>
        <w:sz w:val="20"/>
        <w:szCs w:val="20"/>
      </w:rPr>
      <w:fldChar w:fldCharType="begin"/>
    </w:r>
    <w:r w:rsidRPr="00032FB4">
      <w:rPr>
        <w:rStyle w:val="Numerstrony"/>
        <w:sz w:val="20"/>
        <w:szCs w:val="20"/>
      </w:rPr>
      <w:instrText xml:space="preserve">PAGE  </w:instrText>
    </w:r>
    <w:r w:rsidRPr="00032FB4">
      <w:rPr>
        <w:rStyle w:val="Numerstrony"/>
        <w:sz w:val="20"/>
        <w:szCs w:val="20"/>
      </w:rPr>
      <w:fldChar w:fldCharType="separate"/>
    </w:r>
    <w:r w:rsidR="00EC7DF6">
      <w:rPr>
        <w:rStyle w:val="Numerstrony"/>
        <w:noProof/>
        <w:sz w:val="20"/>
        <w:szCs w:val="20"/>
      </w:rPr>
      <w:t>1</w:t>
    </w:r>
    <w:r w:rsidRPr="00032FB4">
      <w:rPr>
        <w:rStyle w:val="Numerstrony"/>
        <w:sz w:val="20"/>
        <w:szCs w:val="20"/>
      </w:rPr>
      <w:fldChar w:fldCharType="end"/>
    </w:r>
  </w:p>
  <w:p w14:paraId="13AA6F45" w14:textId="77777777" w:rsidR="00E25F2B" w:rsidRDefault="00E25F2B" w:rsidP="00130ECB">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BFF2B2" w14:textId="62233283" w:rsidR="00E25F2B" w:rsidRPr="00032FB4" w:rsidRDefault="00E25F2B">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Pr="00032FB4">
      <w:rPr>
        <w:rStyle w:val="Numerstrony"/>
        <w:rFonts w:cs="Arial"/>
        <w:sz w:val="20"/>
        <w:szCs w:val="20"/>
      </w:rPr>
      <w:instrText xml:space="preserve">PAGE  </w:instrText>
    </w:r>
    <w:r w:rsidRPr="00032FB4">
      <w:rPr>
        <w:rStyle w:val="Numerstrony"/>
        <w:rFonts w:cs="Arial"/>
        <w:sz w:val="20"/>
        <w:szCs w:val="20"/>
      </w:rPr>
      <w:fldChar w:fldCharType="separate"/>
    </w:r>
    <w:r w:rsidR="00EC7DF6">
      <w:rPr>
        <w:rStyle w:val="Numerstrony"/>
        <w:rFonts w:cs="Arial"/>
        <w:noProof/>
        <w:sz w:val="20"/>
        <w:szCs w:val="20"/>
      </w:rPr>
      <w:t>59</w:t>
    </w:r>
    <w:r w:rsidRPr="00032FB4">
      <w:rPr>
        <w:rStyle w:val="Numerstrony"/>
        <w:rFonts w:cs="Arial"/>
        <w:sz w:val="20"/>
        <w:szCs w:val="20"/>
      </w:rPr>
      <w:fldChar w:fldCharType="end"/>
    </w:r>
  </w:p>
  <w:p w14:paraId="5BCE5B72" w14:textId="77777777" w:rsidR="00E25F2B" w:rsidRDefault="00E25F2B" w:rsidP="000E1BA7">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3C2D58" w14:textId="77777777" w:rsidR="001926AE" w:rsidRDefault="001926AE" w:rsidP="009D490C">
      <w:pPr>
        <w:spacing w:after="0" w:line="240" w:lineRule="auto"/>
      </w:pPr>
      <w:r>
        <w:separator/>
      </w:r>
    </w:p>
  </w:footnote>
  <w:footnote w:type="continuationSeparator" w:id="0">
    <w:p w14:paraId="0CE039DF" w14:textId="77777777" w:rsidR="001926AE" w:rsidRDefault="001926AE" w:rsidP="009D490C">
      <w:pPr>
        <w:spacing w:after="0" w:line="240" w:lineRule="auto"/>
      </w:pPr>
      <w:r>
        <w:continuationSeparator/>
      </w:r>
    </w:p>
  </w:footnote>
  <w:footnote w:type="continuationNotice" w:id="1">
    <w:p w14:paraId="00B5713E" w14:textId="77777777" w:rsidR="001926AE" w:rsidRDefault="001926AE">
      <w:pPr>
        <w:spacing w:after="0" w:line="240" w:lineRule="auto"/>
      </w:pPr>
    </w:p>
  </w:footnote>
  <w:footnote w:id="2">
    <w:p w14:paraId="5286619E" w14:textId="41CF3683" w:rsidR="00E25F2B" w:rsidRPr="003F51A1" w:rsidRDefault="00E25F2B">
      <w:pPr>
        <w:pStyle w:val="Tekstprzypisudolnego"/>
        <w:rPr>
          <w:rFonts w:asciiTheme="minorHAnsi" w:hAnsiTheme="minorHAnsi"/>
          <w:sz w:val="16"/>
          <w:szCs w:val="16"/>
        </w:rPr>
      </w:pPr>
      <w:r w:rsidRPr="003F51A1">
        <w:rPr>
          <w:rStyle w:val="Odwoanieprzypisudolnego"/>
          <w:rFonts w:asciiTheme="minorHAnsi" w:hAnsiTheme="minorHAnsi"/>
          <w:sz w:val="16"/>
          <w:szCs w:val="16"/>
        </w:rPr>
        <w:footnoteRef/>
      </w:r>
      <w:r w:rsidRPr="003F51A1">
        <w:rPr>
          <w:rFonts w:asciiTheme="minorHAnsi" w:hAnsiTheme="minorHAnsi"/>
          <w:sz w:val="16"/>
          <w:szCs w:val="16"/>
        </w:rPr>
        <w:t xml:space="preserve"> </w:t>
      </w:r>
      <w:r w:rsidRPr="00E96F40">
        <w:rPr>
          <w:rFonts w:asciiTheme="minorHAnsi" w:hAnsiTheme="minorHAnsi"/>
          <w:sz w:val="16"/>
          <w:szCs w:val="16"/>
        </w:rPr>
        <w:t>Decyzję stosuje się dla projektów realizowanych przez Województwo Dolnośląskie w ramach  Osi Priorytetowych 8-10 RPO WD 2014-2020, z wyłączeniem państwowych jednostek budżetowych. Treść Decyzji stanowi minimalny zakres oraz przedmiot praw i obowiązków ora</w:t>
      </w:r>
      <w:r w:rsidRPr="005B1D08">
        <w:rPr>
          <w:rFonts w:asciiTheme="minorHAnsi" w:hAnsiTheme="minorHAnsi"/>
          <w:sz w:val="16"/>
          <w:szCs w:val="16"/>
        </w:rPr>
        <w:t>z może być uzupełniana o inne postanowienia niezbędne i istotne dla realizacji Projektu. Postanowienia stanowiące uzupełnienie treści decyzji nie mogą być jednak sprzeczne z postanowieniami zawartymi w jego treści jak i z m.in. systemem realizacji RPO WD 2014-2020 oraz przepisami prawa wspólnotowego i polskiego, pod rygorem nieważności czynności prawnej.</w:t>
      </w:r>
    </w:p>
  </w:footnote>
  <w:footnote w:id="3">
    <w:p w14:paraId="3879ED7A" w14:textId="77777777" w:rsidR="00E25F2B" w:rsidRPr="003F51A1" w:rsidRDefault="00E25F2B" w:rsidP="00D239F9">
      <w:pPr>
        <w:pStyle w:val="Tekstprzypisudolnego"/>
        <w:jc w:val="both"/>
        <w:rPr>
          <w:rFonts w:asciiTheme="minorHAnsi" w:hAnsiTheme="minorHAnsi"/>
          <w:sz w:val="16"/>
          <w:szCs w:val="16"/>
        </w:rPr>
      </w:pPr>
      <w:r w:rsidRPr="003F51A1">
        <w:rPr>
          <w:rStyle w:val="Odwoanieprzypisudolnego"/>
          <w:rFonts w:asciiTheme="minorHAnsi" w:hAnsiTheme="minorHAnsi"/>
          <w:sz w:val="16"/>
          <w:szCs w:val="16"/>
        </w:rPr>
        <w:footnoteRef/>
      </w:r>
      <w:r w:rsidRPr="003F51A1">
        <w:rPr>
          <w:rFonts w:asciiTheme="minorHAnsi" w:hAnsiTheme="minorHAnsi"/>
          <w:sz w:val="16"/>
          <w:szCs w:val="16"/>
        </w:rPr>
        <w:t xml:space="preserve"> Należy wpisać numer oraz pełną nazwę Osi Priorytetowej zgodnie z Programem.</w:t>
      </w:r>
    </w:p>
  </w:footnote>
  <w:footnote w:id="4">
    <w:p w14:paraId="3898305F" w14:textId="77777777" w:rsidR="00E25F2B" w:rsidRPr="003F51A1" w:rsidRDefault="00E25F2B" w:rsidP="00D239F9">
      <w:pPr>
        <w:pStyle w:val="Tekstprzypisudolnego"/>
        <w:jc w:val="both"/>
        <w:rPr>
          <w:rFonts w:asciiTheme="minorHAnsi" w:hAnsiTheme="minorHAnsi"/>
          <w:sz w:val="16"/>
          <w:szCs w:val="16"/>
        </w:rPr>
      </w:pPr>
      <w:r w:rsidRPr="003F51A1">
        <w:rPr>
          <w:rStyle w:val="Odwoanieprzypisudolnego"/>
          <w:rFonts w:asciiTheme="minorHAnsi" w:hAnsiTheme="minorHAnsi"/>
          <w:sz w:val="16"/>
          <w:szCs w:val="16"/>
        </w:rPr>
        <w:footnoteRef/>
      </w:r>
      <w:r w:rsidRPr="003F51A1">
        <w:rPr>
          <w:rFonts w:asciiTheme="minorHAnsi" w:hAnsiTheme="minorHAnsi"/>
          <w:sz w:val="16"/>
          <w:szCs w:val="16"/>
        </w:rPr>
        <w:t xml:space="preserve"> Należy wpisać numer oraz pełną nazwę Działania zgodnie</w:t>
      </w:r>
      <w:r w:rsidRPr="003F51A1">
        <w:rPr>
          <w:rFonts w:asciiTheme="minorHAnsi" w:hAnsiTheme="minorHAnsi" w:cs="Arial"/>
          <w:sz w:val="16"/>
          <w:szCs w:val="16"/>
        </w:rPr>
        <w:t xml:space="preserve"> z</w:t>
      </w:r>
      <w:r w:rsidRPr="003F51A1">
        <w:rPr>
          <w:rFonts w:asciiTheme="minorHAnsi" w:hAnsiTheme="minorHAnsi"/>
          <w:sz w:val="16"/>
          <w:szCs w:val="16"/>
        </w:rPr>
        <w:t xml:space="preserve"> dokumentem pn. Szczegółowy opis osi priorytetowych Regionalnego Programu Operacyjnego Województwa Dolnośląskiego 2014-2020.</w:t>
      </w:r>
    </w:p>
  </w:footnote>
  <w:footnote w:id="5">
    <w:p w14:paraId="1203B4D0" w14:textId="7733887E" w:rsidR="00E25F2B" w:rsidRPr="003F51A1" w:rsidRDefault="00E25F2B" w:rsidP="00BE2867">
      <w:pPr>
        <w:pStyle w:val="Tekstprzypisudolnego"/>
        <w:jc w:val="both"/>
        <w:rPr>
          <w:rFonts w:asciiTheme="minorHAnsi" w:hAnsiTheme="minorHAnsi" w:cs="Arial"/>
          <w:sz w:val="16"/>
          <w:szCs w:val="16"/>
        </w:rPr>
      </w:pPr>
      <w:r w:rsidRPr="003F51A1">
        <w:rPr>
          <w:rStyle w:val="Odwoanieprzypisudolnego"/>
          <w:rFonts w:asciiTheme="minorHAnsi" w:hAnsiTheme="minorHAnsi"/>
          <w:sz w:val="16"/>
          <w:szCs w:val="16"/>
        </w:rPr>
        <w:footnoteRef/>
      </w:r>
      <w:r w:rsidRPr="003F51A1">
        <w:rPr>
          <w:rFonts w:asciiTheme="minorHAnsi" w:hAnsiTheme="minorHAnsi"/>
          <w:sz w:val="16"/>
          <w:szCs w:val="16"/>
        </w:rPr>
        <w:t xml:space="preserve"> Niewłaściwe skreślić oraz wpisać odpowiednią pełną nazwę, adres siedziby jednostki budżetowej Województwa Dolnośląskiego oraz NIP i REGON Województwa. W przypadku realizowania Projektu w ramach partnerstwa określonego we wniosku o dofinansowanie realizacji Projektu oraz porozumieniu lub umowie partnerskiej, Beneficjent rozumiany jest jako partner wiodący Projektu.</w:t>
      </w:r>
    </w:p>
  </w:footnote>
  <w:footnote w:id="6">
    <w:p w14:paraId="333C4E34" w14:textId="77777777" w:rsidR="00E25F2B" w:rsidRPr="00B55535" w:rsidRDefault="00E25F2B" w:rsidP="00096AE4">
      <w:pPr>
        <w:pStyle w:val="Tekstprzypisudolnego"/>
        <w:jc w:val="both"/>
        <w:rPr>
          <w:rFonts w:asciiTheme="minorHAnsi" w:hAnsiTheme="minorHAnsi" w:cs="Arial"/>
          <w:sz w:val="16"/>
          <w:szCs w:val="16"/>
        </w:rPr>
      </w:pPr>
      <w:r w:rsidRPr="003F51A1">
        <w:rPr>
          <w:rStyle w:val="Odwoanieprzypisudolnego"/>
          <w:rFonts w:asciiTheme="minorHAnsi" w:hAnsiTheme="minorHAnsi"/>
          <w:sz w:val="16"/>
          <w:szCs w:val="16"/>
        </w:rPr>
        <w:footnoteRef/>
      </w:r>
      <w:r w:rsidRPr="003F51A1">
        <w:rPr>
          <w:rFonts w:asciiTheme="minorHAnsi" w:hAnsiTheme="minorHAnsi" w:cs="Arial"/>
          <w:sz w:val="16"/>
          <w:szCs w:val="16"/>
        </w:rPr>
        <w:t xml:space="preserve"> Należy wpisać odpowiednią pełną nazwę jednostki budżetowej Województwa Dolnośląskiego. W przypadku, gdy jednostką budżetową </w:t>
      </w:r>
      <w:r w:rsidRPr="00B55535">
        <w:rPr>
          <w:rFonts w:asciiTheme="minorHAnsi" w:hAnsiTheme="minorHAnsi" w:cs="Arial"/>
          <w:sz w:val="16"/>
          <w:szCs w:val="16"/>
        </w:rPr>
        <w:t>Województwa Dolnośląskiego jest Urząd Marszałkowski Województwa Dolnośląskiego, należy dodatkowo wskazać pełną nazwę właściwego Departamentu oraz Wydziału.</w:t>
      </w:r>
    </w:p>
  </w:footnote>
  <w:footnote w:id="7">
    <w:p w14:paraId="2B90F509" w14:textId="0AEB2FD0" w:rsidR="00E25F2B" w:rsidRPr="003F51A1" w:rsidRDefault="00E25F2B" w:rsidP="00BE2867">
      <w:pPr>
        <w:spacing w:after="0"/>
        <w:jc w:val="both"/>
        <w:rPr>
          <w:rFonts w:asciiTheme="minorHAnsi" w:hAnsiTheme="minorHAnsi"/>
          <w:color w:val="000000"/>
          <w:sz w:val="16"/>
          <w:szCs w:val="16"/>
        </w:rPr>
      </w:pPr>
      <w:r w:rsidRPr="003F51A1">
        <w:rPr>
          <w:rFonts w:asciiTheme="minorHAnsi" w:hAnsiTheme="minorHAnsi"/>
          <w:color w:val="000000"/>
          <w:sz w:val="16"/>
          <w:szCs w:val="16"/>
          <w:vertAlign w:val="superscript"/>
        </w:rPr>
        <w:footnoteRef/>
      </w:r>
      <w:r w:rsidRPr="003F51A1">
        <w:rPr>
          <w:rFonts w:asciiTheme="minorHAnsi" w:hAnsiTheme="minorHAnsi"/>
          <w:color w:val="000000"/>
          <w:sz w:val="16"/>
          <w:szCs w:val="16"/>
        </w:rPr>
        <w:t>Należy wykreślić, gdy Projekt nie jest realizowany w ramach partnerstwa.</w:t>
      </w:r>
    </w:p>
  </w:footnote>
  <w:footnote w:id="8">
    <w:p w14:paraId="6D3CDBCB" w14:textId="7630E990" w:rsidR="00E25F2B" w:rsidRPr="00B55535"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Należy wykreślić jeśli nie dotyczy.</w:t>
      </w:r>
    </w:p>
  </w:footnote>
  <w:footnote w:id="9">
    <w:p w14:paraId="0F630903" w14:textId="77777777" w:rsidR="00E25F2B" w:rsidRPr="00B55535" w:rsidRDefault="00E25F2B" w:rsidP="000B576C">
      <w:pPr>
        <w:spacing w:after="0" w:line="240" w:lineRule="auto"/>
        <w:jc w:val="both"/>
        <w:rPr>
          <w:rFonts w:asciiTheme="minorHAnsi" w:hAnsiTheme="minorHAnsi"/>
          <w:sz w:val="16"/>
          <w:szCs w:val="16"/>
        </w:rPr>
      </w:pPr>
      <w:r w:rsidRPr="00B55535">
        <w:rPr>
          <w:rFonts w:asciiTheme="minorHAnsi" w:hAnsiTheme="minorHAnsi"/>
          <w:sz w:val="16"/>
          <w:szCs w:val="16"/>
          <w:vertAlign w:val="superscript"/>
        </w:rPr>
        <w:footnoteRef/>
      </w:r>
      <w:r w:rsidRPr="00B55535">
        <w:rPr>
          <w:rFonts w:asciiTheme="minorHAnsi" w:hAnsiTheme="minorHAnsi"/>
          <w:sz w:val="16"/>
          <w:szCs w:val="16"/>
          <w:vertAlign w:val="superscript"/>
        </w:rPr>
        <w:t xml:space="preserve"> </w:t>
      </w:r>
      <w:r w:rsidRPr="00B55535">
        <w:rPr>
          <w:rFonts w:asciiTheme="minorHAnsi" w:hAnsiTheme="minorHAnsi"/>
          <w:sz w:val="16"/>
          <w:szCs w:val="16"/>
        </w:rPr>
        <w:t>Należy wykreślić jeśli nie dotyczy.</w:t>
      </w:r>
    </w:p>
  </w:footnote>
  <w:footnote w:id="10">
    <w:p w14:paraId="1DA8EDE9" w14:textId="10A6C3DA" w:rsidR="00E25F2B" w:rsidRPr="003F51A1" w:rsidRDefault="00E25F2B" w:rsidP="000E1BA7">
      <w:pPr>
        <w:pStyle w:val="Tekstprzypisudolnego"/>
        <w:jc w:val="both"/>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Należy uzupełnić w zależności od obowiązującej wersji </w:t>
      </w:r>
      <w:proofErr w:type="spellStart"/>
      <w:r w:rsidRPr="00B55535">
        <w:rPr>
          <w:rFonts w:asciiTheme="minorHAnsi" w:hAnsiTheme="minorHAnsi"/>
          <w:sz w:val="16"/>
          <w:szCs w:val="16"/>
        </w:rPr>
        <w:t>SzOOP</w:t>
      </w:r>
      <w:proofErr w:type="spellEnd"/>
      <w:r w:rsidRPr="00B55535">
        <w:rPr>
          <w:rFonts w:asciiTheme="minorHAnsi" w:hAnsiTheme="minorHAnsi"/>
          <w:sz w:val="16"/>
          <w:szCs w:val="16"/>
        </w:rPr>
        <w:t xml:space="preserve"> dla danego konkursu.</w:t>
      </w:r>
    </w:p>
  </w:footnote>
  <w:footnote w:id="11">
    <w:p w14:paraId="6EDC6E14" w14:textId="0CF0EF3B" w:rsidR="00E25F2B" w:rsidRPr="002F44AE" w:rsidRDefault="00E25F2B" w:rsidP="000657F3">
      <w:pPr>
        <w:spacing w:after="0" w:line="240" w:lineRule="auto"/>
        <w:jc w:val="both"/>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color w:val="000000"/>
          <w:sz w:val="16"/>
          <w:szCs w:val="16"/>
        </w:rPr>
        <w:t>Należy wykreślić, gdy Projekt nie jest realizowany w ramach partnerstwa.</w:t>
      </w:r>
    </w:p>
  </w:footnote>
  <w:footnote w:id="12">
    <w:p w14:paraId="46B5AB93" w14:textId="0D0459A0" w:rsidR="00E25F2B" w:rsidRPr="00B55535"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Należy skreślić, jeśli nie dotyczy.</w:t>
      </w:r>
    </w:p>
  </w:footnote>
  <w:footnote w:id="13">
    <w:p w14:paraId="00B9F522" w14:textId="77F1F2BC" w:rsidR="00E25F2B" w:rsidRPr="002F44AE" w:rsidRDefault="00E25F2B" w:rsidP="000657F3">
      <w:pPr>
        <w:spacing w:after="0" w:line="240" w:lineRule="auto"/>
        <w:jc w:val="both"/>
        <w:rPr>
          <w:rFonts w:asciiTheme="minorHAnsi" w:hAnsiTheme="minorHAnsi"/>
          <w:color w:val="000000"/>
          <w:sz w:val="16"/>
          <w:szCs w:val="16"/>
        </w:rPr>
      </w:pPr>
      <w:r w:rsidRPr="002F44AE">
        <w:rPr>
          <w:rFonts w:asciiTheme="minorHAnsi" w:hAnsiTheme="minorHAnsi"/>
          <w:sz w:val="16"/>
          <w:szCs w:val="16"/>
          <w:vertAlign w:val="superscript"/>
        </w:rPr>
        <w:footnoteRef/>
      </w:r>
      <w:r w:rsidRPr="002F44AE">
        <w:rPr>
          <w:rFonts w:asciiTheme="minorHAnsi" w:hAnsiTheme="minorHAnsi"/>
          <w:color w:val="000000"/>
          <w:sz w:val="16"/>
          <w:szCs w:val="16"/>
        </w:rPr>
        <w:t>Należy wykreślić, gdy Projekt nie jest realizowany w ramach partnerstwa.</w:t>
      </w:r>
    </w:p>
  </w:footnote>
  <w:footnote w:id="14">
    <w:p w14:paraId="339EAE27" w14:textId="60D6AB2D" w:rsidR="00E25F2B" w:rsidRPr="002F44AE" w:rsidRDefault="00E25F2B" w:rsidP="000E1BA7">
      <w:pPr>
        <w:pStyle w:val="Tekstprzypisudolnego"/>
        <w:jc w:val="both"/>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Dotyczy każdego Partnera realizującego Projekt wspólnie z Beneficjentem.</w:t>
      </w:r>
    </w:p>
  </w:footnote>
  <w:footnote w:id="15">
    <w:p w14:paraId="55C6090D" w14:textId="4345FFF0" w:rsidR="00E25F2B" w:rsidRPr="00B55535" w:rsidRDefault="00E25F2B" w:rsidP="000E1BA7">
      <w:pPr>
        <w:pStyle w:val="Tekstprzypisudolnego"/>
        <w:jc w:val="both"/>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w:t>
      </w:r>
      <w:r w:rsidRPr="00B55535">
        <w:rPr>
          <w:rFonts w:asciiTheme="minorHAnsi" w:hAnsiTheme="minorHAnsi" w:cs="MS Sans Serif"/>
          <w:color w:val="000000"/>
          <w:sz w:val="16"/>
          <w:szCs w:val="16"/>
          <w:lang w:eastAsia="pl-PL"/>
        </w:rPr>
        <w:t>Należy wykreślić, gdy Projekt nie jest realizowany w ramach partnerstwa.</w:t>
      </w:r>
    </w:p>
  </w:footnote>
  <w:footnote w:id="16">
    <w:p w14:paraId="55079A7D" w14:textId="1DE4CC89" w:rsidR="00E25F2B" w:rsidRPr="00B55535"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w:t>
      </w:r>
      <w:r w:rsidRPr="00B55535">
        <w:rPr>
          <w:rFonts w:asciiTheme="minorHAnsi" w:hAnsiTheme="minorHAnsi" w:cs="MS Sans Serif"/>
          <w:color w:val="000000"/>
          <w:sz w:val="16"/>
          <w:szCs w:val="16"/>
          <w:lang w:eastAsia="pl-PL"/>
        </w:rPr>
        <w:t>Należy wykreślić, gdy Projekt nie jest realizowany w ramach partnerstwa.</w:t>
      </w:r>
    </w:p>
  </w:footnote>
  <w:footnote w:id="17">
    <w:p w14:paraId="2A04EE96" w14:textId="1EED20BA" w:rsidR="00E25F2B" w:rsidRPr="00B55535"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w:t>
      </w:r>
      <w:r w:rsidRPr="00B55535">
        <w:rPr>
          <w:rFonts w:asciiTheme="minorHAnsi" w:hAnsiTheme="minorHAnsi" w:cs="MS Sans Serif"/>
          <w:color w:val="000000"/>
          <w:sz w:val="16"/>
          <w:szCs w:val="16"/>
          <w:lang w:eastAsia="pl-PL"/>
        </w:rPr>
        <w:t>Należy wskazać źródła finansowania w podziale na wkład publiczny i wkład prywatny. W sytuacji, gdy wkład publiczny pochodzi z kilku źródeł (np. JST, PFRON, Fundusz Pracy) należy podać odrębnie wszystkie źródła pochodzenia wkładu publicznego.</w:t>
      </w:r>
    </w:p>
  </w:footnote>
  <w:footnote w:id="18">
    <w:p w14:paraId="78FDB8F8" w14:textId="5E444CF8" w:rsidR="00E25F2B" w:rsidRPr="00B55535" w:rsidRDefault="00E25F2B" w:rsidP="000657F3">
      <w:pPr>
        <w:spacing w:after="0" w:line="240" w:lineRule="auto"/>
        <w:jc w:val="both"/>
        <w:rPr>
          <w:rFonts w:asciiTheme="minorHAnsi" w:hAnsiTheme="minorHAnsi"/>
          <w:color w:val="000000"/>
          <w:sz w:val="16"/>
          <w:szCs w:val="16"/>
        </w:rPr>
      </w:pPr>
      <w:r w:rsidRPr="00B55535">
        <w:rPr>
          <w:rFonts w:asciiTheme="minorHAnsi" w:hAnsiTheme="minorHAnsi"/>
          <w:sz w:val="16"/>
          <w:szCs w:val="16"/>
          <w:vertAlign w:val="superscript"/>
        </w:rPr>
        <w:footnoteRef/>
      </w:r>
      <w:r w:rsidRPr="00B55535">
        <w:rPr>
          <w:rFonts w:asciiTheme="minorHAnsi" w:hAnsiTheme="minorHAnsi"/>
          <w:color w:val="000000"/>
          <w:sz w:val="16"/>
          <w:szCs w:val="16"/>
        </w:rPr>
        <w:t>Należy wykreślić, gdy Projekt nie jest realizowany w ramach partnerstwa.</w:t>
      </w:r>
    </w:p>
  </w:footnote>
  <w:footnote w:id="19">
    <w:p w14:paraId="38ADF4F6" w14:textId="77777777" w:rsidR="00E25F2B" w:rsidRPr="00B55535" w:rsidRDefault="00E25F2B" w:rsidP="000657F3">
      <w:pPr>
        <w:spacing w:after="0" w:line="240" w:lineRule="auto"/>
        <w:jc w:val="both"/>
        <w:rPr>
          <w:rFonts w:asciiTheme="minorHAnsi" w:hAnsiTheme="minorHAnsi"/>
          <w:color w:val="000000"/>
          <w:sz w:val="16"/>
          <w:szCs w:val="16"/>
        </w:rPr>
      </w:pPr>
      <w:r w:rsidRPr="00B55535">
        <w:rPr>
          <w:rFonts w:asciiTheme="minorHAnsi" w:hAnsiTheme="minorHAnsi"/>
          <w:sz w:val="16"/>
          <w:szCs w:val="16"/>
          <w:vertAlign w:val="superscript"/>
        </w:rPr>
        <w:footnoteRef/>
      </w:r>
      <w:r w:rsidRPr="00B55535">
        <w:rPr>
          <w:rFonts w:asciiTheme="minorHAnsi" w:hAnsiTheme="minorHAnsi"/>
          <w:color w:val="000000"/>
          <w:sz w:val="16"/>
          <w:szCs w:val="16"/>
          <w:vertAlign w:val="superscript"/>
        </w:rPr>
        <w:t xml:space="preserve"> </w:t>
      </w:r>
      <w:r w:rsidRPr="00B55535">
        <w:rPr>
          <w:rFonts w:asciiTheme="minorHAnsi" w:hAnsiTheme="minorHAnsi"/>
          <w:color w:val="000000"/>
          <w:sz w:val="16"/>
          <w:szCs w:val="16"/>
        </w:rPr>
        <w:t>Dotyczy przypadku gdy Beneficjent lub Partnerzy są zobowiązani do wniesienia wkładu własnego.</w:t>
      </w:r>
    </w:p>
  </w:footnote>
  <w:footnote w:id="20">
    <w:p w14:paraId="4DB798ED" w14:textId="77777777" w:rsidR="00E25F2B" w:rsidRPr="00B55535" w:rsidRDefault="00E25F2B" w:rsidP="00592B9C">
      <w:pPr>
        <w:spacing w:after="0" w:line="240" w:lineRule="auto"/>
        <w:jc w:val="both"/>
        <w:rPr>
          <w:rFonts w:asciiTheme="minorHAnsi" w:hAnsiTheme="minorHAnsi"/>
          <w:color w:val="000000"/>
          <w:sz w:val="16"/>
          <w:szCs w:val="16"/>
        </w:rPr>
      </w:pPr>
      <w:r w:rsidRPr="00B55535">
        <w:rPr>
          <w:rFonts w:asciiTheme="minorHAnsi" w:hAnsiTheme="minorHAnsi"/>
          <w:sz w:val="16"/>
          <w:szCs w:val="16"/>
          <w:vertAlign w:val="superscript"/>
        </w:rPr>
        <w:footnoteRef/>
      </w:r>
      <w:r w:rsidRPr="00B55535">
        <w:rPr>
          <w:rFonts w:asciiTheme="minorHAnsi" w:hAnsiTheme="minorHAnsi"/>
          <w:color w:val="000000"/>
          <w:sz w:val="16"/>
          <w:szCs w:val="16"/>
          <w:vertAlign w:val="superscript"/>
        </w:rPr>
        <w:t xml:space="preserve"> </w:t>
      </w:r>
      <w:r w:rsidRPr="00B55535">
        <w:rPr>
          <w:rFonts w:asciiTheme="minorHAnsi" w:hAnsiTheme="minorHAnsi"/>
          <w:color w:val="000000"/>
          <w:sz w:val="16"/>
          <w:szCs w:val="16"/>
        </w:rPr>
        <w:t xml:space="preserve">Należy wykreślić, w przypadku, gdy Instytucja </w:t>
      </w:r>
      <w:r w:rsidRPr="00B55535">
        <w:rPr>
          <w:rFonts w:asciiTheme="minorHAnsi" w:hAnsiTheme="minorHAnsi" w:cs="Calibri"/>
          <w:color w:val="000000"/>
          <w:sz w:val="16"/>
          <w:szCs w:val="16"/>
        </w:rPr>
        <w:t>Pośrednicząca</w:t>
      </w:r>
      <w:r w:rsidRPr="00B55535">
        <w:rPr>
          <w:rFonts w:asciiTheme="minorHAnsi" w:hAnsiTheme="minorHAnsi"/>
          <w:color w:val="000000"/>
          <w:sz w:val="16"/>
          <w:szCs w:val="16"/>
        </w:rPr>
        <w:t xml:space="preserve"> w regulaminie konkursu ograniczy możliwość kwalifikowania wydatków wstecz. </w:t>
      </w:r>
    </w:p>
  </w:footnote>
  <w:footnote w:id="21">
    <w:p w14:paraId="55A261F6" w14:textId="5E9E768F" w:rsidR="00E25F2B" w:rsidRPr="00B55535" w:rsidRDefault="00E25F2B" w:rsidP="000657F3">
      <w:pPr>
        <w:spacing w:after="0" w:line="240" w:lineRule="auto"/>
        <w:jc w:val="both"/>
        <w:rPr>
          <w:rFonts w:asciiTheme="minorHAnsi" w:hAnsiTheme="minorHAnsi"/>
          <w:color w:val="000000"/>
          <w:sz w:val="16"/>
          <w:szCs w:val="16"/>
        </w:rPr>
      </w:pPr>
      <w:r w:rsidRPr="00B55535">
        <w:rPr>
          <w:rFonts w:asciiTheme="minorHAnsi" w:hAnsiTheme="minorHAnsi"/>
          <w:sz w:val="16"/>
          <w:szCs w:val="16"/>
          <w:vertAlign w:val="superscript"/>
        </w:rPr>
        <w:footnoteRef/>
      </w:r>
      <w:r w:rsidRPr="00B55535">
        <w:rPr>
          <w:rFonts w:asciiTheme="minorHAnsi" w:hAnsiTheme="minorHAnsi"/>
          <w:color w:val="000000"/>
          <w:sz w:val="16"/>
          <w:szCs w:val="16"/>
        </w:rPr>
        <w:t>Należy wykreślić, gdy Projekt nie jest realizowany w ramach partnerstwa.</w:t>
      </w:r>
    </w:p>
  </w:footnote>
  <w:footnote w:id="22">
    <w:p w14:paraId="5195000B" w14:textId="003722F2" w:rsidR="00E25F2B" w:rsidRPr="00B55535" w:rsidRDefault="00E25F2B" w:rsidP="000657F3">
      <w:pPr>
        <w:spacing w:after="0" w:line="240" w:lineRule="auto"/>
        <w:jc w:val="both"/>
        <w:rPr>
          <w:rFonts w:asciiTheme="minorHAnsi" w:hAnsiTheme="minorHAnsi"/>
          <w:sz w:val="16"/>
          <w:szCs w:val="16"/>
        </w:rPr>
      </w:pPr>
      <w:r w:rsidRPr="00B55535">
        <w:rPr>
          <w:rFonts w:asciiTheme="minorHAnsi" w:hAnsiTheme="minorHAnsi"/>
          <w:sz w:val="16"/>
          <w:szCs w:val="16"/>
          <w:vertAlign w:val="superscript"/>
        </w:rPr>
        <w:footnoteRef/>
      </w:r>
      <w:r w:rsidRPr="00B55535">
        <w:rPr>
          <w:rFonts w:asciiTheme="minorHAnsi" w:hAnsiTheme="minorHAnsi"/>
          <w:sz w:val="16"/>
          <w:szCs w:val="16"/>
        </w:rPr>
        <w:t>Należy wykreślić, jeżeli Beneficjent lub Partner nie będzie kwalifikował kosztu podatku od towarów i usług.</w:t>
      </w:r>
    </w:p>
  </w:footnote>
  <w:footnote w:id="23">
    <w:p w14:paraId="232DD08F" w14:textId="0CB9C32B" w:rsidR="00E25F2B" w:rsidRPr="00B55535" w:rsidRDefault="00E25F2B" w:rsidP="00087415">
      <w:pPr>
        <w:spacing w:after="0" w:line="240" w:lineRule="auto"/>
        <w:jc w:val="both"/>
        <w:rPr>
          <w:rFonts w:asciiTheme="minorHAnsi" w:hAnsiTheme="minorHAnsi"/>
          <w:sz w:val="16"/>
          <w:szCs w:val="16"/>
        </w:rPr>
      </w:pPr>
      <w:r w:rsidRPr="00B55535">
        <w:rPr>
          <w:rFonts w:asciiTheme="minorHAnsi" w:hAnsiTheme="minorHAnsi"/>
          <w:sz w:val="16"/>
          <w:szCs w:val="16"/>
          <w:vertAlign w:val="superscript"/>
        </w:rPr>
        <w:footnoteRef/>
      </w:r>
      <w:r w:rsidRPr="00B55535">
        <w:rPr>
          <w:rFonts w:asciiTheme="minorHAnsi" w:hAnsiTheme="minorHAnsi"/>
          <w:sz w:val="16"/>
          <w:szCs w:val="16"/>
        </w:rPr>
        <w:t xml:space="preserve">Zgodnie z limitem wskazanym w </w:t>
      </w:r>
      <w:proofErr w:type="spellStart"/>
      <w:r w:rsidRPr="00B55535">
        <w:rPr>
          <w:rFonts w:asciiTheme="minorHAnsi" w:hAnsiTheme="minorHAnsi"/>
          <w:sz w:val="16"/>
          <w:szCs w:val="16"/>
        </w:rPr>
        <w:t>SzOOP</w:t>
      </w:r>
      <w:proofErr w:type="spellEnd"/>
      <w:r w:rsidRPr="00B55535">
        <w:rPr>
          <w:rFonts w:asciiTheme="minorHAnsi" w:hAnsiTheme="minorHAnsi"/>
          <w:sz w:val="16"/>
          <w:szCs w:val="16"/>
        </w:rPr>
        <w:t>.</w:t>
      </w:r>
    </w:p>
  </w:footnote>
  <w:footnote w:id="24">
    <w:p w14:paraId="2813C637" w14:textId="6679D217" w:rsidR="00E25F2B" w:rsidRPr="00B55535" w:rsidRDefault="00E25F2B" w:rsidP="00087415">
      <w:pPr>
        <w:spacing w:after="0" w:line="240" w:lineRule="auto"/>
        <w:jc w:val="both"/>
        <w:rPr>
          <w:rFonts w:asciiTheme="minorHAnsi" w:hAnsiTheme="minorHAnsi"/>
          <w:sz w:val="16"/>
          <w:szCs w:val="16"/>
        </w:rPr>
      </w:pPr>
      <w:r w:rsidRPr="00B55535">
        <w:rPr>
          <w:rFonts w:asciiTheme="minorHAnsi" w:hAnsiTheme="minorHAnsi"/>
          <w:sz w:val="16"/>
          <w:szCs w:val="16"/>
          <w:vertAlign w:val="superscript"/>
        </w:rPr>
        <w:footnoteRef/>
      </w:r>
      <w:r w:rsidRPr="00B55535">
        <w:rPr>
          <w:rFonts w:asciiTheme="minorHAnsi" w:hAnsiTheme="minorHAnsi"/>
          <w:sz w:val="16"/>
          <w:szCs w:val="16"/>
        </w:rPr>
        <w:t xml:space="preserve">Zgodnie z limitem wskazanym w </w:t>
      </w:r>
      <w:proofErr w:type="spellStart"/>
      <w:r w:rsidRPr="00B55535">
        <w:rPr>
          <w:rFonts w:asciiTheme="minorHAnsi" w:hAnsiTheme="minorHAnsi"/>
          <w:sz w:val="16"/>
          <w:szCs w:val="16"/>
        </w:rPr>
        <w:t>SzOOP</w:t>
      </w:r>
      <w:proofErr w:type="spellEnd"/>
      <w:r w:rsidRPr="00B55535">
        <w:rPr>
          <w:rFonts w:asciiTheme="minorHAnsi" w:hAnsiTheme="minorHAnsi"/>
          <w:sz w:val="16"/>
          <w:szCs w:val="16"/>
        </w:rPr>
        <w:t>.</w:t>
      </w:r>
    </w:p>
  </w:footnote>
  <w:footnote w:id="25">
    <w:p w14:paraId="59EBD965" w14:textId="4FA2C726" w:rsidR="00E25F2B" w:rsidRPr="00B55535" w:rsidRDefault="00E25F2B" w:rsidP="00087415">
      <w:pPr>
        <w:pStyle w:val="Tekstprzypisudolnego"/>
        <w:jc w:val="both"/>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Beneficjent składa oświadczenie, czy zamierza ponosić wydatki inwestycyjne w projekcie zgodnie z załącznikiem nr 10 do decyzji.</w:t>
      </w:r>
    </w:p>
  </w:footnote>
  <w:footnote w:id="26">
    <w:p w14:paraId="1E91A330" w14:textId="327B794B" w:rsidR="00E25F2B" w:rsidRPr="002F44AE" w:rsidRDefault="00E25F2B" w:rsidP="00CC3B57">
      <w:pPr>
        <w:pStyle w:val="Tekstprzypisudolnego"/>
        <w:jc w:val="both"/>
        <w:rPr>
          <w:rFonts w:asciiTheme="minorHAnsi" w:hAnsiTheme="minorHAnsi"/>
          <w:sz w:val="16"/>
          <w:szCs w:val="16"/>
        </w:rPr>
      </w:pPr>
      <w:r w:rsidRPr="00B55535">
        <w:rPr>
          <w:rStyle w:val="Odwoanieprzypisudolnego"/>
          <w:rFonts w:asciiTheme="minorHAnsi" w:hAnsiTheme="minorHAnsi"/>
          <w:sz w:val="16"/>
          <w:szCs w:val="16"/>
        </w:rPr>
        <w:footnoteRef/>
      </w:r>
      <w:r w:rsidRPr="002F44AE">
        <w:rPr>
          <w:rFonts w:asciiTheme="minorHAnsi" w:hAnsiTheme="minorHAnsi"/>
          <w:sz w:val="16"/>
          <w:szCs w:val="16"/>
        </w:rPr>
        <w:t xml:space="preserve"> </w:t>
      </w:r>
      <w:r w:rsidRPr="00B55535">
        <w:rPr>
          <w:rFonts w:asciiTheme="minorHAnsi" w:hAnsiTheme="minorHAnsi"/>
          <w:sz w:val="16"/>
          <w:szCs w:val="16"/>
        </w:rPr>
        <w:t>Przez niewłaściwe łączenie wsparcia instrumentu finansowego i wsparcia dotacyjnego należy rozumieć sytuację, w której wydatki uzyskały dofinansowanie lub zostały sfinansowane ze środków otrzymanej pożyczki albo ze środków komercyjnej pożyczki uzyskanej dzięki poręczeniu/gwarancji z funduszy strukturalnych oraz uzyskały dofinansowanie albo zostały już sfinansowane w ramach innego projektu współfinansowanego ze środków unijnych, a całkowita suma wydatków kwalifikowalnych przedstawionych do wsparcia przekroczy 100% kwalifikowalnych wydatków danego przedsięwzięcia.</w:t>
      </w:r>
    </w:p>
  </w:footnote>
  <w:footnote w:id="27">
    <w:p w14:paraId="19A7E8AD" w14:textId="670FC68A" w:rsidR="00E25F2B" w:rsidRPr="002F44AE" w:rsidRDefault="00E25F2B" w:rsidP="00087415">
      <w:pPr>
        <w:spacing w:after="0" w:line="240" w:lineRule="auto"/>
        <w:jc w:val="both"/>
        <w:rPr>
          <w:rFonts w:asciiTheme="minorHAnsi" w:hAnsiTheme="minorHAnsi"/>
          <w:color w:val="000000"/>
          <w:sz w:val="16"/>
          <w:szCs w:val="16"/>
        </w:rPr>
      </w:pPr>
      <w:r w:rsidRPr="00B55535">
        <w:rPr>
          <w:rFonts w:asciiTheme="minorHAnsi" w:hAnsiTheme="minorHAnsi"/>
          <w:sz w:val="16"/>
          <w:szCs w:val="16"/>
          <w:vertAlign w:val="superscript"/>
        </w:rPr>
        <w:footnoteRef/>
      </w:r>
      <w:r w:rsidRPr="00B55535">
        <w:rPr>
          <w:rFonts w:asciiTheme="minorHAnsi" w:hAnsiTheme="minorHAnsi"/>
          <w:color w:val="000000"/>
          <w:sz w:val="16"/>
          <w:szCs w:val="16"/>
        </w:rPr>
        <w:t>Należy wykreślić, gdy Projekt nie jest realizowany w ramach partnerstwa.</w:t>
      </w:r>
    </w:p>
  </w:footnote>
  <w:footnote w:id="28">
    <w:p w14:paraId="5995ED44" w14:textId="77777777" w:rsidR="00E25F2B" w:rsidRPr="002F44AE" w:rsidRDefault="00E25F2B" w:rsidP="00592862">
      <w:pPr>
        <w:spacing w:after="0" w:line="240" w:lineRule="auto"/>
        <w:jc w:val="both"/>
        <w:rPr>
          <w:rFonts w:asciiTheme="minorHAnsi" w:hAnsiTheme="minorHAnsi"/>
          <w:sz w:val="16"/>
          <w:szCs w:val="16"/>
        </w:rPr>
      </w:pPr>
      <w:r w:rsidRPr="002F44AE">
        <w:rPr>
          <w:rFonts w:asciiTheme="minorHAnsi" w:hAnsiTheme="minorHAnsi"/>
          <w:color w:val="000000"/>
          <w:sz w:val="16"/>
          <w:szCs w:val="16"/>
          <w:vertAlign w:val="superscript"/>
        </w:rPr>
        <w:footnoteRef/>
      </w:r>
      <w:r w:rsidRPr="002F44AE">
        <w:rPr>
          <w:rFonts w:asciiTheme="minorHAnsi" w:hAnsiTheme="minorHAnsi" w:cs="Calibri"/>
          <w:sz w:val="16"/>
          <w:szCs w:val="16"/>
        </w:rPr>
        <w:t xml:space="preserve">Wspólna Lista Wskaźników Kluczowych 2014-2020 - EFS, stanowiąca załącznik nr 2 do </w:t>
      </w:r>
      <w:r w:rsidRPr="002F44AE">
        <w:rPr>
          <w:rFonts w:asciiTheme="minorHAnsi" w:hAnsiTheme="minorHAnsi" w:cs="Calibri"/>
          <w:i/>
          <w:sz w:val="16"/>
          <w:szCs w:val="16"/>
        </w:rPr>
        <w:t>Wytycznych w zakresie monitorowania postępu rzeczowego realizacji programów operacyjnych na lata 2014-2020</w:t>
      </w:r>
      <w:r w:rsidRPr="002F44AE">
        <w:rPr>
          <w:rFonts w:asciiTheme="minorHAnsi" w:hAnsiTheme="minorHAnsi" w:cs="Calibri"/>
          <w:sz w:val="16"/>
          <w:szCs w:val="16"/>
        </w:rPr>
        <w:t>.</w:t>
      </w:r>
    </w:p>
  </w:footnote>
  <w:footnote w:id="29">
    <w:p w14:paraId="4DAA7054" w14:textId="7E95AA4C" w:rsidR="00E25F2B" w:rsidRPr="002F44AE" w:rsidRDefault="00E25F2B" w:rsidP="00632A26">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w:t>
      </w:r>
      <w:r w:rsidRPr="00B55535">
        <w:rPr>
          <w:rFonts w:asciiTheme="minorHAnsi" w:hAnsiTheme="minorHAnsi" w:cs="Calibri"/>
          <w:sz w:val="16"/>
          <w:szCs w:val="16"/>
        </w:rPr>
        <w:t>Należy wskazać</w:t>
      </w:r>
      <w:r w:rsidRPr="002F44AE">
        <w:rPr>
          <w:rFonts w:asciiTheme="minorHAnsi" w:hAnsiTheme="minorHAnsi" w:cs="Calibri"/>
          <w:sz w:val="16"/>
          <w:szCs w:val="16"/>
        </w:rPr>
        <w:t xml:space="preserve"> punkt odnoszący się do Wytycznych wskazanych w ust. 6 lub wykreślić w zależności od specyfiki konkursu.</w:t>
      </w:r>
    </w:p>
  </w:footnote>
  <w:footnote w:id="30">
    <w:p w14:paraId="02FA9674" w14:textId="7310FEA1" w:rsidR="00E25F2B" w:rsidRPr="002F44AE" w:rsidRDefault="00E25F2B" w:rsidP="00DC53A9">
      <w:pPr>
        <w:pStyle w:val="Tekstprzypisudolnego"/>
        <w:spacing w:after="60"/>
        <w:jc w:val="both"/>
        <w:rPr>
          <w:rFonts w:asciiTheme="minorHAnsi" w:hAnsiTheme="minorHAnsi"/>
          <w:sz w:val="16"/>
          <w:szCs w:val="16"/>
        </w:rPr>
      </w:pPr>
      <w:r w:rsidRPr="002F44AE">
        <w:rPr>
          <w:rStyle w:val="Znakiprzypiswdolnych"/>
          <w:rFonts w:asciiTheme="minorHAnsi" w:hAnsiTheme="minorHAnsi"/>
          <w:sz w:val="16"/>
          <w:szCs w:val="16"/>
        </w:rPr>
        <w:footnoteRef/>
      </w:r>
      <w:r w:rsidRPr="002F44AE">
        <w:rPr>
          <w:rFonts w:asciiTheme="minorHAnsi" w:hAnsiTheme="minorHAnsi" w:cs="Calibri"/>
          <w:sz w:val="16"/>
          <w:szCs w:val="16"/>
        </w:rPr>
        <w:t xml:space="preserve"> Dotyczy Projektu, w którym jest udzielana pomoc publiczna/</w:t>
      </w:r>
      <w:r w:rsidRPr="002F44AE">
        <w:rPr>
          <w:rFonts w:asciiTheme="minorHAnsi" w:hAnsiTheme="minorHAnsi" w:cs="Calibri"/>
          <w:i/>
          <w:sz w:val="16"/>
          <w:szCs w:val="16"/>
        </w:rPr>
        <w:t xml:space="preserve">pomoc de </w:t>
      </w:r>
      <w:proofErr w:type="spellStart"/>
      <w:r w:rsidRPr="002F44AE">
        <w:rPr>
          <w:rFonts w:asciiTheme="minorHAnsi" w:hAnsiTheme="minorHAnsi" w:cs="Calibri"/>
          <w:i/>
          <w:sz w:val="16"/>
          <w:szCs w:val="16"/>
        </w:rPr>
        <w:t>minimis</w:t>
      </w:r>
      <w:proofErr w:type="spellEnd"/>
      <w:r w:rsidRPr="002F44AE">
        <w:rPr>
          <w:rFonts w:asciiTheme="minorHAnsi" w:hAnsiTheme="minorHAnsi" w:cs="Calibri"/>
          <w:sz w:val="16"/>
          <w:szCs w:val="16"/>
        </w:rPr>
        <w:t xml:space="preserve">. W przypadku, gdy pomoc w ramach projektu jest udzielana przez </w:t>
      </w:r>
      <w:r w:rsidRPr="002F44AE">
        <w:rPr>
          <w:rFonts w:asciiTheme="minorHAnsi" w:hAnsiTheme="minorHAnsi" w:cs="Arial"/>
          <w:sz w:val="16"/>
          <w:szCs w:val="16"/>
        </w:rPr>
        <w:t xml:space="preserve">Powiatowy Urząd Pracy należy wpisać właściwe rozporządzenie stanowiące podstawę do udzielenia pomocy publicznej/pomocy </w:t>
      </w:r>
      <w:r w:rsidRPr="002F44AE">
        <w:rPr>
          <w:rFonts w:asciiTheme="minorHAnsi" w:hAnsiTheme="minorHAnsi" w:cs="Arial"/>
          <w:i/>
          <w:sz w:val="16"/>
          <w:szCs w:val="16"/>
        </w:rPr>
        <w:t xml:space="preserve">de </w:t>
      </w:r>
      <w:proofErr w:type="spellStart"/>
      <w:r w:rsidRPr="002F44AE">
        <w:rPr>
          <w:rFonts w:asciiTheme="minorHAnsi" w:hAnsiTheme="minorHAnsi" w:cs="Arial"/>
          <w:i/>
          <w:sz w:val="16"/>
          <w:szCs w:val="16"/>
        </w:rPr>
        <w:t>minimis</w:t>
      </w:r>
      <w:proofErr w:type="spellEnd"/>
      <w:r w:rsidRPr="002F44AE">
        <w:rPr>
          <w:rFonts w:asciiTheme="minorHAnsi" w:hAnsiTheme="minorHAnsi" w:cs="Arial"/>
          <w:sz w:val="16"/>
          <w:szCs w:val="16"/>
        </w:rPr>
        <w:t>.</w:t>
      </w:r>
    </w:p>
  </w:footnote>
  <w:footnote w:id="31">
    <w:p w14:paraId="67BC4149" w14:textId="7073DE15" w:rsidR="00E25F2B" w:rsidRPr="002F44AE" w:rsidRDefault="00E25F2B" w:rsidP="00592862">
      <w:pPr>
        <w:spacing w:after="0" w:line="216" w:lineRule="auto"/>
        <w:jc w:val="both"/>
        <w:rPr>
          <w:rFonts w:asciiTheme="minorHAnsi" w:hAnsiTheme="minorHAnsi"/>
          <w:color w:val="000000"/>
          <w:sz w:val="16"/>
          <w:szCs w:val="16"/>
        </w:rPr>
      </w:pPr>
      <w:r w:rsidRPr="002F44AE">
        <w:rPr>
          <w:rFonts w:asciiTheme="minorHAnsi" w:hAnsiTheme="minorHAnsi"/>
          <w:sz w:val="16"/>
          <w:szCs w:val="16"/>
          <w:vertAlign w:val="superscript"/>
        </w:rPr>
        <w:footnoteRef/>
      </w:r>
      <w:r w:rsidRPr="002F44AE">
        <w:rPr>
          <w:rFonts w:asciiTheme="minorHAnsi" w:hAnsiTheme="minorHAnsi"/>
          <w:color w:val="000000"/>
          <w:sz w:val="16"/>
          <w:szCs w:val="16"/>
          <w:vertAlign w:val="superscript"/>
        </w:rPr>
        <w:t xml:space="preserve"> </w:t>
      </w:r>
      <w:r w:rsidRPr="002F44AE">
        <w:rPr>
          <w:rFonts w:asciiTheme="minorHAnsi" w:hAnsiTheme="minorHAnsi"/>
          <w:color w:val="000000"/>
          <w:sz w:val="16"/>
          <w:szCs w:val="16"/>
        </w:rPr>
        <w:t xml:space="preserve">Należy wskazać jednostkę organizacyjną Beneficjenta, wpisać nazwę i adres jednostki. Jeżeli Projekt będzie realizowany wyłącznie przez podmiot wskazany jako Beneficjent, </w:t>
      </w:r>
      <w:r w:rsidRPr="002F44AE">
        <w:rPr>
          <w:rFonts w:asciiTheme="minorHAnsi" w:hAnsiTheme="minorHAnsi"/>
          <w:color w:val="000000"/>
          <w:sz w:val="16"/>
          <w:szCs w:val="16"/>
          <w:shd w:val="clear" w:color="auto" w:fill="FFFFFF"/>
        </w:rPr>
        <w:t>ust. 4</w:t>
      </w:r>
      <w:r w:rsidRPr="002F44AE">
        <w:rPr>
          <w:rFonts w:asciiTheme="minorHAnsi" w:hAnsiTheme="minorHAnsi"/>
          <w:color w:val="000000"/>
          <w:sz w:val="16"/>
          <w:szCs w:val="16"/>
        </w:rPr>
        <w:t xml:space="preserve"> należy wykreślić. Realizatorem nie może być jednostka posiadająca osobowość prawną. W sytuacji, Projekt faktycznie realizowany jest  przez wiele jednostek (np. placówek oświatowych) do decyzji należy załączyć wykaz wszystkich jednostek realizujących dany Projekt.</w:t>
      </w:r>
    </w:p>
  </w:footnote>
  <w:footnote w:id="32">
    <w:p w14:paraId="3C2189D3" w14:textId="13A355A8" w:rsidR="00E25F2B" w:rsidRPr="002F44AE" w:rsidRDefault="00E25F2B" w:rsidP="00592862">
      <w:pPr>
        <w:spacing w:after="0"/>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 xml:space="preserve">Katalog wytycznych jest katalogiem otwartym i powinien być dostosowany do specyfiki konkursu. </w:t>
      </w:r>
    </w:p>
  </w:footnote>
  <w:footnote w:id="33">
    <w:p w14:paraId="6DB14A9A" w14:textId="35213315" w:rsidR="00E25F2B" w:rsidRPr="002F44AE" w:rsidRDefault="00E25F2B" w:rsidP="00CD5348">
      <w:pPr>
        <w:spacing w:after="0" w:line="240" w:lineRule="auto"/>
        <w:rPr>
          <w:rFonts w:asciiTheme="minorHAnsi" w:hAnsiTheme="minorHAnsi"/>
          <w:color w:val="000000"/>
          <w:sz w:val="16"/>
          <w:szCs w:val="16"/>
        </w:rPr>
      </w:pPr>
      <w:r w:rsidRPr="002F44AE">
        <w:rPr>
          <w:rFonts w:asciiTheme="minorHAnsi" w:hAnsiTheme="minorHAnsi"/>
          <w:sz w:val="16"/>
          <w:szCs w:val="16"/>
          <w:vertAlign w:val="superscript"/>
        </w:rPr>
        <w:footnoteRef/>
      </w:r>
      <w:r w:rsidRPr="002F44AE">
        <w:rPr>
          <w:rFonts w:asciiTheme="minorHAnsi" w:hAnsiTheme="minorHAnsi"/>
          <w:color w:val="000000"/>
          <w:sz w:val="16"/>
          <w:szCs w:val="16"/>
        </w:rPr>
        <w:t>Należy wykreślić, gdy Projekt nie jest realizowany w ramach partnerstwa.</w:t>
      </w:r>
    </w:p>
  </w:footnote>
  <w:footnote w:id="34">
    <w:p w14:paraId="4587E5D0" w14:textId="1D2D0DE6" w:rsidR="00E25F2B" w:rsidRPr="002F44AE" w:rsidRDefault="00E25F2B" w:rsidP="00CD5348">
      <w:pPr>
        <w:spacing w:after="0" w:line="240" w:lineRule="auto"/>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color w:val="000000"/>
          <w:sz w:val="16"/>
          <w:szCs w:val="16"/>
        </w:rPr>
        <w:t>Należy wykreślić, gdy Projekt nie jest realizowany w ramach partnerstwa.</w:t>
      </w:r>
    </w:p>
  </w:footnote>
  <w:footnote w:id="35">
    <w:p w14:paraId="4F463124" w14:textId="77777777" w:rsidR="00E25F2B" w:rsidRPr="00B55535" w:rsidRDefault="00E25F2B" w:rsidP="0025659E">
      <w:pPr>
        <w:pStyle w:val="Tekstprzypisudolnego"/>
        <w:jc w:val="both"/>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Instytucja Pośrednicząca informuje Beneficjenta o zmianie tylko tych </w:t>
      </w:r>
      <w:r w:rsidRPr="00B55535">
        <w:rPr>
          <w:rFonts w:asciiTheme="minorHAnsi" w:hAnsiTheme="minorHAnsi"/>
          <w:i/>
          <w:sz w:val="16"/>
          <w:szCs w:val="16"/>
        </w:rPr>
        <w:t>Wytycznych</w:t>
      </w:r>
      <w:r w:rsidRPr="00B55535">
        <w:rPr>
          <w:rFonts w:asciiTheme="minorHAnsi" w:hAnsiTheme="minorHAnsi"/>
          <w:sz w:val="16"/>
          <w:szCs w:val="16"/>
        </w:rPr>
        <w:t>, które mają bezpośredni wpływ na realizację projektu, w tym na rozliczanie wydatków oraz jeżeli podejmie decyzję o konieczności stosowania ich nowelizacji.</w:t>
      </w:r>
    </w:p>
  </w:footnote>
  <w:footnote w:id="36">
    <w:p w14:paraId="09883DC0" w14:textId="77777777" w:rsidR="00E25F2B" w:rsidRPr="002F44AE" w:rsidRDefault="00E25F2B" w:rsidP="000E1BA7">
      <w:pPr>
        <w:spacing w:after="0" w:line="240" w:lineRule="auto"/>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Dotyczy przypadku, gdy w ramach Projektu zaplanowano koszty pośrednie.</w:t>
      </w:r>
    </w:p>
  </w:footnote>
  <w:footnote w:id="37">
    <w:p w14:paraId="7E7A390E" w14:textId="77777777" w:rsidR="00E25F2B" w:rsidRPr="00B55535" w:rsidRDefault="00E25F2B" w:rsidP="00B22F6D">
      <w:pPr>
        <w:pStyle w:val="Tekstprzypisudolnego"/>
        <w:jc w:val="both"/>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Dotyczy przypadku, gdy Projekt jest realizowany w ramach partnerstwa.</w:t>
      </w:r>
    </w:p>
  </w:footnote>
  <w:footnote w:id="38">
    <w:p w14:paraId="272A5159" w14:textId="16E9C419" w:rsidR="00E25F2B" w:rsidRPr="00B55535"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w:t>
      </w:r>
      <w:r w:rsidRPr="00B55535">
        <w:rPr>
          <w:rFonts w:asciiTheme="minorHAnsi" w:hAnsiTheme="minorHAnsi" w:cs="Calibri"/>
          <w:color w:val="000000"/>
          <w:sz w:val="16"/>
          <w:szCs w:val="16"/>
        </w:rPr>
        <w:t xml:space="preserve">Minimalny zakres </w:t>
      </w:r>
      <w:r w:rsidRPr="00B55535">
        <w:rPr>
          <w:rFonts w:asciiTheme="minorHAnsi" w:hAnsiTheme="minorHAnsi" w:cstheme="minorHAnsi"/>
          <w:sz w:val="16"/>
          <w:szCs w:val="16"/>
        </w:rPr>
        <w:t>porozumienia/umowy o partnerstwie określa art. 33 ustawy wdrożeniowej.</w:t>
      </w:r>
    </w:p>
  </w:footnote>
  <w:footnote w:id="39">
    <w:p w14:paraId="4AB5926A" w14:textId="25EE8A73" w:rsidR="00E25F2B" w:rsidRPr="002F44AE" w:rsidRDefault="00E25F2B" w:rsidP="001458F9">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color w:val="000000"/>
          <w:sz w:val="16"/>
          <w:szCs w:val="16"/>
        </w:rPr>
        <w:t>Należy wykreślić, gdy Projekt nie jest realizowany w ramach partnerstwa.</w:t>
      </w:r>
    </w:p>
  </w:footnote>
  <w:footnote w:id="40">
    <w:p w14:paraId="52613626" w14:textId="6CE91E2E" w:rsidR="00E25F2B" w:rsidRPr="00B55535" w:rsidRDefault="00E25F2B" w:rsidP="00604E87">
      <w:pPr>
        <w:pStyle w:val="Tekstprzypisudolnego"/>
        <w:jc w:val="both"/>
        <w:rPr>
          <w:rFonts w:asciiTheme="minorHAnsi" w:hAnsiTheme="minorHAnsi"/>
          <w:sz w:val="16"/>
          <w:szCs w:val="16"/>
        </w:rPr>
      </w:pPr>
      <w:r w:rsidRPr="002F44AE">
        <w:rPr>
          <w:rFonts w:asciiTheme="minorHAnsi" w:hAnsiTheme="minorHAnsi"/>
          <w:sz w:val="16"/>
          <w:szCs w:val="16"/>
        </w:rPr>
        <w:footnoteRef/>
      </w:r>
      <w:r w:rsidRPr="00B55535">
        <w:rPr>
          <w:rFonts w:asciiTheme="minorHAnsi" w:hAnsiTheme="minorHAnsi"/>
          <w:sz w:val="16"/>
          <w:szCs w:val="16"/>
        </w:rPr>
        <w:t xml:space="preserve"> Należy wykreślić w przypadku, gdy partnerem projektu nie jest podmiot wymieniony w art. 3 ust. 1 ustawy </w:t>
      </w:r>
      <w:proofErr w:type="spellStart"/>
      <w:r w:rsidRPr="00B55535">
        <w:rPr>
          <w:rFonts w:asciiTheme="minorHAnsi" w:hAnsiTheme="minorHAnsi"/>
          <w:sz w:val="16"/>
          <w:szCs w:val="16"/>
        </w:rPr>
        <w:t>Pzp</w:t>
      </w:r>
      <w:proofErr w:type="spellEnd"/>
      <w:r w:rsidRPr="00B55535">
        <w:rPr>
          <w:rFonts w:asciiTheme="minorHAnsi" w:hAnsiTheme="minorHAnsi"/>
          <w:sz w:val="16"/>
          <w:szCs w:val="16"/>
        </w:rPr>
        <w:t xml:space="preserve"> lub gdy projekt nie jest realizowany w partnerstwie.</w:t>
      </w:r>
    </w:p>
  </w:footnote>
  <w:footnote w:id="41">
    <w:p w14:paraId="32BED808" w14:textId="31730E0B" w:rsidR="00E25F2B" w:rsidRPr="002F44AE" w:rsidRDefault="00E25F2B" w:rsidP="001458F9">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Należy wykreślić, gdy Projekt nie jest rozliczany w oparciu o stawki jednostkowe.</w:t>
      </w:r>
    </w:p>
  </w:footnote>
  <w:footnote w:id="42">
    <w:p w14:paraId="5E72777B" w14:textId="701CD16F" w:rsidR="00E25F2B" w:rsidRPr="002F44AE" w:rsidRDefault="00E25F2B" w:rsidP="003037F6">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 xml:space="preserve">Postanowienia decyzji należy rozszerzyć o pozostałe uproszczone formy rozliczania wydatków wskazane w Wytycznych, o których mowa </w:t>
      </w:r>
      <w:r w:rsidRPr="002F44AE">
        <w:rPr>
          <w:rFonts w:asciiTheme="minorHAnsi" w:hAnsiTheme="minorHAnsi"/>
          <w:sz w:val="16"/>
          <w:szCs w:val="16"/>
        </w:rPr>
        <w:br/>
        <w:t xml:space="preserve">w § 4 ust. 6 pkt 2 </w:t>
      </w:r>
      <w:r w:rsidRPr="002F44AE">
        <w:rPr>
          <w:rFonts w:asciiTheme="minorHAnsi" w:hAnsiTheme="minorHAnsi" w:cs="Calibri"/>
          <w:sz w:val="16"/>
          <w:szCs w:val="16"/>
        </w:rPr>
        <w:t>decyzji</w:t>
      </w:r>
      <w:r w:rsidRPr="002F44AE">
        <w:rPr>
          <w:rFonts w:asciiTheme="minorHAnsi" w:hAnsiTheme="minorHAnsi"/>
          <w:sz w:val="16"/>
          <w:szCs w:val="16"/>
        </w:rPr>
        <w:t>, jeśli w Projekcie zakłada się ich stosowanie</w:t>
      </w:r>
    </w:p>
  </w:footnote>
  <w:footnote w:id="43">
    <w:p w14:paraId="685E9BF2" w14:textId="1C9B77A0" w:rsidR="00E25F2B" w:rsidRPr="002F44AE" w:rsidRDefault="00E25F2B" w:rsidP="000606B5">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Wyodrębniony kod księgowy oznacza odpowiedni symbol, numer, wyróżnik stosowany przy rejestracji, ewidencji lub oznaczeniu dokumentu, który umożliwia sporządzanie zestawień w określonym przedziale czasowym ujmujących wszystkie</w:t>
      </w:r>
      <w:r w:rsidRPr="002F44AE">
        <w:rPr>
          <w:rFonts w:asciiTheme="minorHAnsi" w:hAnsiTheme="minorHAnsi" w:cs="Arial"/>
          <w:sz w:val="16"/>
          <w:szCs w:val="16"/>
        </w:rPr>
        <w:t xml:space="preserve"> </w:t>
      </w:r>
      <w:r w:rsidRPr="002F44AE">
        <w:rPr>
          <w:rFonts w:asciiTheme="minorHAnsi" w:hAnsiTheme="minorHAnsi"/>
          <w:sz w:val="16"/>
          <w:szCs w:val="16"/>
        </w:rPr>
        <w:t>operacje dotyczące Projektu oraz obejmujących przynajmniej następujący zakres danych: nr dokumentu źródłowego, nr ewidencyjny lub księgowy dokumentu, datę wystawienia dokumentu, datę płatności, kwotę brutto i</w:t>
      </w:r>
      <w:r w:rsidRPr="002F44AE">
        <w:rPr>
          <w:rFonts w:asciiTheme="minorHAnsi" w:hAnsiTheme="minorHAnsi" w:cs="Arial"/>
          <w:sz w:val="16"/>
          <w:szCs w:val="16"/>
        </w:rPr>
        <w:t xml:space="preserve"> </w:t>
      </w:r>
      <w:r w:rsidRPr="002F44AE">
        <w:rPr>
          <w:rFonts w:asciiTheme="minorHAnsi" w:hAnsiTheme="minorHAnsi"/>
          <w:sz w:val="16"/>
          <w:szCs w:val="16"/>
        </w:rPr>
        <w:t xml:space="preserve">kwotę netto dokumentu, kwotę wydatków </w:t>
      </w:r>
      <w:r w:rsidRPr="002F44AE">
        <w:rPr>
          <w:rFonts w:asciiTheme="minorHAnsi" w:hAnsiTheme="minorHAnsi" w:cs="Arial"/>
          <w:sz w:val="16"/>
          <w:szCs w:val="16"/>
        </w:rPr>
        <w:t>kwalifikowalnych</w:t>
      </w:r>
      <w:r w:rsidRPr="002F44AE">
        <w:rPr>
          <w:rFonts w:asciiTheme="minorHAnsi" w:hAnsiTheme="minorHAnsi"/>
          <w:sz w:val="16"/>
          <w:szCs w:val="16"/>
        </w:rPr>
        <w:t>, w tym VAT kwalifikowalny.</w:t>
      </w:r>
    </w:p>
  </w:footnote>
  <w:footnote w:id="44">
    <w:p w14:paraId="7A4D7B29" w14:textId="382FA692" w:rsidR="00E25F2B" w:rsidRPr="002F44AE" w:rsidRDefault="00E25F2B" w:rsidP="000606B5">
      <w:pPr>
        <w:pStyle w:val="Tekstprzypisudolnego"/>
        <w:jc w:val="both"/>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Ustęp należy wykreślić, gdy Projekt nie jest realizowany w ramach partnerstwa.</w:t>
      </w:r>
    </w:p>
  </w:footnote>
  <w:footnote w:id="45">
    <w:p w14:paraId="73B369B3" w14:textId="510C05EB" w:rsidR="00E25F2B" w:rsidRPr="002F44AE" w:rsidRDefault="00E25F2B" w:rsidP="000606B5">
      <w:pPr>
        <w:pStyle w:val="Tekstprzypisudolnego"/>
        <w:jc w:val="both"/>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Ustęp należy wykreślić, gdy Projekt nie jest realizowany w ramach partnerstwa.</w:t>
      </w:r>
    </w:p>
  </w:footnote>
  <w:footnote w:id="46">
    <w:p w14:paraId="10919332" w14:textId="423FB045" w:rsidR="00E25F2B" w:rsidRPr="002F44AE" w:rsidRDefault="00E25F2B" w:rsidP="008B45B9">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Należy wykreślić, gdy Projekt nie jest realizowany w ramach partnerstwa.</w:t>
      </w:r>
    </w:p>
  </w:footnote>
  <w:footnote w:id="47">
    <w:p w14:paraId="3BC89771" w14:textId="6B3DF07C" w:rsidR="00E25F2B" w:rsidRPr="002F44AE" w:rsidRDefault="00E25F2B" w:rsidP="008B45B9">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Należy wykreślić, gdy Projekt nie jest realizowany w ramach partnerstwa.</w:t>
      </w:r>
    </w:p>
  </w:footnote>
  <w:footnote w:id="48">
    <w:p w14:paraId="19669F52" w14:textId="1D6E2667" w:rsidR="00E25F2B" w:rsidRPr="002F44AE" w:rsidRDefault="00E25F2B" w:rsidP="00093102">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Należy podać nazwę właściciela rachunku oraz numer rachunku płatniczego.</w:t>
      </w:r>
      <w:r>
        <w:rPr>
          <w:rFonts w:asciiTheme="minorHAnsi" w:hAnsiTheme="minorHAnsi"/>
          <w:sz w:val="16"/>
          <w:szCs w:val="16"/>
        </w:rPr>
        <w:t xml:space="preserve"> </w:t>
      </w:r>
      <w:r w:rsidRPr="00DB5D8C">
        <w:rPr>
          <w:sz w:val="16"/>
          <w:szCs w:val="16"/>
        </w:rPr>
        <w:t>W przypadku</w:t>
      </w:r>
      <w:r>
        <w:rPr>
          <w:sz w:val="16"/>
          <w:szCs w:val="16"/>
        </w:rPr>
        <w:t>,</w:t>
      </w:r>
      <w:r w:rsidRPr="00DB5D8C">
        <w:rPr>
          <w:sz w:val="16"/>
          <w:szCs w:val="16"/>
        </w:rPr>
        <w:t xml:space="preserve"> gdy płatności w projekcie będą regulowane </w:t>
      </w:r>
      <w:r w:rsidRPr="0052560B">
        <w:rPr>
          <w:rFonts w:asciiTheme="minorHAnsi" w:hAnsiTheme="minorHAnsi"/>
          <w:sz w:val="16"/>
          <w:szCs w:val="16"/>
        </w:rPr>
        <w:t xml:space="preserve">w całości z </w:t>
      </w:r>
      <w:r w:rsidRPr="00DB5D8C">
        <w:rPr>
          <w:sz w:val="16"/>
          <w:szCs w:val="16"/>
        </w:rPr>
        <w:t xml:space="preserve">rachunku </w:t>
      </w:r>
      <w:r>
        <w:rPr>
          <w:sz w:val="16"/>
          <w:szCs w:val="16"/>
        </w:rPr>
        <w:t>płatniczego</w:t>
      </w:r>
      <w:r w:rsidRPr="00DB5D8C">
        <w:rPr>
          <w:sz w:val="16"/>
          <w:szCs w:val="16"/>
        </w:rPr>
        <w:t xml:space="preserve"> realizatora, należy wskazać dodatkowo rachunek </w:t>
      </w:r>
      <w:r>
        <w:rPr>
          <w:sz w:val="16"/>
          <w:szCs w:val="16"/>
        </w:rPr>
        <w:t>płatniczy</w:t>
      </w:r>
      <w:r w:rsidRPr="00DB5D8C">
        <w:rPr>
          <w:sz w:val="16"/>
          <w:szCs w:val="16"/>
        </w:rPr>
        <w:t xml:space="preserve"> realizatora, na który zostaną przekazane transze dofinansowania po ich uprzednim przekazaniu na rachunek Beneficjenta</w:t>
      </w:r>
      <w:r w:rsidRPr="002F44AE">
        <w:rPr>
          <w:rFonts w:asciiTheme="minorHAnsi" w:hAnsiTheme="minorHAnsi"/>
          <w:sz w:val="16"/>
          <w:szCs w:val="16"/>
        </w:rPr>
        <w:t>.</w:t>
      </w:r>
    </w:p>
  </w:footnote>
  <w:footnote w:id="49">
    <w:p w14:paraId="10FADB64" w14:textId="0532A74D" w:rsidR="00E25F2B" w:rsidRPr="002F44AE" w:rsidRDefault="00E25F2B" w:rsidP="00FF5413">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Należy wykreślić, gdy Projekt nie jest realizowany w ramach partnerstwa.</w:t>
      </w:r>
    </w:p>
  </w:footnote>
  <w:footnote w:id="50">
    <w:p w14:paraId="02BF5390" w14:textId="77777777" w:rsidR="00E25F2B" w:rsidRPr="002F44AE" w:rsidRDefault="00E25F2B" w:rsidP="00FF5413">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 xml:space="preserve"> Należy wykreślić, gdy Projekt nie jest realizowany w ramach partnerstwa.</w:t>
      </w:r>
    </w:p>
  </w:footnote>
  <w:footnote w:id="51">
    <w:p w14:paraId="00F572B0" w14:textId="73E9F5BF" w:rsidR="00E25F2B" w:rsidRPr="002F44AE" w:rsidRDefault="00E25F2B" w:rsidP="00FF5413">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Należy wykreślić, gdy Projekt nie jest realizowany w ramach partnerstwa, z wyłączeniem partnerów będących państwowymi jednostkami budżetowymi.</w:t>
      </w:r>
    </w:p>
  </w:footnote>
  <w:footnote w:id="52">
    <w:p w14:paraId="00C0E1CB" w14:textId="7C301BF3" w:rsidR="00E25F2B" w:rsidRPr="00B55535"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W przypadku jednostek samorządu terytorialnego stanowią dochód Beneficjenta.</w:t>
      </w:r>
    </w:p>
  </w:footnote>
  <w:footnote w:id="53">
    <w:p w14:paraId="6B4DBE9D" w14:textId="0B32A07C" w:rsidR="00E25F2B" w:rsidRPr="00B55535" w:rsidRDefault="00E25F2B" w:rsidP="005741C1">
      <w:pPr>
        <w:pStyle w:val="Tekstprzypisudolnego"/>
        <w:jc w:val="both"/>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W przypadku przekazywania transz dofinansowania o dużej wartości, Instytucja Pośrednicząca może zwiększyć częstotliwość dokonywania zwrotu odsetek bankowych.</w:t>
      </w:r>
    </w:p>
  </w:footnote>
  <w:footnote w:id="54">
    <w:p w14:paraId="624F0530" w14:textId="6450FBF1" w:rsidR="00E25F2B" w:rsidRPr="00B55535"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Dotyczy sytuacji gdy w ramach Projektu wypłacono co najmniej dwie transze dofinansowania.</w:t>
      </w:r>
    </w:p>
  </w:footnote>
  <w:footnote w:id="55">
    <w:p w14:paraId="5C8CE36E" w14:textId="29B2370A" w:rsidR="00E25F2B" w:rsidRPr="00B55535"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Jeśli dotyczy.</w:t>
      </w:r>
    </w:p>
  </w:footnote>
  <w:footnote w:id="56">
    <w:p w14:paraId="10F6BEEB" w14:textId="77777777" w:rsidR="00E25F2B" w:rsidRPr="002F44AE" w:rsidRDefault="00E25F2B" w:rsidP="00194839">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N</w:t>
      </w:r>
      <w:r w:rsidRPr="002F44AE">
        <w:rPr>
          <w:rFonts w:asciiTheme="minorHAnsi" w:hAnsiTheme="minorHAnsi"/>
          <w:sz w:val="16"/>
          <w:szCs w:val="16"/>
        </w:rPr>
        <w:t>ależy podać liczbę dni, przy czym okres przekazania zlecenia płatności nie może przekroczyć 5 dni roboczych.</w:t>
      </w:r>
    </w:p>
  </w:footnote>
  <w:footnote w:id="57">
    <w:p w14:paraId="6507066D" w14:textId="2C076E48" w:rsidR="00E25F2B" w:rsidRPr="002F44AE" w:rsidRDefault="00E25F2B" w:rsidP="00194839">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Należy podać liczbę dni, przy czym okres nie powinien być dłuższy niż 10 dni roboczych. W przypadku gdy ze względu na sposób wdrażania Projektu Beneficjent nie jest w stanie pozyskać dokumentacji niezbędnej do terminowego sporządzenia wniosku o płatność, Instytucja Pośrednicząca może określić termin do 15 dni roboczych</w:t>
      </w:r>
    </w:p>
  </w:footnote>
  <w:footnote w:id="58">
    <w:p w14:paraId="6121325E" w14:textId="6FDBA2E5" w:rsidR="00E25F2B" w:rsidRPr="00B55535" w:rsidRDefault="00E25F2B" w:rsidP="00F2405E">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Jeśli dotyczy.</w:t>
      </w:r>
    </w:p>
  </w:footnote>
  <w:footnote w:id="59">
    <w:p w14:paraId="598E6142" w14:textId="77777777" w:rsidR="00E25F2B" w:rsidRPr="002F44AE" w:rsidRDefault="00E25F2B" w:rsidP="00194839">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Należy wykreślić gdy Projekt nie jest rozliczany w oparciu o stawki jednostkowe.</w:t>
      </w:r>
    </w:p>
  </w:footnote>
  <w:footnote w:id="60">
    <w:p w14:paraId="4635FCC3" w14:textId="0882EA1B" w:rsidR="00E25F2B" w:rsidRPr="002F44AE" w:rsidRDefault="00E25F2B" w:rsidP="00194839">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Dotyczy beneficjentów będących jednostkami sektora finansów publicznych. W przypadku pozostałych Beneficjentów zapis należy wykreślić.</w:t>
      </w:r>
    </w:p>
  </w:footnote>
  <w:footnote w:id="61">
    <w:p w14:paraId="4FDF85B3" w14:textId="7AFB67F0" w:rsidR="00E25F2B" w:rsidRPr="00B55535"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Należy skreślić, jeśli nie dotyczy.</w:t>
      </w:r>
    </w:p>
  </w:footnote>
  <w:footnote w:id="62">
    <w:p w14:paraId="4495D6A6" w14:textId="77777777" w:rsidR="00E25F2B" w:rsidRPr="002F44AE" w:rsidRDefault="00E25F2B" w:rsidP="00923B29">
      <w:pPr>
        <w:spacing w:after="0" w:line="240" w:lineRule="auto"/>
        <w:rPr>
          <w:rFonts w:asciiTheme="minorHAnsi" w:hAnsiTheme="minorHAnsi"/>
          <w:sz w:val="16"/>
          <w:szCs w:val="16"/>
        </w:rPr>
      </w:pPr>
      <w:r w:rsidRPr="00B55535">
        <w:rPr>
          <w:rFonts w:asciiTheme="minorHAnsi" w:hAnsiTheme="minorHAnsi"/>
          <w:sz w:val="16"/>
          <w:szCs w:val="16"/>
          <w:vertAlign w:val="superscript"/>
        </w:rPr>
        <w:footnoteRef/>
      </w:r>
      <w:r w:rsidRPr="00B55535">
        <w:rPr>
          <w:rFonts w:asciiTheme="minorHAnsi" w:hAnsiTheme="minorHAnsi"/>
          <w:sz w:val="16"/>
          <w:szCs w:val="16"/>
          <w:vertAlign w:val="superscript"/>
        </w:rPr>
        <w:t xml:space="preserve"> </w:t>
      </w:r>
      <w:r w:rsidRPr="00B55535">
        <w:rPr>
          <w:rFonts w:asciiTheme="minorHAnsi" w:hAnsiTheme="minorHAnsi"/>
          <w:sz w:val="16"/>
          <w:szCs w:val="16"/>
        </w:rPr>
        <w:t>Przez kontrolę rozumie się również audyty upoważnionych organów audytowych.</w:t>
      </w:r>
      <w:r w:rsidRPr="002F44AE">
        <w:rPr>
          <w:rFonts w:asciiTheme="minorHAnsi" w:hAnsiTheme="minorHAnsi"/>
          <w:sz w:val="16"/>
          <w:szCs w:val="16"/>
        </w:rPr>
        <w:t xml:space="preserve"> </w:t>
      </w:r>
    </w:p>
  </w:footnote>
  <w:footnote w:id="63">
    <w:p w14:paraId="4802B26B" w14:textId="068C363D" w:rsidR="00E25F2B" w:rsidRPr="00B55535"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Dodatkowe dokumenty oznaczają, w szczególności, dokumenty wynikające z „Metodyki doboru próby dokumentów do kontroli wniosku  o płatność”.</w:t>
      </w:r>
    </w:p>
  </w:footnote>
  <w:footnote w:id="64">
    <w:p w14:paraId="15AA8DD7" w14:textId="6F3F4DA2" w:rsidR="00E25F2B" w:rsidRPr="00B55535"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Jeśli dotyczy danego wniosku.</w:t>
      </w:r>
    </w:p>
  </w:footnote>
  <w:footnote w:id="65">
    <w:p w14:paraId="3A788921" w14:textId="77777777" w:rsidR="00E25F2B" w:rsidRPr="00B55535" w:rsidRDefault="00E25F2B" w:rsidP="000E1BA7">
      <w:pPr>
        <w:spacing w:after="0"/>
        <w:jc w:val="both"/>
        <w:rPr>
          <w:rFonts w:asciiTheme="minorHAnsi" w:hAnsiTheme="minorHAnsi"/>
          <w:sz w:val="16"/>
          <w:szCs w:val="16"/>
        </w:rPr>
      </w:pPr>
      <w:r w:rsidRPr="00B55535">
        <w:rPr>
          <w:rFonts w:asciiTheme="minorHAnsi" w:hAnsiTheme="minorHAnsi"/>
          <w:sz w:val="16"/>
          <w:szCs w:val="16"/>
          <w:vertAlign w:val="superscript"/>
        </w:rPr>
        <w:footnoteRef/>
      </w:r>
      <w:r w:rsidRPr="00B55535">
        <w:rPr>
          <w:rFonts w:asciiTheme="minorHAnsi" w:hAnsiTheme="minorHAnsi"/>
          <w:sz w:val="16"/>
          <w:szCs w:val="16"/>
          <w:vertAlign w:val="superscript"/>
        </w:rPr>
        <w:t xml:space="preserve"> </w:t>
      </w:r>
      <w:r w:rsidRPr="00B55535">
        <w:rPr>
          <w:rFonts w:asciiTheme="minorHAnsi" w:hAnsiTheme="minorHAnsi"/>
          <w:sz w:val="16"/>
          <w:szCs w:val="16"/>
        </w:rPr>
        <w:t>Dotyczy przypadku, gdy Beneficjent jest zobowiązany do wniesienia wkładu własnego.</w:t>
      </w:r>
    </w:p>
  </w:footnote>
  <w:footnote w:id="66">
    <w:p w14:paraId="1543ABF7" w14:textId="212D394C" w:rsidR="00E25F2B" w:rsidRPr="00B55535"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Należy wstawić liczbę dni.</w:t>
      </w:r>
    </w:p>
  </w:footnote>
  <w:footnote w:id="67">
    <w:p w14:paraId="20CFF4B9" w14:textId="77777777" w:rsidR="00E25F2B" w:rsidRPr="002F44AE" w:rsidRDefault="00E25F2B" w:rsidP="00C2691E">
      <w:pPr>
        <w:spacing w:after="0" w:line="240" w:lineRule="auto"/>
        <w:jc w:val="both"/>
        <w:rPr>
          <w:rFonts w:asciiTheme="minorHAnsi" w:hAnsiTheme="minorHAnsi"/>
          <w:sz w:val="16"/>
          <w:szCs w:val="16"/>
        </w:rPr>
      </w:pPr>
      <w:r w:rsidRPr="00B55535">
        <w:rPr>
          <w:rFonts w:asciiTheme="minorHAnsi" w:hAnsiTheme="minorHAnsi"/>
          <w:sz w:val="16"/>
          <w:szCs w:val="16"/>
          <w:vertAlign w:val="superscript"/>
        </w:rPr>
        <w:footnoteRef/>
      </w:r>
      <w:r w:rsidRPr="00B55535">
        <w:rPr>
          <w:rFonts w:asciiTheme="minorHAnsi" w:hAnsiTheme="minorHAnsi"/>
          <w:sz w:val="16"/>
          <w:szCs w:val="16"/>
        </w:rPr>
        <w:t xml:space="preserve">Dotyczy wyłącznie tych Projektów, dla których zastosowanie mają kryteria wyboru Projektów dotyczące efektywności zatrudnieniowej, efektywności zawodowej lub efektywności </w:t>
      </w:r>
      <w:r w:rsidRPr="00B55535">
        <w:rPr>
          <w:rFonts w:asciiTheme="minorHAnsi" w:hAnsiTheme="minorHAnsi" w:cs="Calibri"/>
          <w:sz w:val="16"/>
          <w:szCs w:val="16"/>
        </w:rPr>
        <w:t xml:space="preserve">społecznej </w:t>
      </w:r>
      <w:r w:rsidRPr="00B55535">
        <w:rPr>
          <w:rFonts w:asciiTheme="minorHAnsi" w:hAnsiTheme="minorHAnsi"/>
          <w:sz w:val="16"/>
          <w:szCs w:val="16"/>
        </w:rPr>
        <w:t>– wówczas należy wstawić liczbę dni oraz pozostawić właściwe rodzaje efektywności, w innym przypadku zapis odnoszący się do efektywności należy wykreślić</w:t>
      </w:r>
      <w:r w:rsidRPr="00B55535">
        <w:rPr>
          <w:rFonts w:asciiTheme="minorHAnsi" w:hAnsiTheme="minorHAnsi" w:cs="Calibri"/>
          <w:sz w:val="16"/>
          <w:szCs w:val="16"/>
        </w:rPr>
        <w:t>.</w:t>
      </w:r>
    </w:p>
  </w:footnote>
  <w:footnote w:id="68">
    <w:p w14:paraId="66F7700F" w14:textId="4637B3FC" w:rsidR="00E25F2B" w:rsidRPr="002F44AE" w:rsidRDefault="00E25F2B" w:rsidP="00604B7F">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 xml:space="preserve">W przypadku dochodów, które zostały przewidziane we Wniosku mają zastosowanie przepisy odrębne, w szczególności Rozporządzenia </w:t>
      </w:r>
      <w:r w:rsidRPr="002F44AE">
        <w:rPr>
          <w:rFonts w:asciiTheme="minorHAnsi" w:hAnsiTheme="minorHAnsi"/>
          <w:sz w:val="16"/>
          <w:szCs w:val="16"/>
        </w:rPr>
        <w:br/>
        <w:t>nr 1303/2013</w:t>
      </w:r>
    </w:p>
  </w:footnote>
  <w:footnote w:id="69">
    <w:p w14:paraId="1011CB03" w14:textId="35DF1E95" w:rsidR="00E25F2B" w:rsidRPr="00B55535"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Pomniejszenie wypłaty kolejnej należnej transzy dofinansowania następuje na etapie wezwania do zwrotu środków na podstawie art. 207 </w:t>
      </w:r>
      <w:r w:rsidRPr="00B55535">
        <w:rPr>
          <w:rFonts w:asciiTheme="minorHAnsi" w:hAnsiTheme="minorHAnsi" w:cs="Calibri"/>
          <w:sz w:val="16"/>
          <w:szCs w:val="16"/>
        </w:rPr>
        <w:t>ustawy o finansach publicznych.</w:t>
      </w:r>
    </w:p>
  </w:footnote>
  <w:footnote w:id="70">
    <w:p w14:paraId="3D92DAAC" w14:textId="3C4980D1" w:rsidR="00E25F2B" w:rsidRPr="002F44AE" w:rsidRDefault="00E25F2B" w:rsidP="00EF71AF">
      <w:pPr>
        <w:spacing w:after="0"/>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Pomniejszenie wypłaty kolejnej należnej transzy skutkuje dokonaniem odpowiednich zmian dotyczących Projektu w systemie SL2014.</w:t>
      </w:r>
    </w:p>
  </w:footnote>
  <w:footnote w:id="71">
    <w:p w14:paraId="6A011403" w14:textId="03D5BFDD" w:rsidR="00E25F2B" w:rsidRPr="00B55535" w:rsidRDefault="00E25F2B" w:rsidP="009F1E2A">
      <w:pPr>
        <w:pStyle w:val="Tekstprzypisudolnego"/>
        <w:jc w:val="both"/>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Nie dotyczy stwierdzenia nieprawidłowych wydatków we wniosku o płatność przed jego zatwierdzeniem, gdy Beneficjent  może przedstawić do współfinansowania inne wydatki kwalifikowalne, które nie zostały uznane wcześniej za nieprawidłowe a kwota stwierdzonej nieprawidłowości nie podlega wezwaniu do zwrotu na podstawie art. 207 ust. 8 ustawy o finansach publicznych.</w:t>
      </w:r>
    </w:p>
  </w:footnote>
  <w:footnote w:id="72">
    <w:p w14:paraId="1CB6309D" w14:textId="15F21AF1" w:rsidR="00E25F2B" w:rsidRPr="002F44AE" w:rsidRDefault="00E25F2B" w:rsidP="00E27222">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Należy wykreślić, gdy Projekt nie jest realizowany w ramach partnerstwa.</w:t>
      </w:r>
    </w:p>
  </w:footnote>
  <w:footnote w:id="73">
    <w:p w14:paraId="1473A917" w14:textId="4F45ABAD" w:rsidR="00E25F2B" w:rsidRPr="002F44AE" w:rsidRDefault="00E25F2B" w:rsidP="00E27222">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 xml:space="preserve">Dotyczy przypadku, gdy Beneficjentem jest podmiot zarejestrowany na terytorium Rzeczypospolitej Polskiej.  </w:t>
      </w:r>
    </w:p>
  </w:footnote>
  <w:footnote w:id="74">
    <w:p w14:paraId="342A97B8" w14:textId="77777777" w:rsidR="00E25F2B" w:rsidRPr="002F44AE" w:rsidRDefault="00E25F2B" w:rsidP="00E27222">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 xml:space="preserve"> Dotyczy Beneficjenta mającego siedzibę na terytorium Rzeczypospolitej Polskiej.</w:t>
      </w:r>
    </w:p>
  </w:footnote>
  <w:footnote w:id="75">
    <w:p w14:paraId="610B48CE" w14:textId="77777777" w:rsidR="00E25F2B" w:rsidRPr="002F44AE" w:rsidRDefault="00E25F2B" w:rsidP="00E27222">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 xml:space="preserve"> Dotyczy Beneficjenta nie mającego siedziby na terytorium Rzeczypospolitej Polskiej.</w:t>
      </w:r>
    </w:p>
  </w:footnote>
  <w:footnote w:id="76">
    <w:p w14:paraId="08F4F44F" w14:textId="6200AC54" w:rsidR="00E25F2B" w:rsidRPr="002F44AE" w:rsidRDefault="00E25F2B" w:rsidP="00E27222">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 xml:space="preserve">W zakresie nieuregulowanym stosuje się procedurę nr 4 określoną w załączniku nr 1 do Wytycznych o których mowa w § 4 ust. 6 pkt 3 </w:t>
      </w:r>
      <w:r w:rsidRPr="002F44AE">
        <w:rPr>
          <w:rFonts w:asciiTheme="minorHAnsi" w:hAnsiTheme="minorHAnsi" w:cs="Calibri"/>
          <w:sz w:val="16"/>
          <w:szCs w:val="16"/>
        </w:rPr>
        <w:t>decyzji</w:t>
      </w:r>
      <w:r w:rsidRPr="002F44AE">
        <w:rPr>
          <w:rFonts w:asciiTheme="minorHAnsi" w:hAnsiTheme="minorHAnsi"/>
          <w:sz w:val="16"/>
          <w:szCs w:val="16"/>
        </w:rPr>
        <w:t>.</w:t>
      </w:r>
    </w:p>
  </w:footnote>
  <w:footnote w:id="77">
    <w:p w14:paraId="64CAF558" w14:textId="0A05CFDB" w:rsidR="00E25F2B" w:rsidRPr="00B55535"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Określenie wymiaru etatu lub godzin pracy nie dotyczy zaangażowania w ramach umowy o dzieło.</w:t>
      </w:r>
    </w:p>
  </w:footnote>
  <w:footnote w:id="78">
    <w:p w14:paraId="384D3CA3" w14:textId="48E8FAC1" w:rsidR="00E25F2B" w:rsidRPr="002F44AE" w:rsidRDefault="00E25F2B" w:rsidP="000E1BA7">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 xml:space="preserve"> Dotyczy wyłącznie tych projektów dla których zastosowanie mają kryteria wyboru Projektów dotyczące efektywności zatrudnieniowej, efektywności zawodowej lub efektywności </w:t>
      </w:r>
      <w:r w:rsidRPr="002F44AE">
        <w:rPr>
          <w:rFonts w:asciiTheme="minorHAnsi" w:hAnsiTheme="minorHAnsi" w:cs="Calibri"/>
          <w:sz w:val="16"/>
          <w:szCs w:val="16"/>
        </w:rPr>
        <w:t xml:space="preserve">społecznej </w:t>
      </w:r>
      <w:r w:rsidRPr="002F44AE">
        <w:rPr>
          <w:rFonts w:asciiTheme="minorHAnsi" w:hAnsiTheme="minorHAnsi"/>
          <w:sz w:val="16"/>
          <w:szCs w:val="16"/>
        </w:rPr>
        <w:t>– wówczas należy pozostawić właściwe rodzaje efektywności, w innym przypadku zapis odnoszący się do efektywności należy wykreślić</w:t>
      </w:r>
      <w:r w:rsidRPr="002F44AE">
        <w:rPr>
          <w:rFonts w:asciiTheme="minorHAnsi" w:hAnsiTheme="minorHAnsi" w:cs="Calibri"/>
          <w:sz w:val="16"/>
          <w:szCs w:val="16"/>
        </w:rPr>
        <w:t>.</w:t>
      </w:r>
    </w:p>
  </w:footnote>
  <w:footnote w:id="79">
    <w:p w14:paraId="061C0D10" w14:textId="542B2AC9" w:rsidR="00E25F2B" w:rsidRPr="002F44AE" w:rsidRDefault="00E25F2B" w:rsidP="00EC27E1">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Należy wykreślić, gdy Projekt nie jest realizowany w ramach partnerstwa.</w:t>
      </w:r>
    </w:p>
  </w:footnote>
  <w:footnote w:id="80">
    <w:p w14:paraId="7D2DDC1A" w14:textId="1121CB37" w:rsidR="00E25F2B" w:rsidRPr="002F44AE" w:rsidRDefault="00E25F2B" w:rsidP="00EC27E1">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Przez kontrolę rozumie się również audyty upoważnionych organów audytowych.</w:t>
      </w:r>
    </w:p>
  </w:footnote>
  <w:footnote w:id="81">
    <w:p w14:paraId="6361C19C" w14:textId="77777777" w:rsidR="00E25F2B" w:rsidRPr="002F44AE" w:rsidRDefault="00E25F2B" w:rsidP="00EC27E1">
      <w:pPr>
        <w:shd w:val="clear" w:color="auto" w:fill="FFFFFF"/>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 xml:space="preserve">Nie dotyczy przypadku, gdy Projekt jest realizowany wyłącznie przez podmiot wskazany jako Beneficjent. </w:t>
      </w:r>
    </w:p>
  </w:footnote>
  <w:footnote w:id="82">
    <w:p w14:paraId="384D7ABA" w14:textId="1AEE877A" w:rsidR="00E25F2B" w:rsidRPr="002F44AE" w:rsidRDefault="00E25F2B" w:rsidP="00FB5631">
      <w:pPr>
        <w:shd w:val="clear" w:color="auto" w:fill="FFFFFF"/>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Należy wykreślić, gdy Projekt nie jest realizowany w ramach partnerstwa.</w:t>
      </w:r>
    </w:p>
  </w:footnote>
  <w:footnote w:id="83">
    <w:p w14:paraId="35D224EB" w14:textId="288EDB9C" w:rsidR="00E25F2B" w:rsidRPr="002F44AE"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Kontrola rozumiana jest także jako dochodzenie innych służb uprawnionych, np. prokuratura, policja, itp.</w:t>
      </w:r>
    </w:p>
  </w:footnote>
  <w:footnote w:id="84">
    <w:p w14:paraId="0F6A117B" w14:textId="3A630165" w:rsidR="00E25F2B" w:rsidRPr="00B55535" w:rsidRDefault="00E25F2B" w:rsidP="00E6672F">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 xml:space="preserve">Należy </w:t>
      </w:r>
      <w:r w:rsidRPr="00B55535">
        <w:rPr>
          <w:rFonts w:asciiTheme="minorHAnsi" w:hAnsiTheme="minorHAnsi"/>
          <w:sz w:val="16"/>
          <w:szCs w:val="16"/>
        </w:rPr>
        <w:t>wykreślić, gdy Projekt nie jest realizowany w ramach partnerstwa.</w:t>
      </w:r>
    </w:p>
  </w:footnote>
  <w:footnote w:id="85">
    <w:p w14:paraId="1C16035E" w14:textId="77777777" w:rsidR="00E25F2B" w:rsidRPr="00B55535" w:rsidRDefault="00E25F2B" w:rsidP="003C123B">
      <w:pPr>
        <w:pStyle w:val="Tekstprzypisudolnego"/>
        <w:jc w:val="both"/>
        <w:rPr>
          <w:rFonts w:asciiTheme="minorHAnsi" w:hAnsiTheme="minorHAnsi" w:cstheme="minorHAnsi"/>
          <w:sz w:val="16"/>
          <w:szCs w:val="16"/>
        </w:rPr>
      </w:pPr>
      <w:r w:rsidRPr="00B55535">
        <w:rPr>
          <w:rStyle w:val="Odwoanieprzypisudolnego"/>
          <w:rFonts w:asciiTheme="minorHAnsi" w:hAnsiTheme="minorHAnsi" w:cstheme="minorHAnsi"/>
          <w:sz w:val="16"/>
          <w:szCs w:val="16"/>
        </w:rPr>
        <w:footnoteRef/>
      </w:r>
      <w:r w:rsidRPr="00B55535">
        <w:rPr>
          <w:rFonts w:asciiTheme="minorHAnsi" w:hAnsiTheme="minorHAnsi" w:cstheme="minorHAnsi"/>
          <w:sz w:val="16"/>
          <w:szCs w:val="16"/>
        </w:rPr>
        <w:t xml:space="preserve"> Instytucja Pośrednicząca zaleca przedkładanie informacji w zakresie realizacji obowiązku zachowania trwałości projektu i trwałości rezultatów z zastosowaniem wzoru przez nią udostępnionego.</w:t>
      </w:r>
    </w:p>
  </w:footnote>
  <w:footnote w:id="86">
    <w:p w14:paraId="793D9FE5" w14:textId="77777777" w:rsidR="00E25F2B" w:rsidRPr="00B55535" w:rsidRDefault="00E25F2B" w:rsidP="003C123B">
      <w:pPr>
        <w:pStyle w:val="Tekstprzypisudolnego"/>
        <w:jc w:val="both"/>
        <w:rPr>
          <w:rFonts w:asciiTheme="minorHAnsi" w:hAnsiTheme="minorHAnsi" w:cstheme="minorHAnsi"/>
          <w:sz w:val="16"/>
          <w:szCs w:val="16"/>
        </w:rPr>
      </w:pPr>
      <w:r w:rsidRPr="00B55535">
        <w:rPr>
          <w:rStyle w:val="Odwoanieprzypisudolnego"/>
          <w:rFonts w:asciiTheme="minorHAnsi" w:hAnsiTheme="minorHAnsi" w:cstheme="minorHAnsi"/>
          <w:sz w:val="16"/>
          <w:szCs w:val="16"/>
        </w:rPr>
        <w:footnoteRef/>
      </w:r>
      <w:r w:rsidRPr="00B55535">
        <w:rPr>
          <w:rFonts w:asciiTheme="minorHAnsi" w:hAnsiTheme="minorHAnsi" w:cstheme="minorHAnsi"/>
          <w:sz w:val="16"/>
          <w:szCs w:val="16"/>
        </w:rPr>
        <w:t xml:space="preserve"> Za datę płatności końcowej uznaje się datę obciążenia rachunku płatniczego instytucji przekazującej środki Beneficjentowi, jeśli w ramach rozliczenia wniosku o płatność końcową Beneficjentowi są przekazywane środki, lub datę zatwierdzenia wniosku o płatność końcową w pozostałych przypadkach.</w:t>
      </w:r>
    </w:p>
  </w:footnote>
  <w:footnote w:id="87">
    <w:p w14:paraId="52B27174" w14:textId="77777777" w:rsidR="00E25F2B" w:rsidRPr="00B55535" w:rsidRDefault="00E25F2B" w:rsidP="003C123B">
      <w:pPr>
        <w:pStyle w:val="Tekstprzypisudolnego"/>
        <w:rPr>
          <w:rFonts w:asciiTheme="minorHAnsi" w:hAnsiTheme="minorHAnsi" w:cstheme="minorHAnsi"/>
          <w:sz w:val="16"/>
          <w:szCs w:val="16"/>
        </w:rPr>
      </w:pPr>
      <w:r w:rsidRPr="00B55535">
        <w:rPr>
          <w:rStyle w:val="Odwoanieprzypisudolnego"/>
          <w:rFonts w:asciiTheme="minorHAnsi" w:hAnsiTheme="minorHAnsi" w:cstheme="minorHAnsi"/>
          <w:sz w:val="16"/>
          <w:szCs w:val="16"/>
        </w:rPr>
        <w:footnoteRef/>
      </w:r>
      <w:r w:rsidRPr="00B55535">
        <w:rPr>
          <w:rFonts w:asciiTheme="minorHAnsi" w:hAnsiTheme="minorHAnsi" w:cstheme="minorHAnsi"/>
          <w:sz w:val="16"/>
          <w:szCs w:val="16"/>
        </w:rPr>
        <w:t xml:space="preserve"> Dotyczy MŚP, w odniesieniu do Projektów, z którymi związany jest wymóg utrzymania inwestycji.</w:t>
      </w:r>
    </w:p>
  </w:footnote>
  <w:footnote w:id="88">
    <w:p w14:paraId="6E96DE69" w14:textId="77777777" w:rsidR="00E25F2B" w:rsidRPr="002F44AE" w:rsidRDefault="00E25F2B" w:rsidP="003C123B">
      <w:pPr>
        <w:pStyle w:val="Tekstprzypisudolnego"/>
        <w:rPr>
          <w:rFonts w:asciiTheme="minorHAnsi" w:hAnsiTheme="minorHAnsi"/>
          <w:sz w:val="16"/>
          <w:szCs w:val="16"/>
        </w:rPr>
      </w:pPr>
      <w:r w:rsidRPr="00B55535">
        <w:rPr>
          <w:rStyle w:val="Odwoanieprzypisudolnego"/>
          <w:rFonts w:asciiTheme="minorHAnsi" w:hAnsiTheme="minorHAnsi" w:cstheme="minorHAnsi"/>
          <w:sz w:val="16"/>
          <w:szCs w:val="16"/>
        </w:rPr>
        <w:footnoteRef/>
      </w:r>
      <w:r w:rsidRPr="00B55535">
        <w:rPr>
          <w:rFonts w:asciiTheme="minorHAnsi" w:hAnsiTheme="minorHAnsi" w:cstheme="minorHAnsi"/>
          <w:sz w:val="16"/>
          <w:szCs w:val="16"/>
        </w:rPr>
        <w:t xml:space="preserve"> Nie dotyczy MŚP.</w:t>
      </w:r>
    </w:p>
  </w:footnote>
  <w:footnote w:id="89">
    <w:p w14:paraId="2CDF5649" w14:textId="4E1EE6B8" w:rsidR="00E25F2B" w:rsidRPr="00B55535" w:rsidRDefault="00E25F2B" w:rsidP="003C123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Uzupełnić</w:t>
      </w:r>
      <w:r w:rsidRPr="00B55535">
        <w:rPr>
          <w:rFonts w:asciiTheme="minorHAnsi" w:hAnsiTheme="minorHAnsi" w:cs="Calibri"/>
          <w:sz w:val="16"/>
          <w:szCs w:val="16"/>
        </w:rPr>
        <w:t xml:space="preserve"> w zależności od specyfiki konkursu. W przypadku braku wymogu utrzymania trwałości rezultatów Projektu zapis należy wykreślić.</w:t>
      </w:r>
    </w:p>
  </w:footnote>
  <w:footnote w:id="90">
    <w:p w14:paraId="0EFDF6FA" w14:textId="7F6034EB" w:rsidR="00E25F2B" w:rsidRPr="002F44AE" w:rsidRDefault="00E25F2B" w:rsidP="003C123B">
      <w:pPr>
        <w:pStyle w:val="Tekstprzypisudolnego"/>
        <w:jc w:val="both"/>
        <w:rPr>
          <w:rFonts w:asciiTheme="minorHAnsi" w:hAnsiTheme="minorHAnsi"/>
          <w:sz w:val="16"/>
          <w:szCs w:val="16"/>
        </w:rPr>
      </w:pPr>
      <w:r w:rsidRPr="00B55535">
        <w:rPr>
          <w:rStyle w:val="Odwoanieprzypisudolnego"/>
          <w:rFonts w:asciiTheme="minorHAnsi" w:hAnsiTheme="minorHAnsi" w:cstheme="minorHAnsi"/>
          <w:sz w:val="16"/>
          <w:szCs w:val="16"/>
        </w:rPr>
        <w:footnoteRef/>
      </w:r>
      <w:r w:rsidRPr="00B55535">
        <w:rPr>
          <w:rFonts w:asciiTheme="minorHAnsi" w:hAnsiTheme="minorHAnsi" w:cstheme="minorHAnsi"/>
          <w:sz w:val="16"/>
          <w:szCs w:val="16"/>
        </w:rPr>
        <w:t xml:space="preserve"> Zgodnie z ust. 2..</w:t>
      </w:r>
    </w:p>
  </w:footnote>
  <w:footnote w:id="91">
    <w:p w14:paraId="5A70BCD2" w14:textId="0389A62B" w:rsidR="00E25F2B" w:rsidRPr="002F44AE" w:rsidRDefault="00E25F2B">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w:t>
      </w:r>
      <w:r w:rsidRPr="00B55535">
        <w:rPr>
          <w:rFonts w:asciiTheme="minorHAnsi" w:hAnsiTheme="minorHAnsi"/>
          <w:sz w:val="16"/>
          <w:szCs w:val="16"/>
        </w:rPr>
        <w:t>Jeśli w ust. 9 wskazano okres trwałości.</w:t>
      </w:r>
    </w:p>
  </w:footnote>
  <w:footnote w:id="92">
    <w:p w14:paraId="3660E271" w14:textId="32BECC01" w:rsidR="00E25F2B" w:rsidRPr="00B55535" w:rsidRDefault="00E25F2B" w:rsidP="00E6672F">
      <w:pPr>
        <w:pStyle w:val="Tekstprzypisudolnego"/>
        <w:jc w:val="both"/>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Beneficjent składa oświadczenie, czy jest zobligowany do stosowania ustawy </w:t>
      </w:r>
      <w:proofErr w:type="spellStart"/>
      <w:r w:rsidRPr="00B55535">
        <w:rPr>
          <w:rFonts w:asciiTheme="minorHAnsi" w:hAnsiTheme="minorHAnsi"/>
          <w:sz w:val="16"/>
          <w:szCs w:val="16"/>
        </w:rPr>
        <w:t>Pzp</w:t>
      </w:r>
      <w:proofErr w:type="spellEnd"/>
      <w:r w:rsidRPr="00B55535">
        <w:rPr>
          <w:rFonts w:asciiTheme="minorHAnsi" w:hAnsiTheme="minorHAnsi"/>
          <w:sz w:val="16"/>
          <w:szCs w:val="16"/>
        </w:rPr>
        <w:t>, zgodnie z załącznikiem nr 12 do decyzji.</w:t>
      </w:r>
    </w:p>
  </w:footnote>
  <w:footnote w:id="93">
    <w:p w14:paraId="732D6257" w14:textId="77777777" w:rsidR="00E25F2B" w:rsidRPr="002F44AE" w:rsidRDefault="00E25F2B" w:rsidP="00E6672F">
      <w:pPr>
        <w:spacing w:after="0" w:line="240" w:lineRule="auto"/>
        <w:jc w:val="both"/>
        <w:rPr>
          <w:rFonts w:asciiTheme="minorHAnsi" w:hAnsiTheme="minorHAnsi"/>
          <w:sz w:val="16"/>
          <w:szCs w:val="16"/>
        </w:rPr>
      </w:pPr>
      <w:r w:rsidRPr="00B55535">
        <w:rPr>
          <w:rFonts w:asciiTheme="minorHAnsi" w:hAnsiTheme="minorHAnsi"/>
          <w:sz w:val="16"/>
          <w:szCs w:val="16"/>
          <w:vertAlign w:val="superscript"/>
        </w:rPr>
        <w:footnoteRef/>
      </w:r>
      <w:r w:rsidRPr="00B55535">
        <w:rPr>
          <w:rFonts w:asciiTheme="minorHAnsi" w:hAnsiTheme="minorHAnsi"/>
          <w:sz w:val="16"/>
          <w:szCs w:val="16"/>
          <w:vertAlign w:val="superscript"/>
        </w:rPr>
        <w:t xml:space="preserve"> </w:t>
      </w:r>
      <w:r w:rsidRPr="00B55535">
        <w:rPr>
          <w:rFonts w:asciiTheme="minorHAnsi" w:hAnsiTheme="minorHAnsi"/>
          <w:sz w:val="16"/>
          <w:szCs w:val="16"/>
        </w:rPr>
        <w:t>Baza jest dostępna pod adresem: https://www.bazakonkurencyjnosci.funduszeeuropejskie.gov.pl</w:t>
      </w:r>
    </w:p>
  </w:footnote>
  <w:footnote w:id="94">
    <w:p w14:paraId="2F228876" w14:textId="77777777" w:rsidR="00E25F2B" w:rsidRPr="002F44AE" w:rsidRDefault="00E25F2B" w:rsidP="0095080A">
      <w:pPr>
        <w:autoSpaceDE w:val="0"/>
        <w:autoSpaceDN w:val="0"/>
        <w:adjustRightInd w:val="0"/>
        <w:spacing w:after="0" w:line="240" w:lineRule="auto"/>
        <w:jc w:val="both"/>
        <w:rPr>
          <w:rFonts w:asciiTheme="minorHAnsi" w:hAnsiTheme="minorHAnsi" w:cs="Arial"/>
          <w:sz w:val="16"/>
          <w:szCs w:val="16"/>
        </w:rPr>
      </w:pPr>
      <w:r w:rsidRPr="002F44AE">
        <w:rPr>
          <w:rFonts w:asciiTheme="minorHAnsi" w:hAnsiTheme="minorHAnsi"/>
          <w:sz w:val="16"/>
          <w:szCs w:val="16"/>
          <w:vertAlign w:val="superscript"/>
        </w:rPr>
        <w:footnoteRef/>
      </w:r>
      <w:r w:rsidRPr="002F44AE">
        <w:rPr>
          <w:rFonts w:asciiTheme="minorHAnsi" w:hAnsiTheme="minorHAnsi" w:cs="Arial"/>
          <w:sz w:val="16"/>
          <w:szCs w:val="16"/>
        </w:rPr>
        <w:t>Informacja dotycząca aspektów społecznych, w tym sposobu ich ujmowania w realizowanych zamówieniach, została ujęta w podręczniku opracowanym przez Urząd Zamówień Publicznych, dostępnym pod adresem:</w:t>
      </w:r>
    </w:p>
    <w:p w14:paraId="5AD9DD39" w14:textId="5EFC94BC" w:rsidR="00E25F2B" w:rsidRPr="002F44AE" w:rsidRDefault="00E25F2B" w:rsidP="0095080A">
      <w:pPr>
        <w:autoSpaceDE w:val="0"/>
        <w:autoSpaceDN w:val="0"/>
        <w:adjustRightInd w:val="0"/>
        <w:spacing w:after="0" w:line="240" w:lineRule="auto"/>
        <w:jc w:val="both"/>
        <w:rPr>
          <w:rFonts w:asciiTheme="minorHAnsi" w:hAnsiTheme="minorHAnsi" w:cs="Arial"/>
          <w:spacing w:val="-6"/>
          <w:sz w:val="16"/>
          <w:szCs w:val="16"/>
        </w:rPr>
      </w:pPr>
      <w:r w:rsidRPr="002F44AE">
        <w:rPr>
          <w:rFonts w:asciiTheme="minorHAnsi" w:hAnsiTheme="minorHAnsi" w:cs="Arial"/>
          <w:spacing w:val="-6"/>
          <w:sz w:val="16"/>
          <w:szCs w:val="16"/>
        </w:rPr>
        <w:t>https://www.uzp.gov.pl/</w:t>
      </w:r>
    </w:p>
  </w:footnote>
  <w:footnote w:id="95">
    <w:p w14:paraId="7308C30C" w14:textId="77777777" w:rsidR="00E25F2B" w:rsidRPr="002F44AE" w:rsidRDefault="00E25F2B" w:rsidP="0095080A">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Należy uwzględnić w zależności od specyfiki naboru.</w:t>
      </w:r>
    </w:p>
  </w:footnote>
  <w:footnote w:id="96">
    <w:p w14:paraId="6829E27D" w14:textId="1AE2DD05" w:rsidR="00E25F2B" w:rsidRPr="002F44AE" w:rsidRDefault="00E25F2B" w:rsidP="0095080A">
      <w:pPr>
        <w:spacing w:after="0" w:line="240" w:lineRule="auto"/>
        <w:jc w:val="both"/>
        <w:rPr>
          <w:rFonts w:asciiTheme="minorHAnsi" w:hAnsiTheme="minorHAnsi"/>
          <w:sz w:val="16"/>
          <w:szCs w:val="16"/>
          <w:highlight w:val="yellow"/>
        </w:rPr>
      </w:pPr>
      <w:r w:rsidRPr="002F44AE">
        <w:rPr>
          <w:rFonts w:asciiTheme="minorHAnsi" w:hAnsiTheme="minorHAnsi"/>
          <w:sz w:val="16"/>
          <w:szCs w:val="16"/>
          <w:vertAlign w:val="superscript"/>
        </w:rPr>
        <w:footnoteRef/>
      </w:r>
      <w:r w:rsidRPr="002F44AE">
        <w:rPr>
          <w:rFonts w:asciiTheme="minorHAnsi" w:hAnsiTheme="minorHAnsi"/>
          <w:sz w:val="16"/>
          <w:szCs w:val="16"/>
        </w:rPr>
        <w:t xml:space="preserve">Określone w Podrozdziale 6.5 pkt 7 Wytycznych przesłanki umożliwiające niestosowanie procedur należy interpretować biorąc pod uwagę wykładnię odpowiednich przepisów </w:t>
      </w:r>
      <w:r w:rsidRPr="002F44AE">
        <w:rPr>
          <w:rFonts w:asciiTheme="minorHAnsi" w:hAnsiTheme="minorHAnsi" w:cs="Calibri"/>
          <w:sz w:val="16"/>
          <w:szCs w:val="16"/>
        </w:rPr>
        <w:t xml:space="preserve">ustawy </w:t>
      </w:r>
      <w:proofErr w:type="spellStart"/>
      <w:r w:rsidRPr="002F44AE">
        <w:rPr>
          <w:rFonts w:asciiTheme="minorHAnsi" w:hAnsiTheme="minorHAnsi"/>
          <w:sz w:val="16"/>
          <w:szCs w:val="16"/>
        </w:rPr>
        <w:t>Pzp</w:t>
      </w:r>
      <w:proofErr w:type="spellEnd"/>
      <w:r w:rsidRPr="002F44AE">
        <w:rPr>
          <w:rFonts w:asciiTheme="minorHAnsi" w:hAnsiTheme="minorHAnsi"/>
          <w:sz w:val="16"/>
          <w:szCs w:val="16"/>
        </w:rPr>
        <w:t xml:space="preserve">, tj. art. 62 i art. 67, umożliwiających zastosowanie trybu niekonkurencyjnego po spełnieniu określonych warunków. </w:t>
      </w:r>
    </w:p>
  </w:footnote>
  <w:footnote w:id="97">
    <w:p w14:paraId="29E2C967" w14:textId="5E53C6CA" w:rsidR="00E25F2B" w:rsidRPr="002F44AE" w:rsidRDefault="00E25F2B" w:rsidP="006260F0">
      <w:pPr>
        <w:autoSpaceDE w:val="0"/>
        <w:autoSpaceDN w:val="0"/>
        <w:adjustRightInd w:val="0"/>
        <w:spacing w:after="0" w:line="240" w:lineRule="auto"/>
        <w:jc w:val="both"/>
        <w:rPr>
          <w:rFonts w:asciiTheme="minorHAnsi" w:hAnsiTheme="minorHAnsi" w:cs="Arial"/>
          <w:sz w:val="16"/>
          <w:szCs w:val="16"/>
        </w:rPr>
      </w:pPr>
      <w:r w:rsidRPr="002F44AE">
        <w:rPr>
          <w:rFonts w:asciiTheme="minorHAnsi" w:hAnsiTheme="minorHAnsi"/>
          <w:sz w:val="16"/>
          <w:szCs w:val="16"/>
          <w:vertAlign w:val="superscript"/>
        </w:rPr>
        <w:footnoteRef/>
      </w:r>
      <w:r w:rsidRPr="002F44AE">
        <w:rPr>
          <w:rFonts w:asciiTheme="minorHAnsi" w:hAnsiTheme="minorHAnsi" w:cs="Calibri"/>
          <w:sz w:val="16"/>
          <w:szCs w:val="16"/>
        </w:rPr>
        <w:t xml:space="preserve">Określone w ust. </w:t>
      </w:r>
      <w:r w:rsidRPr="002F44AE">
        <w:rPr>
          <w:rFonts w:asciiTheme="minorHAnsi" w:eastAsia="Times New Roman" w:hAnsiTheme="minorHAnsi" w:cs="Calibri"/>
          <w:sz w:val="16"/>
          <w:szCs w:val="16"/>
        </w:rPr>
        <w:t>15</w:t>
      </w:r>
      <w:r w:rsidRPr="002F44AE">
        <w:rPr>
          <w:rFonts w:asciiTheme="minorHAnsi" w:hAnsiTheme="minorHAnsi" w:cs="Calibri"/>
          <w:sz w:val="16"/>
          <w:szCs w:val="16"/>
        </w:rPr>
        <w:t xml:space="preserve"> przesłanki umożliwiające niestosowanie procedur należy interpretować biorąc pod uwagę wykładnię odpowiednich przepisów ustawy </w:t>
      </w:r>
      <w:proofErr w:type="spellStart"/>
      <w:r w:rsidRPr="002F44AE">
        <w:rPr>
          <w:rFonts w:asciiTheme="minorHAnsi" w:hAnsiTheme="minorHAnsi" w:cs="Calibri"/>
          <w:sz w:val="16"/>
          <w:szCs w:val="16"/>
        </w:rPr>
        <w:t>Pzp</w:t>
      </w:r>
      <w:proofErr w:type="spellEnd"/>
      <w:r w:rsidRPr="002F44AE">
        <w:rPr>
          <w:rFonts w:asciiTheme="minorHAnsi" w:hAnsiTheme="minorHAnsi" w:cs="Calibri"/>
          <w:sz w:val="16"/>
          <w:szCs w:val="16"/>
        </w:rPr>
        <w:t xml:space="preserve">, tj. art. 62 i art. 67, umożliwiających zastosowanie trybu niekonkurencyjnego po spełnieniu określonych warunków. </w:t>
      </w:r>
    </w:p>
  </w:footnote>
  <w:footnote w:id="98">
    <w:p w14:paraId="7C552EC9" w14:textId="30659F09" w:rsidR="00E25F2B" w:rsidRPr="002F44AE" w:rsidRDefault="00E25F2B" w:rsidP="00631C01">
      <w:pPr>
        <w:spacing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Należy wykreślić, gdy Projekt nie jest realizowany w ramach partnerstwa.</w:t>
      </w:r>
    </w:p>
  </w:footnote>
  <w:footnote w:id="99">
    <w:p w14:paraId="3BCF707E" w14:textId="77777777" w:rsidR="00E25F2B" w:rsidRPr="002F44AE" w:rsidRDefault="00E25F2B" w:rsidP="00401C55">
      <w:pPr>
        <w:pStyle w:val="Tekstprzypisudolnego"/>
        <w:jc w:val="both"/>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Przez podmiot świadczący usługi na rzecz Beneficjenta w związku z realizacją Projektu rozumie się m.in. realizatora.</w:t>
      </w:r>
    </w:p>
  </w:footnote>
  <w:footnote w:id="100">
    <w:p w14:paraId="201B7176" w14:textId="77777777" w:rsidR="00E25F2B" w:rsidRPr="002F44AE" w:rsidRDefault="00E25F2B" w:rsidP="00401C55">
      <w:pPr>
        <w:pStyle w:val="Tekstprzypisudolnego"/>
        <w:jc w:val="both"/>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Zapisy ustępu dotyczą każdego z Partnerów i znajdują zastosowanie w przypadku, gdy Projekt jest realizowany w ramach partnerstwa.</w:t>
      </w:r>
    </w:p>
  </w:footnote>
  <w:footnote w:id="101">
    <w:p w14:paraId="0CDC9C5C" w14:textId="70B70AD8" w:rsidR="00E25F2B" w:rsidRPr="002F44AE" w:rsidRDefault="00E25F2B">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w:t>
      </w:r>
      <w:r w:rsidRPr="00B55535">
        <w:rPr>
          <w:rFonts w:asciiTheme="minorHAnsi" w:hAnsiTheme="minorHAnsi"/>
          <w:sz w:val="16"/>
          <w:szCs w:val="16"/>
        </w:rPr>
        <w:t>Należy wykreślić, gdy Projekt nie jest realizowany w ramach partnerstwa.</w:t>
      </w:r>
    </w:p>
  </w:footnote>
  <w:footnote w:id="102">
    <w:p w14:paraId="2594A184" w14:textId="77777777" w:rsidR="00E25F2B" w:rsidRPr="002F44AE" w:rsidRDefault="00E25F2B" w:rsidP="006C3494">
      <w:pPr>
        <w:pStyle w:val="Tekstprzypisudolnego"/>
        <w:spacing w:after="60"/>
        <w:rPr>
          <w:rFonts w:asciiTheme="minorHAnsi" w:hAnsiTheme="minorHAnsi" w:cs="Calibri"/>
          <w:sz w:val="16"/>
          <w:szCs w:val="16"/>
        </w:rPr>
      </w:pPr>
      <w:r w:rsidRPr="002F44AE">
        <w:rPr>
          <w:rStyle w:val="Odwoanieprzypisudolnego"/>
          <w:rFonts w:asciiTheme="minorHAnsi" w:hAnsiTheme="minorHAnsi" w:cs="Calibri"/>
          <w:sz w:val="16"/>
          <w:szCs w:val="16"/>
        </w:rPr>
        <w:footnoteRef/>
      </w:r>
      <w:r w:rsidRPr="002F44AE">
        <w:rPr>
          <w:rFonts w:asciiTheme="minorHAnsi" w:hAnsiTheme="minorHAnsi" w:cs="Calibri"/>
          <w:sz w:val="16"/>
          <w:szCs w:val="16"/>
        </w:rPr>
        <w:t xml:space="preserve"> Dotyczy projektów objętych trwałością.</w:t>
      </w:r>
    </w:p>
  </w:footnote>
  <w:footnote w:id="103">
    <w:p w14:paraId="18337D8C" w14:textId="056A5A13" w:rsidR="00E25F2B" w:rsidRPr="002F44AE" w:rsidRDefault="00E25F2B" w:rsidP="009D62FF">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Należy wykreślić, gdy Projekt nie jest realizowany w ramach partnerstwa.</w:t>
      </w:r>
    </w:p>
  </w:footnote>
  <w:footnote w:id="104">
    <w:p w14:paraId="0A641D42" w14:textId="68ECC9CC" w:rsidR="00E25F2B" w:rsidRPr="002F44AE" w:rsidRDefault="00E25F2B" w:rsidP="004336B6">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Należy wykreślić, gdy Projekt nie jest realizowany w ramach partnerstwa.</w:t>
      </w:r>
    </w:p>
  </w:footnote>
  <w:footnote w:id="105">
    <w:p w14:paraId="3DC325B3" w14:textId="1F23E0CA" w:rsidR="00E25F2B" w:rsidRPr="002F44AE" w:rsidRDefault="00E25F2B" w:rsidP="004336B6">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 xml:space="preserve">Zmiany odnoszą się każdorazowo do zaakceptowanej pierwszej wersji wniosku o dofinansowanie, którego suma kontrolna została zapisana </w:t>
      </w:r>
      <w:r w:rsidRPr="002F44AE">
        <w:rPr>
          <w:rFonts w:asciiTheme="minorHAnsi" w:hAnsiTheme="minorHAnsi"/>
          <w:sz w:val="16"/>
          <w:szCs w:val="16"/>
        </w:rPr>
        <w:br/>
      </w:r>
      <w:r w:rsidRPr="002F44AE">
        <w:rPr>
          <w:rFonts w:asciiTheme="minorHAnsi" w:hAnsiTheme="minorHAnsi"/>
          <w:spacing w:val="-4"/>
          <w:sz w:val="16"/>
          <w:szCs w:val="16"/>
        </w:rPr>
        <w:t>w niniejszej decyzji i nie mogą w znaczący sposób modyfikować pierwotnych założeń Projektu</w:t>
      </w:r>
      <w:r w:rsidRPr="002F44AE">
        <w:rPr>
          <w:rFonts w:asciiTheme="minorHAnsi" w:hAnsiTheme="minorHAnsi"/>
          <w:sz w:val="16"/>
          <w:szCs w:val="16"/>
        </w:rPr>
        <w:t xml:space="preserve">. </w:t>
      </w:r>
    </w:p>
  </w:footnote>
  <w:footnote w:id="106">
    <w:p w14:paraId="737271C0" w14:textId="5CA51BFA" w:rsidR="00E25F2B" w:rsidRPr="002F44AE" w:rsidRDefault="00E25F2B">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w:t>
      </w:r>
      <w:r w:rsidRPr="00B55535">
        <w:rPr>
          <w:rFonts w:asciiTheme="minorHAnsi" w:hAnsiTheme="minorHAnsi" w:cstheme="minorHAnsi"/>
          <w:sz w:val="16"/>
          <w:szCs w:val="16"/>
        </w:rPr>
        <w:t xml:space="preserve">Instytucja Pośrednicząca zaleca zgłaszanie propozycji zmian za pomocą </w:t>
      </w:r>
      <w:r w:rsidRPr="00B55535">
        <w:rPr>
          <w:rFonts w:asciiTheme="minorHAnsi" w:hAnsiTheme="minorHAnsi" w:cstheme="minorHAnsi"/>
          <w:i/>
          <w:sz w:val="16"/>
          <w:szCs w:val="16"/>
        </w:rPr>
        <w:t>Formularza wprowadzania zmian w projekcie współfinansowanym ze środków EFS w ramach RPO WD  2014-2020</w:t>
      </w:r>
    </w:p>
  </w:footnote>
  <w:footnote w:id="107">
    <w:p w14:paraId="028A0AC4" w14:textId="655B280C" w:rsidR="00E25F2B" w:rsidRPr="002F44AE" w:rsidRDefault="00E25F2B" w:rsidP="004336B6">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W szczególnie uzasadnionych przypadkach Instytucja Pośrednicząca może wyrazić zgodę na wprowadzenie zmian w terminie późniejszym.</w:t>
      </w:r>
    </w:p>
  </w:footnote>
  <w:footnote w:id="108">
    <w:p w14:paraId="04CBA04D" w14:textId="4EDFEDED" w:rsidR="00E25F2B" w:rsidRPr="002F44AE" w:rsidRDefault="00E25F2B" w:rsidP="004336B6">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W szczególnie uzasadnionych przypadkach termin może ulec wydłużeniu lub wstrzymaniu.</w:t>
      </w:r>
    </w:p>
  </w:footnote>
  <w:footnote w:id="109">
    <w:p w14:paraId="21E63A05" w14:textId="52F756AF" w:rsidR="00E25F2B" w:rsidRPr="002F44AE" w:rsidRDefault="00E25F2B">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w:t>
      </w:r>
      <w:r w:rsidRPr="00B55535">
        <w:rPr>
          <w:rFonts w:asciiTheme="minorHAnsi" w:hAnsiTheme="minorHAnsi"/>
          <w:sz w:val="16"/>
          <w:szCs w:val="16"/>
        </w:rPr>
        <w:t>Należy podać numer sumy kontrolnej  wersji Wniosku, który stanowi podstawę do uchwalenia decyzji o dofinansowanie.</w:t>
      </w:r>
    </w:p>
  </w:footnote>
  <w:footnote w:id="110">
    <w:p w14:paraId="072B743A" w14:textId="77777777" w:rsidR="00E25F2B" w:rsidRPr="002F44AE" w:rsidRDefault="00E25F2B" w:rsidP="004336B6">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Jeśli dotyczy.</w:t>
      </w:r>
    </w:p>
  </w:footnote>
  <w:footnote w:id="111">
    <w:p w14:paraId="2916982C" w14:textId="77777777" w:rsidR="00E25F2B" w:rsidRPr="00B55535" w:rsidRDefault="00E25F2B" w:rsidP="004336B6">
      <w:pPr>
        <w:spacing w:after="0" w:line="240" w:lineRule="auto"/>
        <w:jc w:val="both"/>
        <w:rPr>
          <w:rFonts w:asciiTheme="minorHAnsi" w:hAnsiTheme="minorHAnsi"/>
          <w:sz w:val="16"/>
          <w:szCs w:val="16"/>
        </w:rPr>
      </w:pPr>
      <w:r w:rsidRPr="00B55535">
        <w:rPr>
          <w:rFonts w:asciiTheme="minorHAnsi" w:hAnsiTheme="minorHAnsi"/>
          <w:sz w:val="16"/>
          <w:szCs w:val="16"/>
          <w:vertAlign w:val="superscript"/>
        </w:rPr>
        <w:footnoteRef/>
      </w:r>
      <w:r w:rsidRPr="00B55535">
        <w:rPr>
          <w:rFonts w:asciiTheme="minorHAnsi" w:hAnsiTheme="minorHAnsi"/>
          <w:sz w:val="16"/>
          <w:szCs w:val="16"/>
          <w:vertAlign w:val="superscript"/>
        </w:rPr>
        <w:t xml:space="preserve"> </w:t>
      </w:r>
      <w:r w:rsidRPr="00B55535">
        <w:rPr>
          <w:rFonts w:asciiTheme="minorHAnsi" w:hAnsiTheme="minorHAnsi"/>
          <w:sz w:val="16"/>
          <w:szCs w:val="16"/>
        </w:rPr>
        <w:t>Jeśli dotyczy.</w:t>
      </w:r>
    </w:p>
  </w:footnote>
  <w:footnote w:id="112">
    <w:p w14:paraId="34EFB511" w14:textId="43A68770" w:rsidR="00E25F2B" w:rsidRPr="00B55535" w:rsidRDefault="00E25F2B" w:rsidP="000E1BA7">
      <w:pPr>
        <w:pStyle w:val="Tekstprzypisudolnego"/>
        <w:jc w:val="both"/>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w:t>
      </w:r>
      <w:r w:rsidRPr="00B55535">
        <w:rPr>
          <w:rFonts w:asciiTheme="minorHAnsi" w:hAnsiTheme="minorHAnsi" w:cs="Calibri"/>
          <w:sz w:val="16"/>
          <w:szCs w:val="16"/>
        </w:rPr>
        <w:t>Instytucja Pośrednicząca, na każdym etapie realizacji projektu  bada sposób i zasadność wykorzystania oszczędności, biorąc pod uwagę przesłanki, które miały wpływ na wybór projektu do realizacji oraz niezbędność poniesienia wydatków, ich efektywność i racjonalność.</w:t>
      </w:r>
    </w:p>
  </w:footnote>
  <w:footnote w:id="113">
    <w:p w14:paraId="49569893" w14:textId="751C5383" w:rsidR="00E25F2B" w:rsidRPr="00B55535" w:rsidRDefault="00E25F2B" w:rsidP="00E11E3A">
      <w:pPr>
        <w:spacing w:after="0" w:line="240" w:lineRule="auto"/>
        <w:jc w:val="both"/>
        <w:rPr>
          <w:rFonts w:asciiTheme="minorHAnsi" w:hAnsiTheme="minorHAnsi"/>
          <w:sz w:val="16"/>
          <w:szCs w:val="16"/>
        </w:rPr>
      </w:pPr>
      <w:r w:rsidRPr="00B55535">
        <w:rPr>
          <w:rFonts w:asciiTheme="minorHAnsi" w:hAnsiTheme="minorHAnsi"/>
          <w:sz w:val="16"/>
          <w:szCs w:val="16"/>
          <w:vertAlign w:val="superscript"/>
        </w:rPr>
        <w:footnoteRef/>
      </w:r>
      <w:r w:rsidRPr="00B55535">
        <w:rPr>
          <w:rFonts w:asciiTheme="minorHAnsi" w:hAnsiTheme="minorHAnsi"/>
          <w:sz w:val="16"/>
          <w:szCs w:val="16"/>
          <w:vertAlign w:val="superscript"/>
        </w:rPr>
        <w:t xml:space="preserve"> </w:t>
      </w:r>
      <w:r w:rsidRPr="00B55535">
        <w:rPr>
          <w:rFonts w:asciiTheme="minorHAnsi" w:hAnsiTheme="minorHAnsi"/>
          <w:sz w:val="16"/>
          <w:szCs w:val="16"/>
        </w:rPr>
        <w:t>Data nadania pisma zawierającego informację Instytucji Pośredniczącej.</w:t>
      </w:r>
    </w:p>
  </w:footnote>
  <w:footnote w:id="114">
    <w:p w14:paraId="1A28157F" w14:textId="5ABCC2CC" w:rsidR="00E25F2B" w:rsidRPr="00B55535" w:rsidRDefault="00E25F2B" w:rsidP="00E11E3A">
      <w:pPr>
        <w:spacing w:after="0" w:line="240" w:lineRule="auto"/>
        <w:jc w:val="both"/>
        <w:rPr>
          <w:rFonts w:asciiTheme="minorHAnsi" w:hAnsiTheme="minorHAnsi"/>
          <w:sz w:val="16"/>
          <w:szCs w:val="16"/>
        </w:rPr>
      </w:pPr>
      <w:r w:rsidRPr="00B55535">
        <w:rPr>
          <w:rFonts w:asciiTheme="minorHAnsi" w:hAnsiTheme="minorHAnsi"/>
          <w:sz w:val="16"/>
          <w:szCs w:val="16"/>
          <w:vertAlign w:val="superscript"/>
        </w:rPr>
        <w:footnoteRef/>
      </w:r>
      <w:r w:rsidRPr="00B55535">
        <w:rPr>
          <w:rFonts w:asciiTheme="minorHAnsi" w:hAnsiTheme="minorHAnsi"/>
          <w:sz w:val="16"/>
          <w:szCs w:val="16"/>
          <w:vertAlign w:val="superscript"/>
        </w:rPr>
        <w:t xml:space="preserve"> </w:t>
      </w:r>
      <w:r w:rsidRPr="00B55535">
        <w:rPr>
          <w:rFonts w:asciiTheme="minorHAnsi" w:hAnsiTheme="minorHAnsi"/>
          <w:sz w:val="16"/>
          <w:szCs w:val="16"/>
        </w:rPr>
        <w:t xml:space="preserve">O ile taki warunek zostanie wskazany w decyzji Instytucji Pośredniczącej. </w:t>
      </w:r>
    </w:p>
  </w:footnote>
  <w:footnote w:id="115">
    <w:p w14:paraId="0ECD77AA" w14:textId="1DCBE517" w:rsidR="00E25F2B" w:rsidRPr="00B55535" w:rsidRDefault="00E25F2B" w:rsidP="000E1BA7">
      <w:pPr>
        <w:spacing w:after="0" w:line="240" w:lineRule="auto"/>
        <w:jc w:val="both"/>
        <w:rPr>
          <w:rFonts w:asciiTheme="minorHAnsi" w:hAnsiTheme="minorHAnsi"/>
          <w:sz w:val="16"/>
          <w:szCs w:val="16"/>
        </w:rPr>
      </w:pPr>
      <w:r w:rsidRPr="00B55535">
        <w:rPr>
          <w:rFonts w:asciiTheme="minorHAnsi" w:hAnsiTheme="minorHAnsi"/>
          <w:sz w:val="16"/>
          <w:szCs w:val="16"/>
          <w:vertAlign w:val="superscript"/>
        </w:rPr>
        <w:footnoteRef/>
      </w:r>
      <w:r w:rsidRPr="00B55535">
        <w:rPr>
          <w:rFonts w:asciiTheme="minorHAnsi" w:hAnsiTheme="minorHAnsi"/>
          <w:sz w:val="16"/>
          <w:szCs w:val="16"/>
        </w:rPr>
        <w:t xml:space="preserve"> Chyba, że zapisy zmienionej decyzji stanowią inaczej.</w:t>
      </w:r>
    </w:p>
  </w:footnote>
  <w:footnote w:id="116">
    <w:p w14:paraId="7B747604" w14:textId="30146C80" w:rsidR="00E25F2B" w:rsidRPr="00B55535" w:rsidRDefault="00E25F2B" w:rsidP="00E11E3A">
      <w:pPr>
        <w:spacing w:after="0" w:line="240" w:lineRule="auto"/>
        <w:jc w:val="both"/>
        <w:rPr>
          <w:rFonts w:asciiTheme="minorHAnsi" w:hAnsiTheme="minorHAnsi"/>
          <w:sz w:val="16"/>
          <w:szCs w:val="16"/>
        </w:rPr>
      </w:pPr>
      <w:r w:rsidRPr="00B55535">
        <w:rPr>
          <w:rFonts w:asciiTheme="minorHAnsi" w:hAnsiTheme="minorHAnsi"/>
          <w:sz w:val="16"/>
          <w:szCs w:val="16"/>
          <w:vertAlign w:val="superscript"/>
        </w:rPr>
        <w:footnoteRef/>
      </w:r>
      <w:r w:rsidRPr="00B55535">
        <w:rPr>
          <w:rFonts w:asciiTheme="minorHAnsi" w:hAnsiTheme="minorHAnsi"/>
          <w:sz w:val="16"/>
          <w:szCs w:val="16"/>
        </w:rPr>
        <w:t>Należy wykreślić, gdy Projekt nie jest realizowany w ramach partnerstwa.</w:t>
      </w:r>
    </w:p>
  </w:footnote>
  <w:footnote w:id="117">
    <w:p w14:paraId="3DE07FAC" w14:textId="1A932EB0" w:rsidR="00E25F2B" w:rsidRPr="002F44AE" w:rsidRDefault="00E25F2B" w:rsidP="00E11E3A">
      <w:pPr>
        <w:spacing w:after="0" w:line="240" w:lineRule="auto"/>
        <w:jc w:val="both"/>
        <w:rPr>
          <w:rFonts w:asciiTheme="minorHAnsi" w:hAnsiTheme="minorHAnsi"/>
          <w:sz w:val="16"/>
          <w:szCs w:val="16"/>
        </w:rPr>
      </w:pPr>
      <w:r w:rsidRPr="00B55535">
        <w:rPr>
          <w:rFonts w:asciiTheme="minorHAnsi" w:hAnsiTheme="minorHAnsi"/>
          <w:sz w:val="16"/>
          <w:szCs w:val="16"/>
          <w:vertAlign w:val="superscript"/>
        </w:rPr>
        <w:footnoteRef/>
      </w:r>
      <w:r w:rsidRPr="00B55535">
        <w:rPr>
          <w:rFonts w:asciiTheme="minorHAnsi" w:hAnsiTheme="minorHAnsi"/>
          <w:sz w:val="16"/>
          <w:szCs w:val="16"/>
        </w:rPr>
        <w:t>Należy wykreślić, gdy Projekt nie jest realizowany w ramach partnerstwa.</w:t>
      </w:r>
    </w:p>
  </w:footnote>
  <w:footnote w:id="118">
    <w:p w14:paraId="5C749758" w14:textId="36143F00" w:rsidR="00E25F2B" w:rsidRPr="00B55535"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W przypadku podjęcia uchwały po dacie rozpoczęcia realizacji projektu wskazanej we Wniosku.</w:t>
      </w:r>
    </w:p>
  </w:footnote>
  <w:footnote w:id="119">
    <w:p w14:paraId="390A1F5E" w14:textId="77777777" w:rsidR="00E25F2B" w:rsidRPr="002F44AE" w:rsidRDefault="00E25F2B" w:rsidP="00320BAE">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w:t>
      </w:r>
      <w:r w:rsidRPr="002F44AE">
        <w:rPr>
          <w:rFonts w:asciiTheme="minorHAnsi" w:hAnsiTheme="minorHAnsi" w:cs="Calibri"/>
          <w:sz w:val="16"/>
          <w:szCs w:val="16"/>
        </w:rPr>
        <w:t>Należy wykreślić, gdy Projekt nie jest realizowany w ramach partnerstwa.</w:t>
      </w:r>
    </w:p>
  </w:footnote>
  <w:footnote w:id="120">
    <w:p w14:paraId="37FDC224" w14:textId="7C1540D7" w:rsidR="00E25F2B" w:rsidRPr="002F44AE" w:rsidRDefault="00E25F2B">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w:t>
      </w:r>
      <w:r w:rsidRPr="00B55535">
        <w:rPr>
          <w:rFonts w:asciiTheme="minorHAnsi" w:hAnsiTheme="minorHAnsi" w:cstheme="minorHAnsi"/>
          <w:sz w:val="16"/>
          <w:szCs w:val="16"/>
        </w:rPr>
        <w:t>Nie</w:t>
      </w:r>
      <w:r w:rsidRPr="00B55535">
        <w:rPr>
          <w:rFonts w:asciiTheme="minorHAnsi" w:hAnsiTheme="minorHAnsi" w:cs="Calibri"/>
          <w:sz w:val="16"/>
          <w:szCs w:val="16"/>
        </w:rPr>
        <w:t xml:space="preserve"> dotyczy przypadku, gdy Beneficjent nie poniósł wydatków kwalifikowalnych. W takiej sytuacji Beneficjent dokonuje zwrotu całości otrzymanych środków dofinansowania wraz z odsetkami w wysokości jak dla zaległości podatkowych liczonymi od dnia przekazania środków, bez konieczności przedstawienia ich rozliczenia we wniosku o płatność.</w:t>
      </w:r>
    </w:p>
  </w:footnote>
  <w:footnote w:id="121">
    <w:p w14:paraId="688ECC03" w14:textId="7A89E6CF" w:rsidR="00E25F2B" w:rsidRPr="002F44AE" w:rsidRDefault="00E25F2B" w:rsidP="003D1F35">
      <w:pPr>
        <w:spacing w:after="0" w:line="240" w:lineRule="auto"/>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Należy wykreślić, gdy Projekt nie jest realizowany w ramach partnerstwa.</w:t>
      </w:r>
    </w:p>
  </w:footnote>
  <w:footnote w:id="122">
    <w:p w14:paraId="493589D2" w14:textId="3B2AD20B" w:rsidR="00E25F2B" w:rsidRPr="002F44AE" w:rsidRDefault="00E25F2B" w:rsidP="003D1F35">
      <w:pPr>
        <w:spacing w:after="0" w:line="240" w:lineRule="auto"/>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Należy wykreślić, gdy Projekt nie jest realizowany w ramach partnerstwa.</w:t>
      </w:r>
    </w:p>
  </w:footnote>
  <w:footnote w:id="123">
    <w:p w14:paraId="25F52B5C" w14:textId="77777777" w:rsidR="00E25F2B" w:rsidRPr="002F44AE" w:rsidRDefault="00E25F2B" w:rsidP="000B01FD">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 xml:space="preserve"> Dotyczy przypadku, gdy Beneficjent jest osobą fizyczną.</w:t>
      </w:r>
    </w:p>
  </w:footnote>
  <w:footnote w:id="124">
    <w:p w14:paraId="498D3BBE" w14:textId="5794F516" w:rsidR="00E25F2B" w:rsidRPr="002F44AE" w:rsidRDefault="00E25F2B" w:rsidP="000B01FD">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Należy wykreślić, gdy Projekt nie jest realizowany w ramach partnerstwa.</w:t>
      </w:r>
    </w:p>
  </w:footnote>
  <w:footnote w:id="125">
    <w:p w14:paraId="4A39C143" w14:textId="44C2DBE1" w:rsidR="00E25F2B" w:rsidRPr="002F44AE" w:rsidRDefault="00E25F2B" w:rsidP="000B01FD">
      <w:pPr>
        <w:spacing w:after="0" w:line="240" w:lineRule="auto"/>
        <w:jc w:val="both"/>
        <w:rPr>
          <w:rFonts w:asciiTheme="minorHAnsi" w:hAnsiTheme="minorHAnsi" w:cs="Calibr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rPr>
        <w:t xml:space="preserve">Komunikacja pisemna znajduje zastosowanie w przypadkach, gdy </w:t>
      </w:r>
      <w:r w:rsidRPr="002F44AE">
        <w:rPr>
          <w:rFonts w:asciiTheme="minorHAnsi" w:hAnsiTheme="minorHAnsi" w:cs="Calibri"/>
          <w:sz w:val="16"/>
          <w:szCs w:val="16"/>
        </w:rPr>
        <w:t>decyzja</w:t>
      </w:r>
      <w:r w:rsidRPr="002F44AE">
        <w:rPr>
          <w:rFonts w:asciiTheme="minorHAnsi" w:hAnsiTheme="minorHAnsi"/>
          <w:sz w:val="16"/>
          <w:szCs w:val="16"/>
        </w:rPr>
        <w:t xml:space="preserve"> wymaga doręczenia powiadomienia/pisma/dokumentu/ oświadczenia za pomocą tradycyjnej korespondencji oraz w przypadku, gdy jego doręczenie za pomocą SL2014 okazałoby się niemożliwe </w:t>
      </w:r>
      <w:r w:rsidRPr="002F44AE">
        <w:rPr>
          <w:rFonts w:asciiTheme="minorHAnsi" w:hAnsiTheme="minorHAnsi" w:cs="Calibri"/>
          <w:sz w:val="16"/>
          <w:szCs w:val="16"/>
        </w:rPr>
        <w:br/>
      </w:r>
      <w:r w:rsidRPr="002F44AE">
        <w:rPr>
          <w:rFonts w:asciiTheme="minorHAnsi" w:hAnsiTheme="minorHAnsi"/>
          <w:sz w:val="16"/>
          <w:szCs w:val="16"/>
        </w:rPr>
        <w:t>(np. wskutek awarii systemu).</w:t>
      </w:r>
    </w:p>
  </w:footnote>
  <w:footnote w:id="126">
    <w:p w14:paraId="24B80DFE" w14:textId="61C1EF93" w:rsidR="00E25F2B" w:rsidRPr="002F44AE" w:rsidRDefault="00E25F2B" w:rsidP="00F54647">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Należy wykreślić, gdy Projekt nie jest realizowany w ramach partnerstwa.</w:t>
      </w:r>
    </w:p>
  </w:footnote>
  <w:footnote w:id="127">
    <w:p w14:paraId="59893F21" w14:textId="732CC26D" w:rsidR="00E25F2B" w:rsidRPr="002F44AE" w:rsidRDefault="00E25F2B" w:rsidP="00F54647">
      <w:pPr>
        <w:pStyle w:val="Tekstprzypisudolnego"/>
        <w:jc w:val="both"/>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Katalog załączników należy uzupełnić o pozostałe załączniki przedłożone przez Beneficjenta na wniosek Instytucji Pośredniczącej, np. statut Beneficjenta, umowę partnerską, etc..</w:t>
      </w:r>
    </w:p>
  </w:footnote>
  <w:footnote w:id="128">
    <w:p w14:paraId="43FD9D45" w14:textId="77777777" w:rsidR="00E25F2B" w:rsidRPr="002F44AE" w:rsidRDefault="00E25F2B" w:rsidP="00F54647">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Nie dotyczy przypadku, gdy Beneficjent nie jest reprezentowany przez pełnomocnika.</w:t>
      </w:r>
    </w:p>
  </w:footnote>
  <w:footnote w:id="129">
    <w:p w14:paraId="73872B4B" w14:textId="7DD58E46" w:rsidR="00E25F2B" w:rsidRPr="002F44AE" w:rsidRDefault="00E25F2B" w:rsidP="00F54647">
      <w:pPr>
        <w:spacing w:after="0" w:line="240" w:lineRule="auto"/>
        <w:jc w:val="both"/>
        <w:rPr>
          <w:rFonts w:asciiTheme="minorHAnsi" w:hAnsiTheme="minorHAnsi"/>
          <w:sz w:val="16"/>
          <w:szCs w:val="16"/>
        </w:rPr>
      </w:pPr>
      <w:r w:rsidRPr="002F44AE">
        <w:rPr>
          <w:rFonts w:asciiTheme="minorHAnsi" w:hAnsiTheme="minorHAnsi"/>
          <w:sz w:val="16"/>
          <w:szCs w:val="16"/>
          <w:vertAlign w:val="superscript"/>
        </w:rPr>
        <w:footnoteRef/>
      </w:r>
      <w:r w:rsidRPr="002F44AE">
        <w:rPr>
          <w:rFonts w:asciiTheme="minorHAnsi" w:hAnsiTheme="minorHAnsi"/>
          <w:sz w:val="16"/>
          <w:szCs w:val="16"/>
          <w:vertAlign w:val="superscript"/>
        </w:rPr>
        <w:t xml:space="preserve"> </w:t>
      </w:r>
      <w:r w:rsidRPr="002F44AE">
        <w:rPr>
          <w:rFonts w:asciiTheme="minorHAnsi" w:hAnsiTheme="minorHAnsi"/>
          <w:sz w:val="16"/>
          <w:szCs w:val="16"/>
        </w:rPr>
        <w:t>Dotyczy przypadku, gdy Beneficjent/Partner będzie kwalifikował w całości lub częściowo koszt podatku od towarów i usług.</w:t>
      </w:r>
    </w:p>
  </w:footnote>
  <w:footnote w:id="130">
    <w:p w14:paraId="7D6D3771" w14:textId="45DED634" w:rsidR="00E25F2B" w:rsidRPr="00B55535" w:rsidRDefault="00E25F2B">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Oświadczenie składa również Partner Projektu, jeśli jest jednostką sektora finansów publicznych.</w:t>
      </w:r>
    </w:p>
  </w:footnote>
  <w:footnote w:id="131">
    <w:p w14:paraId="09074881" w14:textId="32CE6ED5" w:rsidR="00E25F2B" w:rsidRPr="002F44AE" w:rsidRDefault="00E25F2B" w:rsidP="006D3D14">
      <w:pPr>
        <w:pStyle w:val="Tekstprzypisudolnego"/>
        <w:jc w:val="both"/>
        <w:rPr>
          <w:rFonts w:asciiTheme="minorHAnsi" w:hAnsiTheme="minorHAnsi" w:cs="Calibr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W zależności od podmiotu składającego oświadczenie należy pozostawić odpowiednią nazwę: Beneficjent/Partner Projektu/Podmiot realizujący projekt. Poprzez zaznaczenie właściwego kwadratu (np. wstawiając x) należy wskazać odpowiednią informację oraz uzupełnić pola tekstowe, tam gdzie jest to wymagane. Oświadczenie podpisuje osoba/-y reprezentujące Beneficjenta/Partnera Projektu/Podmiot realizujący projekt, a także </w:t>
      </w:r>
      <w:r w:rsidRPr="00B55535">
        <w:rPr>
          <w:rFonts w:asciiTheme="minorHAnsi" w:hAnsiTheme="minorHAnsi"/>
          <w:sz w:val="16"/>
          <w:szCs w:val="16"/>
        </w:rPr>
        <w:t xml:space="preserve">osoby odpowiedzialne za sprawy finansowe Projektu u </w:t>
      </w:r>
      <w:r w:rsidRPr="002F44AE">
        <w:rPr>
          <w:rFonts w:asciiTheme="minorHAnsi" w:hAnsiTheme="minorHAnsi"/>
          <w:sz w:val="16"/>
          <w:szCs w:val="16"/>
        </w:rPr>
        <w:t xml:space="preserve">Beneficjenta/Partnera Projektu/Podmiotu realizujący projekt. </w:t>
      </w:r>
      <w:r w:rsidRPr="002F44AE">
        <w:rPr>
          <w:rFonts w:asciiTheme="minorHAnsi" w:hAnsiTheme="minorHAnsi" w:cs="Calibri"/>
          <w:sz w:val="16"/>
          <w:szCs w:val="16"/>
        </w:rPr>
        <w:t>W przypadku realizacji Projektu w ramach partnerstwa, oświadczenie składa każdy z partnerów, który w ramach ponoszonych przez niego wydatków będzie kwalifikował podatek od towarów i usług.</w:t>
      </w:r>
      <w:r>
        <w:rPr>
          <w:rFonts w:asciiTheme="minorHAnsi" w:hAnsiTheme="minorHAnsi" w:cs="Calibri"/>
          <w:sz w:val="16"/>
          <w:szCs w:val="16"/>
        </w:rPr>
        <w:t xml:space="preserve"> Nie składa oświadczenia Beneficjent/Partner, w imieniu którego działa podmiot realizujący projekt, nieobjęty </w:t>
      </w:r>
      <w:r w:rsidRPr="0074379A">
        <w:rPr>
          <w:rFonts w:asciiTheme="minorHAnsi" w:hAnsiTheme="minorHAnsi" w:cs="Calibri"/>
          <w:sz w:val="16"/>
          <w:szCs w:val="16"/>
        </w:rPr>
        <w:t>centralizacj</w:t>
      </w:r>
      <w:r w:rsidRPr="0074379A">
        <w:rPr>
          <w:rFonts w:asciiTheme="minorHAnsi" w:hAnsiTheme="minorHAnsi" w:cs="Calibri" w:hint="eastAsia"/>
          <w:sz w:val="16"/>
          <w:szCs w:val="16"/>
        </w:rPr>
        <w:t>ą</w:t>
      </w:r>
      <w:r w:rsidRPr="0074379A">
        <w:rPr>
          <w:rFonts w:asciiTheme="minorHAnsi" w:hAnsiTheme="minorHAnsi" w:cs="Calibri"/>
          <w:sz w:val="16"/>
          <w:szCs w:val="16"/>
        </w:rPr>
        <w:t xml:space="preserve"> w zakresie rozlicze</w:t>
      </w:r>
      <w:r w:rsidRPr="0074379A">
        <w:rPr>
          <w:rFonts w:asciiTheme="minorHAnsi" w:hAnsiTheme="minorHAnsi" w:cs="Calibri" w:hint="eastAsia"/>
          <w:sz w:val="16"/>
          <w:szCs w:val="16"/>
        </w:rPr>
        <w:t>ń</w:t>
      </w:r>
      <w:r w:rsidRPr="0074379A">
        <w:rPr>
          <w:rFonts w:asciiTheme="minorHAnsi" w:hAnsiTheme="minorHAnsi" w:cs="Calibri"/>
          <w:sz w:val="16"/>
          <w:szCs w:val="16"/>
        </w:rPr>
        <w:t xml:space="preserve"> podatku od towarów i us</w:t>
      </w:r>
      <w:r w:rsidRPr="0074379A">
        <w:rPr>
          <w:rFonts w:asciiTheme="minorHAnsi" w:hAnsiTheme="minorHAnsi" w:cs="Calibri" w:hint="eastAsia"/>
          <w:sz w:val="16"/>
          <w:szCs w:val="16"/>
        </w:rPr>
        <w:t>ł</w:t>
      </w:r>
      <w:r w:rsidRPr="0074379A">
        <w:rPr>
          <w:rFonts w:asciiTheme="minorHAnsi" w:hAnsiTheme="minorHAnsi" w:cs="Calibri"/>
          <w:sz w:val="16"/>
          <w:szCs w:val="16"/>
        </w:rPr>
        <w:t>ug</w:t>
      </w:r>
      <w:r>
        <w:rPr>
          <w:rFonts w:asciiTheme="minorHAnsi" w:hAnsiTheme="minorHAnsi" w:cs="Calibri"/>
          <w:sz w:val="16"/>
          <w:szCs w:val="16"/>
        </w:rPr>
        <w:t>. Wówczas oświadczenie składa tylko ten podmiot.</w:t>
      </w:r>
    </w:p>
    <w:p w14:paraId="777520AD" w14:textId="77777777" w:rsidR="00E25F2B" w:rsidRPr="002F44AE" w:rsidRDefault="00E25F2B" w:rsidP="006D3D14">
      <w:pPr>
        <w:pStyle w:val="Tekstprzypisudolnego"/>
        <w:jc w:val="both"/>
        <w:rPr>
          <w:rFonts w:asciiTheme="minorHAnsi" w:hAnsiTheme="minorHAnsi"/>
          <w:sz w:val="16"/>
          <w:szCs w:val="16"/>
        </w:rPr>
      </w:pPr>
    </w:p>
  </w:footnote>
  <w:footnote w:id="132">
    <w:p w14:paraId="0BF95524" w14:textId="1583E9CF" w:rsidR="00E25F2B" w:rsidRPr="002F44AE" w:rsidRDefault="00E25F2B">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Nie dotyczy jednostek organizacyjnych </w:t>
      </w:r>
      <w:proofErr w:type="spellStart"/>
      <w:r w:rsidRPr="002F44AE">
        <w:rPr>
          <w:rFonts w:asciiTheme="minorHAnsi" w:hAnsiTheme="minorHAnsi"/>
          <w:sz w:val="16"/>
          <w:szCs w:val="16"/>
        </w:rPr>
        <w:t>jst</w:t>
      </w:r>
      <w:proofErr w:type="spellEnd"/>
      <w:r>
        <w:rPr>
          <w:rFonts w:asciiTheme="minorHAnsi" w:hAnsiTheme="minorHAnsi"/>
          <w:sz w:val="16"/>
          <w:szCs w:val="16"/>
        </w:rPr>
        <w:t xml:space="preserve"> objętych centralizacją </w:t>
      </w:r>
      <w:r w:rsidRPr="0074379A">
        <w:rPr>
          <w:rFonts w:asciiTheme="minorHAnsi" w:hAnsiTheme="minorHAnsi"/>
          <w:sz w:val="16"/>
          <w:szCs w:val="16"/>
        </w:rPr>
        <w:t>VAT</w:t>
      </w:r>
      <w:r>
        <w:rPr>
          <w:rFonts w:asciiTheme="minorHAnsi" w:hAnsiTheme="minorHAnsi"/>
          <w:sz w:val="16"/>
          <w:szCs w:val="16"/>
        </w:rPr>
        <w:t xml:space="preserve"> na podstawie ustawy </w:t>
      </w:r>
      <w:r w:rsidRPr="0074379A">
        <w:rPr>
          <w:rFonts w:asciiTheme="minorHAnsi" w:hAnsiTheme="minorHAnsi"/>
          <w:sz w:val="16"/>
          <w:szCs w:val="16"/>
        </w:rPr>
        <w:t>z dnia 5 września 2016 r. o szczególnych zasadach rozliczeń podatku od towarów i usług oraz dokonywania zwrotu środków publicznych przeznaczonych na realizację projektów finansowanych z udziałem środków pochodzących z budżetu Unii Europejskiej lub od państw członkowskich Europejskiego Porozumienia o Wolnym Handlu przez jednostki samorządu terytorialnego</w:t>
      </w:r>
      <w:r>
        <w:rPr>
          <w:rFonts w:asciiTheme="minorHAnsi" w:hAnsiTheme="minorHAnsi"/>
          <w:sz w:val="16"/>
          <w:szCs w:val="16"/>
        </w:rPr>
        <w:t>,</w:t>
      </w:r>
      <w:r w:rsidRPr="0074379A">
        <w:rPr>
          <w:rFonts w:asciiTheme="minorHAnsi" w:hAnsiTheme="minorHAnsi"/>
          <w:sz w:val="16"/>
          <w:szCs w:val="16"/>
        </w:rPr>
        <w:t xml:space="preserve"> zwaną ,,ustawą centralizacyjną”</w:t>
      </w:r>
      <w:r w:rsidRPr="002F44AE">
        <w:rPr>
          <w:rFonts w:asciiTheme="minorHAnsi" w:hAnsiTheme="minorHAnsi"/>
          <w:sz w:val="16"/>
          <w:szCs w:val="16"/>
        </w:rPr>
        <w:t>.</w:t>
      </w:r>
    </w:p>
  </w:footnote>
  <w:footnote w:id="133">
    <w:p w14:paraId="6373864E" w14:textId="14F66691" w:rsidR="00E25F2B" w:rsidRPr="002F44AE" w:rsidRDefault="00E25F2B" w:rsidP="006D3D14">
      <w:pPr>
        <w:pStyle w:val="Bezodstpw"/>
        <w:jc w:val="both"/>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Należy wskazać jedną odpowiedź, przy czym w przypadku zaznaczenia, że Beneficjent/Partner Projektu/Podmiot realizujący projekt ma prawo do częściowego odliczenia podatku VAT, Beneficjent/Partner Projektu/Podmiot realizujący projekt w tej części może wskazać wszystkie możliwości, jakie dotyczą projektu i warunkują częściowe odliczenie podatku VAT.</w:t>
      </w:r>
    </w:p>
    <w:p w14:paraId="61F4491B" w14:textId="77777777" w:rsidR="00E25F2B" w:rsidRPr="002F44AE" w:rsidRDefault="00E25F2B" w:rsidP="006D3D14">
      <w:pPr>
        <w:pStyle w:val="Tekstprzypisudolnego"/>
        <w:rPr>
          <w:rFonts w:asciiTheme="minorHAnsi" w:hAnsiTheme="minorHAnsi"/>
          <w:sz w:val="16"/>
          <w:szCs w:val="16"/>
        </w:rPr>
      </w:pPr>
    </w:p>
  </w:footnote>
  <w:footnote w:id="134">
    <w:p w14:paraId="73A58ACA" w14:textId="77777777" w:rsidR="00E25F2B" w:rsidRPr="002F44AE" w:rsidRDefault="00E25F2B" w:rsidP="006D3D14">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W ogólnodostępnych źródłach określana jako proporcja wstępna, </w:t>
      </w:r>
      <w:proofErr w:type="spellStart"/>
      <w:r w:rsidRPr="002F44AE">
        <w:rPr>
          <w:rFonts w:asciiTheme="minorHAnsi" w:hAnsiTheme="minorHAnsi"/>
          <w:sz w:val="16"/>
          <w:szCs w:val="16"/>
        </w:rPr>
        <w:t>preproporcja</w:t>
      </w:r>
      <w:proofErr w:type="spellEnd"/>
      <w:r w:rsidRPr="002F44AE">
        <w:rPr>
          <w:rFonts w:asciiTheme="minorHAnsi" w:hAnsiTheme="minorHAnsi"/>
          <w:sz w:val="16"/>
          <w:szCs w:val="16"/>
        </w:rPr>
        <w:t xml:space="preserve">, </w:t>
      </w:r>
      <w:proofErr w:type="spellStart"/>
      <w:r w:rsidRPr="002F44AE">
        <w:rPr>
          <w:rFonts w:asciiTheme="minorHAnsi" w:hAnsiTheme="minorHAnsi"/>
          <w:sz w:val="16"/>
          <w:szCs w:val="16"/>
        </w:rPr>
        <w:t>prewskaźnik</w:t>
      </w:r>
      <w:proofErr w:type="spellEnd"/>
      <w:r w:rsidRPr="002F44AE">
        <w:rPr>
          <w:rFonts w:asciiTheme="minorHAnsi" w:hAnsiTheme="minorHAnsi"/>
          <w:sz w:val="16"/>
          <w:szCs w:val="16"/>
        </w:rPr>
        <w:t xml:space="preserve"> lub </w:t>
      </w:r>
      <w:proofErr w:type="spellStart"/>
      <w:r w:rsidRPr="002F44AE">
        <w:rPr>
          <w:rFonts w:asciiTheme="minorHAnsi" w:hAnsiTheme="minorHAnsi"/>
          <w:sz w:val="16"/>
          <w:szCs w:val="16"/>
        </w:rPr>
        <w:t>prewspółczynnik</w:t>
      </w:r>
      <w:proofErr w:type="spellEnd"/>
      <w:r w:rsidRPr="002F44AE">
        <w:rPr>
          <w:rFonts w:asciiTheme="minorHAnsi" w:hAnsiTheme="minorHAnsi"/>
          <w:sz w:val="16"/>
          <w:szCs w:val="16"/>
        </w:rPr>
        <w:t>.</w:t>
      </w:r>
    </w:p>
  </w:footnote>
  <w:footnote w:id="135">
    <w:p w14:paraId="30CA5C7F" w14:textId="77777777" w:rsidR="00E25F2B" w:rsidRPr="002F44AE" w:rsidRDefault="00E25F2B" w:rsidP="006D3D14">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w:t>
      </w:r>
      <w:r w:rsidRPr="00B55535">
        <w:rPr>
          <w:rFonts w:asciiTheme="minorHAnsi" w:hAnsiTheme="minorHAnsi"/>
          <w:sz w:val="16"/>
          <w:szCs w:val="16"/>
        </w:rPr>
        <w:t xml:space="preserve">W ogólnodostępnych źródłach określana jako proporcja wstępna, </w:t>
      </w:r>
      <w:proofErr w:type="spellStart"/>
      <w:r w:rsidRPr="00B55535">
        <w:rPr>
          <w:rFonts w:asciiTheme="minorHAnsi" w:hAnsiTheme="minorHAnsi"/>
          <w:sz w:val="16"/>
          <w:szCs w:val="16"/>
        </w:rPr>
        <w:t>preproporcja</w:t>
      </w:r>
      <w:proofErr w:type="spellEnd"/>
      <w:r w:rsidRPr="00B55535">
        <w:rPr>
          <w:rFonts w:asciiTheme="minorHAnsi" w:hAnsiTheme="minorHAnsi"/>
          <w:sz w:val="16"/>
          <w:szCs w:val="16"/>
        </w:rPr>
        <w:t xml:space="preserve">, </w:t>
      </w:r>
      <w:proofErr w:type="spellStart"/>
      <w:r w:rsidRPr="00B55535">
        <w:rPr>
          <w:rFonts w:asciiTheme="minorHAnsi" w:hAnsiTheme="minorHAnsi"/>
          <w:sz w:val="16"/>
          <w:szCs w:val="16"/>
        </w:rPr>
        <w:t>prewskaźnik</w:t>
      </w:r>
      <w:proofErr w:type="spellEnd"/>
      <w:r w:rsidRPr="00B55535">
        <w:rPr>
          <w:rFonts w:asciiTheme="minorHAnsi" w:hAnsiTheme="minorHAnsi"/>
          <w:sz w:val="16"/>
          <w:szCs w:val="16"/>
        </w:rPr>
        <w:t xml:space="preserve"> lub </w:t>
      </w:r>
      <w:proofErr w:type="spellStart"/>
      <w:r w:rsidRPr="00B55535">
        <w:rPr>
          <w:rFonts w:asciiTheme="minorHAnsi" w:hAnsiTheme="minorHAnsi"/>
          <w:sz w:val="16"/>
          <w:szCs w:val="16"/>
        </w:rPr>
        <w:t>prewspółczynnik</w:t>
      </w:r>
      <w:proofErr w:type="spellEnd"/>
      <w:r w:rsidRPr="00B55535">
        <w:rPr>
          <w:rFonts w:asciiTheme="minorHAnsi" w:hAnsiTheme="minorHAnsi"/>
          <w:sz w:val="16"/>
          <w:szCs w:val="16"/>
        </w:rPr>
        <w:t>.</w:t>
      </w:r>
    </w:p>
  </w:footnote>
  <w:footnote w:id="136">
    <w:p w14:paraId="0BAE42C3" w14:textId="2DED9936" w:rsidR="00E25F2B" w:rsidRPr="002F44AE" w:rsidRDefault="00E25F2B" w:rsidP="00D239F9">
      <w:pPr>
        <w:pStyle w:val="Tekstprzypisudolnego"/>
        <w:jc w:val="both"/>
        <w:rPr>
          <w:rFonts w:asciiTheme="minorHAnsi" w:hAnsiTheme="minorHAnsi" w:cs="Calibri"/>
          <w:sz w:val="16"/>
          <w:szCs w:val="16"/>
        </w:rPr>
      </w:pPr>
      <w:r w:rsidRPr="002F44AE">
        <w:rPr>
          <w:rStyle w:val="Odwoanieprzypisudolnego"/>
          <w:rFonts w:asciiTheme="minorHAnsi" w:hAnsiTheme="minorHAnsi" w:cs="Calibri"/>
          <w:sz w:val="16"/>
          <w:szCs w:val="16"/>
        </w:rPr>
        <w:footnoteRef/>
      </w:r>
      <w:r w:rsidRPr="002F44AE">
        <w:rPr>
          <w:rFonts w:asciiTheme="minorHAnsi" w:hAnsiTheme="minorHAnsi" w:cs="Calibri"/>
          <w:sz w:val="16"/>
          <w:szCs w:val="16"/>
        </w:rPr>
        <w:t xml:space="preserve"> Harmonogram powinien zostać sporządzony w ujęciu maksymalnie kwartalnym </w:t>
      </w:r>
      <w:r w:rsidRPr="00E96F40">
        <w:rPr>
          <w:rFonts w:asciiTheme="minorHAnsi" w:hAnsiTheme="minorHAnsi"/>
          <w:sz w:val="16"/>
          <w:szCs w:val="16"/>
        </w:rPr>
        <w:t>z rozbiciem</w:t>
      </w:r>
      <w:r w:rsidRPr="002F44AE">
        <w:rPr>
          <w:rFonts w:asciiTheme="minorHAnsi" w:hAnsiTheme="minorHAnsi" w:cs="Calibri"/>
          <w:sz w:val="16"/>
          <w:szCs w:val="16"/>
        </w:rPr>
        <w:t xml:space="preserve"> na miesiące kalendarzowe, przy czym:</w:t>
      </w:r>
    </w:p>
    <w:p w14:paraId="5E9DA9AE" w14:textId="7AE4D1C3" w:rsidR="00E25F2B" w:rsidRPr="00E96F40" w:rsidRDefault="00E25F2B" w:rsidP="00FF60F0">
      <w:pPr>
        <w:pStyle w:val="Tekstprzypisudolnego"/>
        <w:numPr>
          <w:ilvl w:val="0"/>
          <w:numId w:val="88"/>
        </w:numPr>
        <w:ind w:left="567" w:hanging="283"/>
        <w:jc w:val="both"/>
        <w:rPr>
          <w:rStyle w:val="Hipercze"/>
          <w:rFonts w:asciiTheme="minorHAnsi" w:hAnsiTheme="minorHAnsi"/>
          <w:color w:val="auto"/>
          <w:sz w:val="16"/>
          <w:szCs w:val="16"/>
          <w:u w:val="none"/>
        </w:rPr>
      </w:pPr>
      <w:r w:rsidRPr="002F44AE">
        <w:rPr>
          <w:rFonts w:asciiTheme="minorHAnsi" w:hAnsiTheme="minorHAnsi"/>
          <w:sz w:val="16"/>
          <w:szCs w:val="16"/>
        </w:rPr>
        <w:t xml:space="preserve">dla pierwszego i drugiego wniosku – długość okresu rozliczeniowego jest wskazana przez Instytucję Pośredniczącą w </w:t>
      </w:r>
      <w:r w:rsidRPr="00B55535">
        <w:rPr>
          <w:rFonts w:asciiTheme="minorHAnsi" w:hAnsiTheme="minorHAnsi"/>
          <w:i/>
          <w:sz w:val="16"/>
          <w:szCs w:val="16"/>
        </w:rPr>
        <w:t>Podręczniku Beneficjenta SL2014 dla beneficjentów RPO WD 2014-2020 realizujących projekty dofinansowane ze środków EFS</w:t>
      </w:r>
      <w:r w:rsidRPr="00B55535">
        <w:rPr>
          <w:rFonts w:asciiTheme="minorHAnsi" w:hAnsiTheme="minorHAnsi"/>
          <w:sz w:val="16"/>
          <w:szCs w:val="16"/>
        </w:rPr>
        <w:t xml:space="preserve">, dostępnym na stronie internetowej Instytucji Pośredniczącej </w:t>
      </w:r>
      <w:hyperlink r:id="rId1" w:history="1">
        <w:r w:rsidRPr="00B55535">
          <w:rPr>
            <w:rStyle w:val="Hipercze"/>
            <w:rFonts w:asciiTheme="minorHAnsi" w:hAnsiTheme="minorHAnsi"/>
            <w:sz w:val="16"/>
            <w:szCs w:val="16"/>
          </w:rPr>
          <w:t>www.rpo.dwup.pl</w:t>
        </w:r>
      </w:hyperlink>
      <w:r w:rsidRPr="00B55535">
        <w:rPr>
          <w:rStyle w:val="Hipercze"/>
          <w:rFonts w:asciiTheme="minorHAnsi" w:hAnsiTheme="minorHAnsi"/>
          <w:sz w:val="16"/>
          <w:szCs w:val="16"/>
        </w:rPr>
        <w:t>,</w:t>
      </w:r>
    </w:p>
    <w:p w14:paraId="412A4A3C" w14:textId="12DED77C" w:rsidR="00E25F2B" w:rsidRPr="00E96F40" w:rsidRDefault="00E25F2B" w:rsidP="00FF60F0">
      <w:pPr>
        <w:pStyle w:val="Tekstprzypisudolnego"/>
        <w:numPr>
          <w:ilvl w:val="0"/>
          <w:numId w:val="88"/>
        </w:numPr>
        <w:ind w:left="567" w:hanging="283"/>
        <w:jc w:val="both"/>
        <w:rPr>
          <w:rFonts w:asciiTheme="minorHAnsi" w:hAnsiTheme="minorHAnsi"/>
          <w:sz w:val="16"/>
          <w:szCs w:val="16"/>
        </w:rPr>
      </w:pPr>
      <w:r w:rsidRPr="00B55535">
        <w:rPr>
          <w:rFonts w:asciiTheme="minorHAnsi" w:hAnsiTheme="minorHAnsi"/>
          <w:sz w:val="16"/>
          <w:szCs w:val="16"/>
        </w:rPr>
        <w:t>dla trzeciego i kolejnych wniosków - okres rozliczeniowy nie może być dłuższy niż 3 m-ce</w:t>
      </w:r>
      <w:r w:rsidRPr="002F44AE">
        <w:rPr>
          <w:rFonts w:asciiTheme="minorHAnsi" w:hAnsiTheme="minorHAnsi" w:cs="Calibri"/>
          <w:sz w:val="16"/>
          <w:szCs w:val="16"/>
        </w:rPr>
        <w:t xml:space="preserve"> </w:t>
      </w:r>
    </w:p>
  </w:footnote>
  <w:footnote w:id="137">
    <w:p w14:paraId="0E6EA928" w14:textId="6D6FF46F" w:rsidR="00E25F2B" w:rsidRPr="002F44AE" w:rsidRDefault="00E25F2B" w:rsidP="00E27FB3">
      <w:pPr>
        <w:pStyle w:val="Tekstprzypisudolnego"/>
        <w:jc w:val="both"/>
        <w:rPr>
          <w:rFonts w:asciiTheme="minorHAnsi" w:hAnsiTheme="minorHAnsi" w:cs="Calibri"/>
          <w:sz w:val="16"/>
          <w:szCs w:val="16"/>
        </w:rPr>
      </w:pPr>
      <w:r w:rsidRPr="002F44AE">
        <w:rPr>
          <w:rStyle w:val="Odwoanieprzypisudolnego"/>
          <w:rFonts w:asciiTheme="minorHAnsi" w:hAnsiTheme="minorHAnsi" w:cs="Calibri"/>
          <w:sz w:val="16"/>
          <w:szCs w:val="16"/>
        </w:rPr>
        <w:footnoteRef/>
      </w:r>
      <w:r w:rsidRPr="002F44AE">
        <w:rPr>
          <w:rFonts w:asciiTheme="minorHAnsi" w:hAnsiTheme="minorHAnsi" w:cs="Calibri"/>
          <w:sz w:val="16"/>
          <w:szCs w:val="16"/>
        </w:rPr>
        <w:t xml:space="preserve"> Należy podać kwotę wydatków kwalifikowalnych, które Beneficjent planuje rozliczyć w danym miesiącu. O przyporządkowaniu określonej kwoty wydatków do konkretnego miesiąca nie decyduje moment faktycznego poniesienia wydatku przez Beneficjenta/Partnerów.</w:t>
      </w:r>
    </w:p>
  </w:footnote>
  <w:footnote w:id="138">
    <w:p w14:paraId="465C1057" w14:textId="7B81F3B8" w:rsidR="00E25F2B" w:rsidRPr="002F44AE" w:rsidRDefault="00E25F2B" w:rsidP="00E27FB3">
      <w:pPr>
        <w:pStyle w:val="Tekstprzypisudolnego"/>
        <w:jc w:val="both"/>
        <w:rPr>
          <w:rFonts w:asciiTheme="minorHAnsi" w:hAnsiTheme="minorHAnsi" w:cs="Calibri"/>
          <w:sz w:val="16"/>
          <w:szCs w:val="16"/>
        </w:rPr>
      </w:pPr>
      <w:r w:rsidRPr="002F44AE">
        <w:rPr>
          <w:rStyle w:val="Odwoanieprzypisudolnego"/>
          <w:rFonts w:asciiTheme="minorHAnsi" w:hAnsiTheme="minorHAnsi" w:cs="Calibri"/>
          <w:sz w:val="16"/>
          <w:szCs w:val="16"/>
        </w:rPr>
        <w:footnoteRef/>
      </w:r>
      <w:r w:rsidRPr="002F44AE">
        <w:rPr>
          <w:rFonts w:asciiTheme="minorHAnsi" w:hAnsiTheme="minorHAnsi" w:cs="Calibri"/>
          <w:sz w:val="16"/>
          <w:szCs w:val="16"/>
        </w:rPr>
        <w:t xml:space="preserve"> Należy podać kwotę transzy dofinansowania, o którą wnioskować będzie Beneficjent w danym miesiącu. W przypadku pierwszej transzy należy podać </w:t>
      </w:r>
      <w:r w:rsidRPr="00B55535">
        <w:rPr>
          <w:rFonts w:asciiTheme="minorHAnsi" w:hAnsiTheme="minorHAnsi"/>
          <w:sz w:val="16"/>
          <w:szCs w:val="16"/>
        </w:rPr>
        <w:t xml:space="preserve">okres rozliczeniowy wskazany przez Instytucję Pośredniczącą w </w:t>
      </w:r>
      <w:r w:rsidRPr="00B55535">
        <w:rPr>
          <w:rFonts w:asciiTheme="minorHAnsi" w:hAnsiTheme="minorHAnsi"/>
          <w:i/>
          <w:sz w:val="16"/>
          <w:szCs w:val="16"/>
        </w:rPr>
        <w:t>Podręczniku Beneficjenta SL2014 dla beneficjentów RPO WD 2014-2020 realizujących projekty dofinansowane ze środków EFS</w:t>
      </w:r>
      <w:r w:rsidRPr="00B55535">
        <w:rPr>
          <w:rFonts w:asciiTheme="minorHAnsi" w:hAnsiTheme="minorHAnsi"/>
          <w:sz w:val="16"/>
          <w:szCs w:val="16"/>
        </w:rPr>
        <w:t xml:space="preserve">, dostępnym na stronie internetowej Instytucji Pośredniczącej </w:t>
      </w:r>
      <w:hyperlink r:id="rId2" w:history="1">
        <w:r w:rsidRPr="00B55535">
          <w:rPr>
            <w:rStyle w:val="Hipercze"/>
            <w:rFonts w:asciiTheme="minorHAnsi" w:hAnsiTheme="minorHAnsi"/>
            <w:sz w:val="16"/>
            <w:szCs w:val="16"/>
          </w:rPr>
          <w:t>www.rpo.dwup.pl</w:t>
        </w:r>
      </w:hyperlink>
      <w:r w:rsidRPr="002F44AE">
        <w:rPr>
          <w:rFonts w:asciiTheme="minorHAnsi" w:hAnsiTheme="minorHAnsi" w:cs="Calibri"/>
          <w:sz w:val="16"/>
          <w:szCs w:val="16"/>
        </w:rPr>
        <w:t xml:space="preserve">. </w:t>
      </w:r>
    </w:p>
  </w:footnote>
  <w:footnote w:id="139">
    <w:p w14:paraId="54EBA4E8" w14:textId="77777777" w:rsidR="00E25F2B" w:rsidRPr="002F44AE" w:rsidRDefault="00E25F2B" w:rsidP="00E27FB3">
      <w:pPr>
        <w:pStyle w:val="Tekstprzypisudolnego"/>
        <w:jc w:val="both"/>
        <w:rPr>
          <w:rFonts w:asciiTheme="minorHAnsi" w:hAnsiTheme="minorHAnsi" w:cs="Calibri"/>
          <w:sz w:val="16"/>
          <w:szCs w:val="16"/>
        </w:rPr>
      </w:pPr>
      <w:r w:rsidRPr="002F44AE">
        <w:rPr>
          <w:rFonts w:asciiTheme="minorHAnsi" w:hAnsiTheme="minorHAnsi" w:cs="Calibri"/>
          <w:sz w:val="16"/>
          <w:szCs w:val="16"/>
          <w:vertAlign w:val="superscript"/>
        </w:rPr>
        <w:footnoteRef/>
      </w:r>
      <w:r w:rsidRPr="002F44AE">
        <w:rPr>
          <w:rFonts w:asciiTheme="minorHAnsi" w:hAnsiTheme="minorHAnsi" w:cs="Calibri"/>
          <w:sz w:val="16"/>
          <w:szCs w:val="16"/>
        </w:rPr>
        <w:t xml:space="preserve"> Kwota zaliczki.</w:t>
      </w:r>
    </w:p>
  </w:footnote>
  <w:footnote w:id="140">
    <w:p w14:paraId="6F22472C" w14:textId="77777777" w:rsidR="00E25F2B" w:rsidRPr="002F44AE" w:rsidRDefault="00E25F2B" w:rsidP="00E27FB3">
      <w:pPr>
        <w:pStyle w:val="Tekstprzypisudolnego"/>
        <w:jc w:val="both"/>
        <w:rPr>
          <w:rFonts w:asciiTheme="minorHAnsi" w:hAnsiTheme="minorHAnsi" w:cs="Calibri"/>
          <w:sz w:val="16"/>
          <w:szCs w:val="16"/>
        </w:rPr>
      </w:pPr>
      <w:r w:rsidRPr="002F44AE">
        <w:rPr>
          <w:rFonts w:asciiTheme="minorHAnsi" w:hAnsiTheme="minorHAnsi" w:cs="Calibri"/>
          <w:sz w:val="16"/>
          <w:szCs w:val="16"/>
          <w:vertAlign w:val="superscript"/>
        </w:rPr>
        <w:footnoteRef/>
      </w:r>
      <w:r w:rsidRPr="002F44AE">
        <w:rPr>
          <w:rFonts w:asciiTheme="minorHAnsi" w:hAnsiTheme="minorHAnsi" w:cs="Calibri"/>
          <w:sz w:val="16"/>
          <w:szCs w:val="16"/>
        </w:rPr>
        <w:t xml:space="preserve"> Kwota refundacji.</w:t>
      </w:r>
    </w:p>
  </w:footnote>
  <w:footnote w:id="141">
    <w:p w14:paraId="11115C99" w14:textId="77777777" w:rsidR="00E25F2B" w:rsidRPr="002F44AE" w:rsidRDefault="00E25F2B" w:rsidP="00E27FB3">
      <w:pPr>
        <w:pStyle w:val="Tekstprzypisudolnego"/>
        <w:jc w:val="both"/>
        <w:rPr>
          <w:rFonts w:asciiTheme="minorHAnsi" w:hAnsiTheme="minorHAnsi" w:cs="Calibri"/>
          <w:sz w:val="16"/>
          <w:szCs w:val="16"/>
        </w:rPr>
      </w:pPr>
      <w:r w:rsidRPr="002F44AE">
        <w:rPr>
          <w:rFonts w:asciiTheme="minorHAnsi" w:hAnsiTheme="minorHAnsi" w:cs="Calibri"/>
          <w:sz w:val="16"/>
          <w:szCs w:val="16"/>
          <w:vertAlign w:val="superscript"/>
        </w:rPr>
        <w:footnoteRef/>
      </w:r>
      <w:r w:rsidRPr="002F44AE">
        <w:rPr>
          <w:rFonts w:asciiTheme="minorHAnsi" w:hAnsiTheme="minorHAnsi" w:cs="Calibri"/>
          <w:sz w:val="16"/>
          <w:szCs w:val="16"/>
        </w:rPr>
        <w:t xml:space="preserve"> Kwota ogółem.</w:t>
      </w:r>
    </w:p>
  </w:footnote>
  <w:footnote w:id="142">
    <w:p w14:paraId="7E789CF8" w14:textId="77777777" w:rsidR="00E25F2B" w:rsidRPr="002F44AE" w:rsidRDefault="00E25F2B" w:rsidP="00426FF9">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Dotyczy przede wszystkim instytucji systemu wdrażania Funduszy Europejskich finansujących swoje działania z pomocy technicznej programu.</w:t>
      </w:r>
    </w:p>
  </w:footnote>
  <w:footnote w:id="143">
    <w:p w14:paraId="742AD16C" w14:textId="77777777" w:rsidR="00E25F2B" w:rsidRPr="002F44AE" w:rsidRDefault="00E25F2B" w:rsidP="00426FF9">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w:t>
      </w:r>
      <w:r w:rsidRPr="002F44AE">
        <w:rPr>
          <w:rFonts w:asciiTheme="minorHAnsi" w:hAnsiTheme="minorHAnsi" w:cs="Calibri"/>
          <w:sz w:val="16"/>
          <w:szCs w:val="16"/>
          <w:lang w:eastAsia="pl-PL"/>
        </w:rPr>
        <w:t xml:space="preserve">Dofinansowanie – inaczej </w:t>
      </w:r>
      <w:r w:rsidRPr="002F44AE">
        <w:rPr>
          <w:rFonts w:asciiTheme="minorHAnsi" w:hAnsiTheme="minorHAnsi" w:cs="Calibri"/>
          <w:b/>
          <w:sz w:val="16"/>
          <w:szCs w:val="16"/>
          <w:lang w:eastAsia="pl-PL"/>
        </w:rPr>
        <w:t>całkowite wsparcie publiczne</w:t>
      </w:r>
      <w:r w:rsidRPr="002F44AE">
        <w:rPr>
          <w:rFonts w:asciiTheme="minorHAnsi" w:hAnsiTheme="minorHAnsi" w:cs="Calibri"/>
          <w:sz w:val="16"/>
          <w:szCs w:val="16"/>
          <w:lang w:eastAsia="pl-PL"/>
        </w:rPr>
        <w:t>, to pieniądze pochodzące z funduszy unijnych (ewentualnie dodatkowo z budżetu państwa lub samorządu), przekazywane beneficjentowi na podstawie umowy o dofinansowanie, nieobejmujące wkładu własnego beneficjenta finansowanego ze środków publicznych. Wysokość dofinansowania jest określona w umowie lub decyzji o dofinansowaniu. W celu ustalenia, czy wartość przyznanego dofinansowania przekracza ustalony próg, należy zastosować kurs wymiany PLN/EUR publikowany przez Europejski Bank Centralny z przedostatniego dnia pracy Komisji Europejskiej w miesiącu poprzedzającym miesiąc podpisania umowy/wydania decyzji</w:t>
      </w:r>
    </w:p>
  </w:footnote>
  <w:footnote w:id="144">
    <w:p w14:paraId="29B11BD7" w14:textId="77777777" w:rsidR="00E25F2B" w:rsidRPr="002F44AE" w:rsidRDefault="00E25F2B" w:rsidP="00426FF9">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Jw.</w:t>
      </w:r>
    </w:p>
  </w:footnote>
  <w:footnote w:id="145">
    <w:p w14:paraId="0A85C779" w14:textId="77777777" w:rsidR="00E25F2B" w:rsidRPr="002F44AE" w:rsidRDefault="00E25F2B" w:rsidP="00426FF9">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Nie dotyczy tablic informacyjnych i pamiątkowych, na których herb województwa znajduje się w dolnym prawym rogu tablicy.</w:t>
      </w:r>
    </w:p>
  </w:footnote>
  <w:footnote w:id="146">
    <w:p w14:paraId="4942218E" w14:textId="77777777" w:rsidR="00E25F2B" w:rsidRPr="002F44AE" w:rsidRDefault="00E25F2B" w:rsidP="00426FF9">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Nie dotyczy tablic informacyjnych i pamiątkowych, na których w zestawieniu znaków mogą wystąpić maksymalnie 3 znaki.</w:t>
      </w:r>
    </w:p>
  </w:footnote>
  <w:footnote w:id="147">
    <w:p w14:paraId="090E320F" w14:textId="77777777" w:rsidR="00E25F2B" w:rsidRPr="002F44AE" w:rsidRDefault="00E25F2B" w:rsidP="00426FF9">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Dotyczy przede wszystkim instytucji systemu wdrażania Funduszy Europejskich finansujących swoje działania z pomocy technicznej programu.</w:t>
      </w:r>
    </w:p>
  </w:footnote>
  <w:footnote w:id="148">
    <w:p w14:paraId="1EC211F1" w14:textId="77777777" w:rsidR="00E25F2B" w:rsidRPr="002F44AE" w:rsidRDefault="00E25F2B" w:rsidP="00D21B42">
      <w:pPr>
        <w:pStyle w:val="Tekstprzypisudolnego"/>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Niepotrzebne skreślić.</w:t>
      </w:r>
    </w:p>
  </w:footnote>
  <w:footnote w:id="149">
    <w:p w14:paraId="48EBB0ED" w14:textId="77777777" w:rsidR="00E25F2B" w:rsidRPr="002F44AE" w:rsidRDefault="00E25F2B" w:rsidP="006E5CC7">
      <w:pPr>
        <w:pStyle w:val="Bezodstpw"/>
        <w:jc w:val="both"/>
        <w:rPr>
          <w:rFonts w:asciiTheme="minorHAnsi" w:hAnsiTheme="minorHAnsi"/>
          <w:sz w:val="16"/>
          <w:szCs w:val="16"/>
        </w:rPr>
      </w:pPr>
      <w:r w:rsidRPr="002F44AE">
        <w:rPr>
          <w:rStyle w:val="Odwoanieprzypisudolnego"/>
          <w:rFonts w:asciiTheme="minorHAnsi" w:hAnsiTheme="minorHAnsi"/>
          <w:sz w:val="16"/>
          <w:szCs w:val="16"/>
        </w:rPr>
        <w:footnoteRef/>
      </w:r>
      <w:r w:rsidRPr="002F44AE">
        <w:rPr>
          <w:rFonts w:asciiTheme="minorHAnsi" w:hAnsiTheme="minorHAnsi"/>
          <w:sz w:val="16"/>
          <w:szCs w:val="16"/>
        </w:rPr>
        <w:t xml:space="preserve"> W przypadku wystąpienia nieprawidłowości w zakresie spełnienia warunku, za niekwalifikowalne należy uznać wynagrodzenie personelu projektu (w całości lub w części) w tym projekcie, w ramach którego zaangażowanie personelu Projektu spowodowało naruszenie tego warunku. </w:t>
      </w:r>
    </w:p>
  </w:footnote>
  <w:footnote w:id="150">
    <w:p w14:paraId="14EF48D8" w14:textId="77777777" w:rsidR="00E25F2B" w:rsidRPr="005B1D08" w:rsidRDefault="00E25F2B" w:rsidP="006E5CC7">
      <w:pPr>
        <w:pStyle w:val="Tekstprzypisudolnego"/>
        <w:jc w:val="both"/>
        <w:rPr>
          <w:rFonts w:asciiTheme="minorHAnsi" w:hAnsiTheme="minorHAnsi"/>
          <w:sz w:val="16"/>
          <w:szCs w:val="16"/>
        </w:rPr>
      </w:pPr>
      <w:r w:rsidRPr="00E96F40">
        <w:rPr>
          <w:rStyle w:val="Odwoanieprzypisudolnego"/>
          <w:rFonts w:asciiTheme="minorHAnsi" w:hAnsiTheme="minorHAnsi"/>
          <w:sz w:val="16"/>
          <w:szCs w:val="16"/>
        </w:rPr>
        <w:footnoteRef/>
      </w:r>
      <w:r w:rsidRPr="00E96F40">
        <w:rPr>
          <w:rFonts w:asciiTheme="minorHAnsi" w:hAnsiTheme="minorHAnsi"/>
          <w:sz w:val="16"/>
          <w:szCs w:val="16"/>
        </w:rPr>
        <w:t xml:space="preserve"> W przypadku </w:t>
      </w:r>
      <w:r w:rsidRPr="005B1D08">
        <w:rPr>
          <w:rFonts w:asciiTheme="minorHAnsi" w:hAnsiTheme="minorHAnsi"/>
          <w:color w:val="000000"/>
          <w:sz w:val="16"/>
          <w:szCs w:val="16"/>
        </w:rPr>
        <w:t>wykonywania zadań w kilku Projektach u tego samego Beneficjenta personelowi Projektu przyznawany jest wyłącznie jeden dodatek rozliczany proporcjonalnie do zaangażowania pracownika w dany Projekt.</w:t>
      </w:r>
    </w:p>
  </w:footnote>
  <w:footnote w:id="151">
    <w:p w14:paraId="3ACA4AA7" w14:textId="77777777" w:rsidR="00E25F2B" w:rsidRPr="00E96F40" w:rsidRDefault="00E25F2B" w:rsidP="006E5CC7">
      <w:pPr>
        <w:pStyle w:val="Tekstprzypisudolnego"/>
        <w:jc w:val="both"/>
        <w:rPr>
          <w:rFonts w:asciiTheme="minorHAnsi" w:hAnsiTheme="minorHAnsi"/>
          <w:sz w:val="16"/>
          <w:szCs w:val="16"/>
        </w:rPr>
      </w:pPr>
      <w:r w:rsidRPr="005B1D08">
        <w:rPr>
          <w:rStyle w:val="Odwoanieprzypisudolnego"/>
          <w:rFonts w:asciiTheme="minorHAnsi" w:hAnsiTheme="minorHAnsi"/>
          <w:sz w:val="16"/>
          <w:szCs w:val="16"/>
        </w:rPr>
        <w:footnoteRef/>
      </w:r>
      <w:r w:rsidRPr="005B1D08">
        <w:rPr>
          <w:rFonts w:asciiTheme="minorHAnsi" w:hAnsiTheme="minorHAnsi"/>
          <w:sz w:val="16"/>
          <w:szCs w:val="16"/>
        </w:rPr>
        <w:t xml:space="preserve"> Nie dotyczy projektów w których stosowane są uproszczone metody rozliczania wydatków zgodnie z rozdziałem 8.5 </w:t>
      </w:r>
      <w:r w:rsidRPr="005B1D08">
        <w:rPr>
          <w:rFonts w:asciiTheme="minorHAnsi" w:hAnsiTheme="minorHAnsi"/>
          <w:i/>
          <w:sz w:val="16"/>
          <w:szCs w:val="16"/>
        </w:rPr>
        <w:t>Wytycznych w zakresie kwalifikowalności wydatków w ramach Europejskiego Funduszu Rozwoju Regionalnego, Europejskiego Funduszu Społecznego oraz Funduszu Spójności na lata 2014-2020</w:t>
      </w:r>
      <w:r w:rsidRPr="00B55535">
        <w:rPr>
          <w:rFonts w:asciiTheme="minorHAnsi" w:hAnsiTheme="minorHAnsi"/>
          <w:i/>
          <w:sz w:val="16"/>
          <w:szCs w:val="16"/>
        </w:rPr>
        <w:t>.</w:t>
      </w:r>
    </w:p>
  </w:footnote>
  <w:footnote w:id="152">
    <w:p w14:paraId="7D9ECDBE" w14:textId="77777777" w:rsidR="00E25F2B" w:rsidRPr="00E96F40" w:rsidRDefault="00E25F2B" w:rsidP="006E5CC7">
      <w:pPr>
        <w:pStyle w:val="Tekstprzypisudolnego"/>
        <w:jc w:val="both"/>
        <w:rPr>
          <w:rFonts w:asciiTheme="minorHAnsi" w:hAnsiTheme="minorHAnsi"/>
          <w:sz w:val="16"/>
          <w:szCs w:val="16"/>
        </w:rPr>
      </w:pPr>
      <w:r w:rsidRPr="00E96F40">
        <w:rPr>
          <w:rStyle w:val="Odwoanieprzypisudolnego"/>
          <w:rFonts w:asciiTheme="minorHAnsi" w:hAnsiTheme="minorHAnsi"/>
          <w:sz w:val="16"/>
          <w:szCs w:val="16"/>
        </w:rPr>
        <w:footnoteRef/>
      </w:r>
      <w:r w:rsidRPr="00E96F40">
        <w:rPr>
          <w:rFonts w:asciiTheme="minorHAnsi" w:hAnsiTheme="minorHAnsi"/>
          <w:sz w:val="16"/>
          <w:szCs w:val="16"/>
        </w:rPr>
        <w:t xml:space="preserve"> Nie dotyczy Projektów rozliczanych w pełni metodami uproszczonymi</w:t>
      </w:r>
      <w:r w:rsidRPr="00B55535">
        <w:rPr>
          <w:rFonts w:asciiTheme="minorHAnsi" w:hAnsiTheme="minorHAnsi"/>
          <w:sz w:val="16"/>
          <w:szCs w:val="16"/>
        </w:rPr>
        <w:t>.</w:t>
      </w:r>
    </w:p>
  </w:footnote>
  <w:footnote w:id="153">
    <w:p w14:paraId="6E6A9AA3" w14:textId="77777777" w:rsidR="00E25F2B" w:rsidRPr="002F44AE" w:rsidRDefault="00E25F2B" w:rsidP="006829DC">
      <w:pPr>
        <w:pStyle w:val="Tekstprzypisudolnego"/>
        <w:jc w:val="both"/>
        <w:rPr>
          <w:rFonts w:asciiTheme="minorHAnsi" w:hAnsiTheme="minorHAnsi" w:cs="Calibri"/>
          <w:spacing w:val="-4"/>
          <w:sz w:val="16"/>
          <w:szCs w:val="16"/>
        </w:rPr>
      </w:pPr>
      <w:r w:rsidRPr="002F44AE">
        <w:rPr>
          <w:rStyle w:val="Odwoanieprzypisudolnego"/>
          <w:rFonts w:asciiTheme="minorHAnsi" w:hAnsiTheme="minorHAnsi" w:cs="Calibri"/>
          <w:sz w:val="16"/>
          <w:szCs w:val="16"/>
        </w:rPr>
        <w:footnoteRef/>
      </w:r>
      <w:r w:rsidRPr="002F44AE">
        <w:rPr>
          <w:rFonts w:asciiTheme="minorHAnsi" w:hAnsiTheme="minorHAnsi" w:cs="Calibri"/>
          <w:sz w:val="16"/>
          <w:szCs w:val="16"/>
        </w:rPr>
        <w:t xml:space="preserve"> Przez osobę uprawnioną rozumie się tu osobę, wskazaną przez Beneficjenta w niniejszym wniosku i upoważnioną do obsługi SL2014, </w:t>
      </w:r>
      <w:r w:rsidRPr="002F44AE">
        <w:rPr>
          <w:rFonts w:asciiTheme="minorHAnsi" w:hAnsiTheme="minorHAnsi" w:cs="Calibri"/>
          <w:sz w:val="16"/>
          <w:szCs w:val="16"/>
        </w:rPr>
        <w:br/>
      </w:r>
      <w:r w:rsidRPr="002F44AE">
        <w:rPr>
          <w:rFonts w:asciiTheme="minorHAnsi" w:hAnsiTheme="minorHAnsi" w:cs="Calibri"/>
          <w:spacing w:val="-4"/>
          <w:sz w:val="16"/>
          <w:szCs w:val="16"/>
        </w:rPr>
        <w:t xml:space="preserve">w jego imieniu do np. przygotowywania i składania wniosków o płatność czy  przekazywania innych informacji związanych z realizacją projektu. </w:t>
      </w:r>
    </w:p>
    <w:p w14:paraId="68E91AD3" w14:textId="0ABB4B31" w:rsidR="00E25F2B" w:rsidRPr="002F44AE" w:rsidRDefault="00E25F2B" w:rsidP="006829DC">
      <w:pPr>
        <w:pStyle w:val="Tekstprzypisudolnego"/>
        <w:jc w:val="both"/>
        <w:rPr>
          <w:rFonts w:asciiTheme="minorHAnsi" w:hAnsiTheme="minorHAnsi" w:cs="Calibri"/>
          <w:sz w:val="16"/>
          <w:szCs w:val="16"/>
        </w:rPr>
      </w:pPr>
      <w:r w:rsidRPr="002F44AE">
        <w:rPr>
          <w:rFonts w:asciiTheme="minorHAnsi" w:hAnsiTheme="minorHAnsi" w:cs="Calibri"/>
          <w:spacing w:val="-4"/>
          <w:sz w:val="16"/>
          <w:szCs w:val="16"/>
        </w:rPr>
        <w:t>W przypadku projektów rozliczanych w formule partnerskiej w SL2014 formularz jest wykorzystywany również przez Partnerów.</w:t>
      </w:r>
    </w:p>
  </w:footnote>
  <w:footnote w:id="154">
    <w:p w14:paraId="4D7955F8" w14:textId="77777777" w:rsidR="00E25F2B" w:rsidRPr="002F44AE" w:rsidRDefault="00E25F2B" w:rsidP="009174B1">
      <w:pPr>
        <w:pStyle w:val="Tekstprzypisudolnego"/>
        <w:jc w:val="both"/>
        <w:rPr>
          <w:rFonts w:asciiTheme="minorHAnsi" w:hAnsiTheme="minorHAnsi" w:cs="Calibri"/>
          <w:sz w:val="16"/>
          <w:szCs w:val="16"/>
        </w:rPr>
      </w:pPr>
      <w:r w:rsidRPr="002F44AE">
        <w:rPr>
          <w:rStyle w:val="Odwoanieprzypisudolnego"/>
          <w:rFonts w:asciiTheme="minorHAnsi" w:hAnsiTheme="minorHAnsi" w:cs="Calibri"/>
          <w:sz w:val="16"/>
          <w:szCs w:val="16"/>
        </w:rPr>
        <w:footnoteRef/>
      </w:r>
      <w:r w:rsidRPr="002F44AE">
        <w:rPr>
          <w:rFonts w:asciiTheme="minorHAnsi" w:hAnsiTheme="minorHAnsi" w:cs="Calibri"/>
          <w:sz w:val="16"/>
          <w:szCs w:val="16"/>
        </w:rPr>
        <w:t xml:space="preserve"> Niepotrzebne skreślić.</w:t>
      </w:r>
    </w:p>
  </w:footnote>
  <w:footnote w:id="155">
    <w:p w14:paraId="42E3DC2B" w14:textId="77777777" w:rsidR="00E25F2B" w:rsidRPr="002F44AE" w:rsidRDefault="00E25F2B" w:rsidP="009174B1">
      <w:pPr>
        <w:pStyle w:val="Tekstprzypisudolnego"/>
        <w:jc w:val="both"/>
        <w:rPr>
          <w:rFonts w:asciiTheme="minorHAnsi" w:hAnsiTheme="minorHAnsi" w:cs="Calibri"/>
          <w:sz w:val="16"/>
          <w:szCs w:val="16"/>
        </w:rPr>
      </w:pPr>
      <w:r w:rsidRPr="002F44AE">
        <w:rPr>
          <w:rStyle w:val="Odwoanieprzypisudolnego"/>
          <w:rFonts w:asciiTheme="minorHAnsi" w:hAnsiTheme="minorHAnsi" w:cs="Calibri"/>
          <w:sz w:val="16"/>
          <w:szCs w:val="16"/>
        </w:rPr>
        <w:footnoteRef/>
      </w:r>
      <w:r w:rsidRPr="002F44AE">
        <w:rPr>
          <w:rFonts w:asciiTheme="minorHAnsi" w:hAnsiTheme="minorHAnsi" w:cs="Calibri"/>
          <w:sz w:val="16"/>
          <w:szCs w:val="16"/>
        </w:rPr>
        <w:t xml:space="preserve"> Bez podania wymaganych danych nie możliwe będzie nadanie praw dostępu do SL2014.</w:t>
      </w:r>
    </w:p>
  </w:footnote>
  <w:footnote w:id="156">
    <w:p w14:paraId="3A8225A1" w14:textId="77777777" w:rsidR="00E25F2B" w:rsidRPr="00B55535" w:rsidRDefault="00E25F2B" w:rsidP="009174B1">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W przypadku projektów rozliczanych w formule partnerskiej w SL2014: dane Partnera Wiodącego albo Partnera.</w:t>
      </w:r>
    </w:p>
  </w:footnote>
  <w:footnote w:id="157">
    <w:p w14:paraId="2DEA5A52" w14:textId="77777777" w:rsidR="00E25F2B" w:rsidRPr="002F44AE" w:rsidRDefault="00E25F2B" w:rsidP="009174B1">
      <w:pPr>
        <w:pStyle w:val="Tekstprzypisudolnego"/>
        <w:jc w:val="both"/>
        <w:rPr>
          <w:rFonts w:asciiTheme="minorHAnsi" w:hAnsiTheme="minorHAnsi" w:cs="Calibri"/>
          <w:sz w:val="16"/>
          <w:szCs w:val="16"/>
        </w:rPr>
      </w:pPr>
      <w:r w:rsidRPr="002F44AE">
        <w:rPr>
          <w:rFonts w:asciiTheme="minorHAnsi" w:hAnsiTheme="minorHAnsi" w:cs="Calibri"/>
          <w:sz w:val="16"/>
          <w:szCs w:val="16"/>
          <w:vertAlign w:val="superscript"/>
        </w:rPr>
        <w:footnoteRef/>
      </w:r>
      <w:r w:rsidRPr="002F44AE">
        <w:rPr>
          <w:rFonts w:asciiTheme="minorHAnsi" w:hAnsiTheme="minorHAnsi" w:cs="Calibri"/>
          <w:sz w:val="16"/>
          <w:szCs w:val="16"/>
        </w:rPr>
        <w:t xml:space="preserve"> Dotyczy osób, dla których w polu „Kraj” wskazano „Polska”.</w:t>
      </w:r>
    </w:p>
  </w:footnote>
  <w:footnote w:id="158">
    <w:p w14:paraId="1297C48C" w14:textId="77777777" w:rsidR="00E25F2B" w:rsidRPr="00B55535" w:rsidRDefault="00E25F2B" w:rsidP="009174B1">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Pole nieobowiązkowe do wypełnienia.</w:t>
      </w:r>
    </w:p>
  </w:footnote>
  <w:footnote w:id="159">
    <w:p w14:paraId="635BF0A5" w14:textId="77777777" w:rsidR="00E25F2B" w:rsidRPr="00B55535" w:rsidRDefault="00E25F2B" w:rsidP="009174B1">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Dotyczy wybranych projektów.</w:t>
      </w:r>
    </w:p>
  </w:footnote>
  <w:footnote w:id="160">
    <w:p w14:paraId="592BD636" w14:textId="77777777" w:rsidR="00E25F2B" w:rsidRPr="002F44AE" w:rsidRDefault="00E25F2B" w:rsidP="009174B1">
      <w:pPr>
        <w:pStyle w:val="Tekstprzypisudolnego"/>
        <w:jc w:val="both"/>
        <w:rPr>
          <w:rFonts w:asciiTheme="minorHAnsi" w:hAnsiTheme="minorHAnsi"/>
          <w:sz w:val="16"/>
          <w:szCs w:val="16"/>
        </w:rPr>
      </w:pPr>
      <w:r w:rsidRPr="002F44AE">
        <w:rPr>
          <w:rFonts w:asciiTheme="minorHAnsi" w:hAnsiTheme="minorHAnsi" w:cs="Calibri"/>
          <w:sz w:val="16"/>
          <w:szCs w:val="16"/>
          <w:vertAlign w:val="superscript"/>
        </w:rPr>
        <w:footnoteRef/>
      </w:r>
      <w:r w:rsidRPr="002F44AE">
        <w:rPr>
          <w:rFonts w:asciiTheme="minorHAnsi" w:hAnsiTheme="minorHAnsi" w:cs="Calibri"/>
          <w:sz w:val="16"/>
          <w:szCs w:val="16"/>
          <w:vertAlign w:val="superscript"/>
        </w:rPr>
        <w:t xml:space="preserve"> </w:t>
      </w:r>
      <w:r w:rsidRPr="002F44AE">
        <w:rPr>
          <w:rFonts w:asciiTheme="minorHAnsi" w:hAnsiTheme="minorHAnsi" w:cs="Calibri"/>
          <w:sz w:val="16"/>
          <w:szCs w:val="16"/>
        </w:rPr>
        <w:t>Należy wypełnić tylko w przypadku wniosku o nadanie dostępu dla osoby uprawnionej.</w:t>
      </w:r>
    </w:p>
  </w:footnote>
  <w:footnote w:id="161">
    <w:p w14:paraId="01C5C185" w14:textId="77777777" w:rsidR="00E25F2B" w:rsidRPr="00B55535" w:rsidRDefault="00E25F2B" w:rsidP="009174B1">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W przypadku projektów rozliczanych w formule partnerskiej w SL2014: Oświadczenie Partnera wskazanego w polu Dane beneficjenta.</w:t>
      </w:r>
    </w:p>
  </w:footnote>
  <w:footnote w:id="162">
    <w:p w14:paraId="1A9DAE03" w14:textId="77777777" w:rsidR="00E25F2B" w:rsidRPr="00B55535" w:rsidRDefault="00E25F2B" w:rsidP="009174B1">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W przypadku projektów rozliczanych w formule partnerskiej w Sl2014: Wniosek podpisuje Partner wskazany w polu Dane beneficjenta oraz, w zależności od decyzji instytucji udzielającej wsparcia Partner wiodący.</w:t>
      </w:r>
    </w:p>
  </w:footnote>
  <w:footnote w:id="163">
    <w:p w14:paraId="2E296064" w14:textId="77777777" w:rsidR="00E25F2B" w:rsidRPr="00B55535" w:rsidRDefault="00E25F2B" w:rsidP="009174B1">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W przypadku projektów rozliczanych w formule partnerskiej w SL2014: dane Partnera Wiodącego albo Partnera.</w:t>
      </w:r>
    </w:p>
  </w:footnote>
  <w:footnote w:id="164">
    <w:p w14:paraId="0463A8C2" w14:textId="77777777" w:rsidR="00E25F2B" w:rsidRPr="00B55535" w:rsidRDefault="00E25F2B" w:rsidP="009174B1">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w:t>
      </w:r>
      <w:r w:rsidRPr="00B55535">
        <w:rPr>
          <w:rFonts w:asciiTheme="minorHAnsi" w:hAnsiTheme="minorHAnsi" w:cs="Arial"/>
          <w:sz w:val="16"/>
          <w:szCs w:val="16"/>
        </w:rPr>
        <w:t>Dotyczy osób, dla których w polu „Kraj” wskazano „Polska”</w:t>
      </w:r>
    </w:p>
  </w:footnote>
  <w:footnote w:id="165">
    <w:p w14:paraId="7E4DD870" w14:textId="77777777" w:rsidR="00E25F2B" w:rsidRPr="002F44AE" w:rsidRDefault="00E25F2B" w:rsidP="009174B1">
      <w:pPr>
        <w:pStyle w:val="Tekstprzypisudolnego"/>
        <w:rPr>
          <w:rFonts w:asciiTheme="minorHAnsi" w:hAnsiTheme="minorHAnsi"/>
          <w:sz w:val="16"/>
          <w:szCs w:val="16"/>
        </w:rPr>
      </w:pPr>
      <w:r w:rsidRPr="00B55535">
        <w:rPr>
          <w:rStyle w:val="Odwoanieprzypisudolnego"/>
          <w:rFonts w:asciiTheme="minorHAnsi" w:hAnsiTheme="minorHAnsi"/>
          <w:sz w:val="16"/>
          <w:szCs w:val="16"/>
        </w:rPr>
        <w:footnoteRef/>
      </w:r>
      <w:r w:rsidRPr="00B55535">
        <w:rPr>
          <w:rFonts w:asciiTheme="minorHAnsi" w:hAnsiTheme="minorHAnsi"/>
          <w:sz w:val="16"/>
          <w:szCs w:val="16"/>
        </w:rPr>
        <w:t xml:space="preserve"> W przypadku projektów rozliczanych w formule partnerskiej w Sl2014: Wniosek podpisuje Partner wskazany w polu Dane beneficjenta oraz, w zależności od decyzji instytucji udzielającej wsparcia Partner wiodący.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312094" w14:textId="77777777" w:rsidR="00E25F2B" w:rsidRDefault="00E25F2B">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75180F" w14:textId="77777777" w:rsidR="00E25F2B" w:rsidRDefault="00E25F2B">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96263C"/>
    <w:multiLevelType w:val="hybridMultilevel"/>
    <w:tmpl w:val="293C5E40"/>
    <w:lvl w:ilvl="0" w:tplc="2C6691B8">
      <w:start w:val="1"/>
      <w:numFmt w:val="decimal"/>
      <w:lvlText w:val="%1)"/>
      <w:lvlJc w:val="left"/>
      <w:pPr>
        <w:ind w:left="1004" w:hanging="360"/>
      </w:pPr>
      <w:rPr>
        <w:sz w:val="22"/>
        <w:szCs w:val="22"/>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 w15:restartNumberingAfterBreak="0">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2BD4778"/>
    <w:multiLevelType w:val="hybridMultilevel"/>
    <w:tmpl w:val="5852A7CE"/>
    <w:lvl w:ilvl="0" w:tplc="7BD6506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15:restartNumberingAfterBreak="0">
    <w:nsid w:val="033A79DA"/>
    <w:multiLevelType w:val="hybridMultilevel"/>
    <w:tmpl w:val="C5ACE506"/>
    <w:lvl w:ilvl="0" w:tplc="5878506E">
      <w:start w:val="1"/>
      <w:numFmt w:val="bullet"/>
      <w:lvlText w:val=""/>
      <w:lvlJc w:val="left"/>
      <w:pPr>
        <w:ind w:left="1004" w:hanging="360"/>
      </w:pPr>
      <w:rPr>
        <w:rFonts w:ascii="Symbol" w:hAnsi="Symbol" w:hint="default"/>
      </w:rPr>
    </w:lvl>
    <w:lvl w:ilvl="1" w:tplc="C534D454">
      <w:start w:val="1"/>
      <w:numFmt w:val="lowerLetter"/>
      <w:lvlText w:val="%2)"/>
      <w:lvlJc w:val="left"/>
      <w:pPr>
        <w:ind w:left="1736" w:hanging="372"/>
      </w:pPr>
      <w:rPr>
        <w:rFonts w:hint="default"/>
      </w:r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4" w15:restartNumberingAfterBreak="0">
    <w:nsid w:val="06BE62C5"/>
    <w:multiLevelType w:val="hybridMultilevel"/>
    <w:tmpl w:val="CDA82C24"/>
    <w:lvl w:ilvl="0" w:tplc="536CD9C6">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75A2E2A"/>
    <w:multiLevelType w:val="hybridMultilevel"/>
    <w:tmpl w:val="8E76B262"/>
    <w:lvl w:ilvl="0" w:tplc="04150011">
      <w:start w:val="1"/>
      <w:numFmt w:val="decimal"/>
      <w:lvlText w:val="%1)"/>
      <w:lvlJc w:val="left"/>
      <w:pPr>
        <w:ind w:left="1005" w:hanging="360"/>
      </w:pPr>
    </w:lvl>
    <w:lvl w:ilvl="1" w:tplc="04150019" w:tentative="1">
      <w:start w:val="1"/>
      <w:numFmt w:val="lowerLetter"/>
      <w:lvlText w:val="%2."/>
      <w:lvlJc w:val="left"/>
      <w:pPr>
        <w:ind w:left="1725" w:hanging="360"/>
      </w:pPr>
    </w:lvl>
    <w:lvl w:ilvl="2" w:tplc="0415001B" w:tentative="1">
      <w:start w:val="1"/>
      <w:numFmt w:val="lowerRoman"/>
      <w:lvlText w:val="%3."/>
      <w:lvlJc w:val="right"/>
      <w:pPr>
        <w:ind w:left="2445" w:hanging="180"/>
      </w:pPr>
    </w:lvl>
    <w:lvl w:ilvl="3" w:tplc="0415000F" w:tentative="1">
      <w:start w:val="1"/>
      <w:numFmt w:val="decimal"/>
      <w:lvlText w:val="%4."/>
      <w:lvlJc w:val="left"/>
      <w:pPr>
        <w:ind w:left="3165" w:hanging="360"/>
      </w:pPr>
    </w:lvl>
    <w:lvl w:ilvl="4" w:tplc="04150019" w:tentative="1">
      <w:start w:val="1"/>
      <w:numFmt w:val="lowerLetter"/>
      <w:lvlText w:val="%5."/>
      <w:lvlJc w:val="left"/>
      <w:pPr>
        <w:ind w:left="3885" w:hanging="360"/>
      </w:pPr>
    </w:lvl>
    <w:lvl w:ilvl="5" w:tplc="0415001B" w:tentative="1">
      <w:start w:val="1"/>
      <w:numFmt w:val="lowerRoman"/>
      <w:lvlText w:val="%6."/>
      <w:lvlJc w:val="right"/>
      <w:pPr>
        <w:ind w:left="4605" w:hanging="180"/>
      </w:pPr>
    </w:lvl>
    <w:lvl w:ilvl="6" w:tplc="0415000F" w:tentative="1">
      <w:start w:val="1"/>
      <w:numFmt w:val="decimal"/>
      <w:lvlText w:val="%7."/>
      <w:lvlJc w:val="left"/>
      <w:pPr>
        <w:ind w:left="5325" w:hanging="360"/>
      </w:pPr>
    </w:lvl>
    <w:lvl w:ilvl="7" w:tplc="04150019" w:tentative="1">
      <w:start w:val="1"/>
      <w:numFmt w:val="lowerLetter"/>
      <w:lvlText w:val="%8."/>
      <w:lvlJc w:val="left"/>
      <w:pPr>
        <w:ind w:left="6045" w:hanging="360"/>
      </w:pPr>
    </w:lvl>
    <w:lvl w:ilvl="8" w:tplc="0415001B" w:tentative="1">
      <w:start w:val="1"/>
      <w:numFmt w:val="lowerRoman"/>
      <w:lvlText w:val="%9."/>
      <w:lvlJc w:val="right"/>
      <w:pPr>
        <w:ind w:left="6765" w:hanging="180"/>
      </w:pPr>
    </w:lvl>
  </w:abstractNum>
  <w:abstractNum w:abstractNumId="6" w15:restartNumberingAfterBreak="0">
    <w:nsid w:val="0861165D"/>
    <w:multiLevelType w:val="multilevel"/>
    <w:tmpl w:val="21260428"/>
    <w:lvl w:ilvl="0">
      <w:start w:val="1"/>
      <w:numFmt w:val="decimal"/>
      <w:lvlText w:val="%1."/>
      <w:lvlJc w:val="left"/>
      <w:pPr>
        <w:tabs>
          <w:tab w:val="num" w:pos="1004"/>
        </w:tabs>
        <w:ind w:left="1004" w:hanging="720"/>
      </w:pPr>
      <w:rPr>
        <w:rFonts w:hint="default"/>
        <w:b w:val="0"/>
        <w:i w:val="0"/>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7" w15:restartNumberingAfterBreak="0">
    <w:nsid w:val="08710F64"/>
    <w:multiLevelType w:val="hybridMultilevel"/>
    <w:tmpl w:val="7974C5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97B53E4"/>
    <w:multiLevelType w:val="hybridMultilevel"/>
    <w:tmpl w:val="643AA002"/>
    <w:lvl w:ilvl="0" w:tplc="01020BC2">
      <w:start w:val="1"/>
      <w:numFmt w:val="decimal"/>
      <w:lvlText w:val="%1)"/>
      <w:lvlJc w:val="left"/>
      <w:pPr>
        <w:ind w:left="1287" w:hanging="360"/>
      </w:pPr>
      <w:rPr>
        <w:sz w:val="22"/>
        <w:szCs w:val="22"/>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9" w15:restartNumberingAfterBreak="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0BC5363C"/>
    <w:multiLevelType w:val="hybridMultilevel"/>
    <w:tmpl w:val="D1EC04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E255BED"/>
    <w:multiLevelType w:val="multilevel"/>
    <w:tmpl w:val="D5D04C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F6D7D73"/>
    <w:multiLevelType w:val="hybridMultilevel"/>
    <w:tmpl w:val="52FE2BBC"/>
    <w:lvl w:ilvl="0" w:tplc="04150011">
      <w:start w:val="1"/>
      <w:numFmt w:val="decimal"/>
      <w:lvlText w:val="%1)"/>
      <w:lvlJc w:val="left"/>
      <w:pPr>
        <w:ind w:left="928" w:hanging="360"/>
      </w:pPr>
      <w:rPr>
        <w:rFonts w:hint="default"/>
      </w:rPr>
    </w:lvl>
    <w:lvl w:ilvl="1" w:tplc="04150019">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3" w15:restartNumberingAfterBreak="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4" w15:restartNumberingAfterBreak="0">
    <w:nsid w:val="124C2991"/>
    <w:multiLevelType w:val="hybridMultilevel"/>
    <w:tmpl w:val="BDA63832"/>
    <w:lvl w:ilvl="0" w:tplc="7B84D478">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40A03D8"/>
    <w:multiLevelType w:val="hybridMultilevel"/>
    <w:tmpl w:val="0F9E65D4"/>
    <w:lvl w:ilvl="0" w:tplc="E9CA9920">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15:restartNumberingAfterBreak="0">
    <w:nsid w:val="14CA2FF3"/>
    <w:multiLevelType w:val="hybridMultilevel"/>
    <w:tmpl w:val="52446090"/>
    <w:lvl w:ilvl="0" w:tplc="06E84630">
      <w:start w:val="1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173B566B"/>
    <w:multiLevelType w:val="hybridMultilevel"/>
    <w:tmpl w:val="F66AE3B8"/>
    <w:lvl w:ilvl="0" w:tplc="0415000F">
      <w:start w:val="1"/>
      <w:numFmt w:val="decimal"/>
      <w:lvlText w:val="%1."/>
      <w:lvlJc w:val="left"/>
      <w:pPr>
        <w:ind w:left="1004" w:hanging="360"/>
      </w:pPr>
    </w:lvl>
    <w:lvl w:ilvl="1" w:tplc="C534D454">
      <w:start w:val="1"/>
      <w:numFmt w:val="lowerLetter"/>
      <w:lvlText w:val="%2)"/>
      <w:lvlJc w:val="left"/>
      <w:pPr>
        <w:ind w:left="1736" w:hanging="372"/>
      </w:pPr>
      <w:rPr>
        <w:rFonts w:hint="default"/>
      </w:r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9" w15:restartNumberingAfterBreak="0">
    <w:nsid w:val="18175E37"/>
    <w:multiLevelType w:val="hybridMultilevel"/>
    <w:tmpl w:val="30AC892C"/>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0" w15:restartNumberingAfterBreak="0">
    <w:nsid w:val="19D710F5"/>
    <w:multiLevelType w:val="hybridMultilevel"/>
    <w:tmpl w:val="72F8236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1DC543E7"/>
    <w:multiLevelType w:val="hybridMultilevel"/>
    <w:tmpl w:val="760296D8"/>
    <w:lvl w:ilvl="0" w:tplc="89E8351A">
      <w:start w:val="1"/>
      <w:numFmt w:val="bullet"/>
      <w:lvlText w:val=""/>
      <w:lvlJc w:val="left"/>
      <w:pPr>
        <w:ind w:left="890" w:hanging="360"/>
      </w:pPr>
      <w:rPr>
        <w:rFonts w:ascii="Symbol" w:hAnsi="Symbol" w:hint="default"/>
      </w:rPr>
    </w:lvl>
    <w:lvl w:ilvl="1" w:tplc="04150003" w:tentative="1">
      <w:start w:val="1"/>
      <w:numFmt w:val="bullet"/>
      <w:lvlText w:val="o"/>
      <w:lvlJc w:val="left"/>
      <w:pPr>
        <w:ind w:left="1610" w:hanging="360"/>
      </w:pPr>
      <w:rPr>
        <w:rFonts w:ascii="Courier New" w:hAnsi="Courier New" w:cs="Courier New" w:hint="default"/>
      </w:rPr>
    </w:lvl>
    <w:lvl w:ilvl="2" w:tplc="04150005" w:tentative="1">
      <w:start w:val="1"/>
      <w:numFmt w:val="bullet"/>
      <w:lvlText w:val=""/>
      <w:lvlJc w:val="left"/>
      <w:pPr>
        <w:ind w:left="2330" w:hanging="360"/>
      </w:pPr>
      <w:rPr>
        <w:rFonts w:ascii="Wingdings" w:hAnsi="Wingdings" w:hint="default"/>
      </w:rPr>
    </w:lvl>
    <w:lvl w:ilvl="3" w:tplc="04150001" w:tentative="1">
      <w:start w:val="1"/>
      <w:numFmt w:val="bullet"/>
      <w:lvlText w:val=""/>
      <w:lvlJc w:val="left"/>
      <w:pPr>
        <w:ind w:left="3050" w:hanging="360"/>
      </w:pPr>
      <w:rPr>
        <w:rFonts w:ascii="Symbol" w:hAnsi="Symbol" w:hint="default"/>
      </w:rPr>
    </w:lvl>
    <w:lvl w:ilvl="4" w:tplc="04150003" w:tentative="1">
      <w:start w:val="1"/>
      <w:numFmt w:val="bullet"/>
      <w:lvlText w:val="o"/>
      <w:lvlJc w:val="left"/>
      <w:pPr>
        <w:ind w:left="3770" w:hanging="360"/>
      </w:pPr>
      <w:rPr>
        <w:rFonts w:ascii="Courier New" w:hAnsi="Courier New" w:cs="Courier New" w:hint="default"/>
      </w:rPr>
    </w:lvl>
    <w:lvl w:ilvl="5" w:tplc="04150005" w:tentative="1">
      <w:start w:val="1"/>
      <w:numFmt w:val="bullet"/>
      <w:lvlText w:val=""/>
      <w:lvlJc w:val="left"/>
      <w:pPr>
        <w:ind w:left="4490" w:hanging="360"/>
      </w:pPr>
      <w:rPr>
        <w:rFonts w:ascii="Wingdings" w:hAnsi="Wingdings" w:hint="default"/>
      </w:rPr>
    </w:lvl>
    <w:lvl w:ilvl="6" w:tplc="04150001" w:tentative="1">
      <w:start w:val="1"/>
      <w:numFmt w:val="bullet"/>
      <w:lvlText w:val=""/>
      <w:lvlJc w:val="left"/>
      <w:pPr>
        <w:ind w:left="5210" w:hanging="360"/>
      </w:pPr>
      <w:rPr>
        <w:rFonts w:ascii="Symbol" w:hAnsi="Symbol" w:hint="default"/>
      </w:rPr>
    </w:lvl>
    <w:lvl w:ilvl="7" w:tplc="04150003" w:tentative="1">
      <w:start w:val="1"/>
      <w:numFmt w:val="bullet"/>
      <w:lvlText w:val="o"/>
      <w:lvlJc w:val="left"/>
      <w:pPr>
        <w:ind w:left="5930" w:hanging="360"/>
      </w:pPr>
      <w:rPr>
        <w:rFonts w:ascii="Courier New" w:hAnsi="Courier New" w:cs="Courier New" w:hint="default"/>
      </w:rPr>
    </w:lvl>
    <w:lvl w:ilvl="8" w:tplc="04150005" w:tentative="1">
      <w:start w:val="1"/>
      <w:numFmt w:val="bullet"/>
      <w:lvlText w:val=""/>
      <w:lvlJc w:val="left"/>
      <w:pPr>
        <w:ind w:left="6650" w:hanging="360"/>
      </w:pPr>
      <w:rPr>
        <w:rFonts w:ascii="Wingdings" w:hAnsi="Wingdings" w:hint="default"/>
      </w:rPr>
    </w:lvl>
  </w:abstractNum>
  <w:abstractNum w:abstractNumId="22" w15:restartNumberingAfterBreak="0">
    <w:nsid w:val="1E666488"/>
    <w:multiLevelType w:val="hybridMultilevel"/>
    <w:tmpl w:val="2EB090C0"/>
    <w:lvl w:ilvl="0" w:tplc="A16A0D3A">
      <w:start w:val="1"/>
      <w:numFmt w:val="decimal"/>
      <w:lvlText w:val="%1)"/>
      <w:lvlJc w:val="left"/>
      <w:pPr>
        <w:ind w:left="1713" w:hanging="360"/>
      </w:pPr>
      <w:rPr>
        <w:rFonts w:hint="default"/>
        <w:sz w:val="22"/>
        <w:szCs w:val="22"/>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23" w15:restartNumberingAfterBreak="0">
    <w:nsid w:val="1F4543AB"/>
    <w:multiLevelType w:val="hybridMultilevel"/>
    <w:tmpl w:val="418ABF84"/>
    <w:lvl w:ilvl="0" w:tplc="A19A28F2">
      <w:start w:val="1"/>
      <w:numFmt w:val="bullet"/>
      <w:lvlText w:val=""/>
      <w:lvlJc w:val="left"/>
      <w:pPr>
        <w:ind w:left="170" w:hanging="17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1F605BE1"/>
    <w:multiLevelType w:val="hybridMultilevel"/>
    <w:tmpl w:val="AAEA6306"/>
    <w:lvl w:ilvl="0" w:tplc="4380D276">
      <w:start w:val="1"/>
      <w:numFmt w:val="decimal"/>
      <w:lvlText w:val="%1."/>
      <w:lvlJc w:val="left"/>
      <w:pPr>
        <w:tabs>
          <w:tab w:val="num" w:pos="360"/>
        </w:tabs>
        <w:ind w:left="360" w:hanging="360"/>
      </w:pPr>
      <w:rPr>
        <w:rFonts w:hint="default"/>
        <w:color w:val="auto"/>
        <w:w w:val="105"/>
        <w:lang w:val="pl-PL"/>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09061CC"/>
    <w:multiLevelType w:val="hybridMultilevel"/>
    <w:tmpl w:val="31921768"/>
    <w:lvl w:ilvl="0" w:tplc="0415000F">
      <w:start w:val="1"/>
      <w:numFmt w:val="decimal"/>
      <w:lvlText w:val="%1."/>
      <w:lvlJc w:val="left"/>
      <w:pPr>
        <w:ind w:left="1004" w:hanging="360"/>
      </w:pPr>
    </w:lvl>
    <w:lvl w:ilvl="1" w:tplc="5878506E">
      <w:start w:val="1"/>
      <w:numFmt w:val="bullet"/>
      <w:lvlText w:val=""/>
      <w:lvlJc w:val="left"/>
      <w:pPr>
        <w:ind w:left="1736" w:hanging="372"/>
      </w:pPr>
      <w:rPr>
        <w:rFonts w:ascii="Symbol" w:hAnsi="Symbol" w:hint="default"/>
      </w:r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6" w15:restartNumberingAfterBreak="0">
    <w:nsid w:val="234C5830"/>
    <w:multiLevelType w:val="hybridMultilevel"/>
    <w:tmpl w:val="C6705B26"/>
    <w:lvl w:ilvl="0" w:tplc="56FA147E">
      <w:start w:val="1"/>
      <w:numFmt w:val="decimal"/>
      <w:lvlText w:val="%1)"/>
      <w:lvlJc w:val="left"/>
      <w:pPr>
        <w:ind w:left="1004" w:hanging="360"/>
      </w:pPr>
      <w:rPr>
        <w:rFonts w:asciiTheme="minorHAnsi" w:hAnsiTheme="minorHAnsi" w:hint="default"/>
        <w:sz w:val="22"/>
        <w:szCs w:val="22"/>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7" w15:restartNumberingAfterBreak="0">
    <w:nsid w:val="243E14F4"/>
    <w:multiLevelType w:val="hybridMultilevel"/>
    <w:tmpl w:val="F7E48A0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249F17D9"/>
    <w:multiLevelType w:val="hybridMultilevel"/>
    <w:tmpl w:val="0BD06AC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28295810"/>
    <w:multiLevelType w:val="multilevel"/>
    <w:tmpl w:val="E84C6490"/>
    <w:lvl w:ilvl="0">
      <w:start w:val="1"/>
      <w:numFmt w:val="decimal"/>
      <w:lvlText w:val="%1."/>
      <w:lvlJc w:val="left"/>
      <w:pPr>
        <w:tabs>
          <w:tab w:val="num" w:pos="720"/>
        </w:tabs>
        <w:ind w:left="720" w:hanging="720"/>
      </w:pPr>
      <w:rPr>
        <w:rFonts w:hint="default"/>
        <w:b w:val="0"/>
        <w:i w:val="0"/>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30" w15:restartNumberingAfterBreak="0">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29722F0B"/>
    <w:multiLevelType w:val="hybridMultilevel"/>
    <w:tmpl w:val="FB12AB9C"/>
    <w:lvl w:ilvl="0" w:tplc="04150017">
      <w:start w:val="1"/>
      <w:numFmt w:val="lowerLetter"/>
      <w:lvlText w:val="%1)"/>
      <w:lvlJc w:val="left"/>
      <w:pPr>
        <w:ind w:left="1004" w:hanging="360"/>
      </w:pPr>
    </w:lvl>
    <w:lvl w:ilvl="1" w:tplc="C534D454">
      <w:start w:val="1"/>
      <w:numFmt w:val="lowerLetter"/>
      <w:lvlText w:val="%2)"/>
      <w:lvlJc w:val="left"/>
      <w:pPr>
        <w:ind w:left="1736" w:hanging="372"/>
      </w:pPr>
      <w:rPr>
        <w:rFonts w:hint="default"/>
      </w:r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2" w15:restartNumberingAfterBreak="0">
    <w:nsid w:val="29DA41D2"/>
    <w:multiLevelType w:val="hybridMultilevel"/>
    <w:tmpl w:val="75A495E6"/>
    <w:lvl w:ilvl="0" w:tplc="397EEF84">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2B727501"/>
    <w:multiLevelType w:val="hybridMultilevel"/>
    <w:tmpl w:val="D1DA2A2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6CDA668E">
      <w:start w:val="1"/>
      <w:numFmt w:val="lowerLetter"/>
      <w:lvlText w:val="%6)"/>
      <w:lvlJc w:val="left"/>
      <w:pPr>
        <w:ind w:left="4335" w:hanging="555"/>
      </w:pPr>
      <w:rPr>
        <w:rFonts w:hint="default"/>
        <w:b w:val="0"/>
      </w:r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4" w15:restartNumberingAfterBreak="0">
    <w:nsid w:val="2B7F52E0"/>
    <w:multiLevelType w:val="hybridMultilevel"/>
    <w:tmpl w:val="E070DFBE"/>
    <w:lvl w:ilvl="0" w:tplc="04150017">
      <w:start w:val="1"/>
      <w:numFmt w:val="lowerLetter"/>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5" w15:restartNumberingAfterBreak="0">
    <w:nsid w:val="2DD571EF"/>
    <w:multiLevelType w:val="hybridMultilevel"/>
    <w:tmpl w:val="3BA6A4E8"/>
    <w:lvl w:ilvl="0" w:tplc="4380D276">
      <w:start w:val="1"/>
      <w:numFmt w:val="decimal"/>
      <w:lvlText w:val="%1."/>
      <w:lvlJc w:val="left"/>
      <w:pPr>
        <w:tabs>
          <w:tab w:val="num" w:pos="360"/>
        </w:tabs>
        <w:ind w:left="360" w:hanging="360"/>
      </w:pPr>
      <w:rPr>
        <w:rFonts w:hint="default"/>
        <w:color w:val="auto"/>
        <w:w w:val="105"/>
        <w:lang w:val="pl-PL"/>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8" w15:restartNumberingAfterBreak="0">
    <w:nsid w:val="30AF667D"/>
    <w:multiLevelType w:val="hybridMultilevel"/>
    <w:tmpl w:val="C8A4CE9C"/>
    <w:lvl w:ilvl="0" w:tplc="C81C5ED6">
      <w:start w:val="1"/>
      <w:numFmt w:val="bullet"/>
      <w:lvlText w:val=""/>
      <w:lvlJc w:val="left"/>
      <w:pPr>
        <w:ind w:left="567" w:hanging="227"/>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319F4E60"/>
    <w:multiLevelType w:val="hybridMultilevel"/>
    <w:tmpl w:val="E8862518"/>
    <w:lvl w:ilvl="0" w:tplc="04150011">
      <w:start w:val="1"/>
      <w:numFmt w:val="decimal"/>
      <w:lvlText w:val="%1)"/>
      <w:lvlJc w:val="left"/>
      <w:pPr>
        <w:ind w:left="1713"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33450A05"/>
    <w:multiLevelType w:val="hybridMultilevel"/>
    <w:tmpl w:val="2D0A615A"/>
    <w:lvl w:ilvl="0" w:tplc="88886AF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342B219E"/>
    <w:multiLevelType w:val="multilevel"/>
    <w:tmpl w:val="E1B2046E"/>
    <w:lvl w:ilvl="0">
      <w:start w:val="1"/>
      <w:numFmt w:val="decimal"/>
      <w:lvlText w:val="%1."/>
      <w:lvlJc w:val="left"/>
      <w:pPr>
        <w:tabs>
          <w:tab w:val="num" w:pos="720"/>
        </w:tabs>
        <w:ind w:left="720" w:hanging="720"/>
      </w:pPr>
      <w:rPr>
        <w:rFonts w:hint="default"/>
        <w:b w:val="0"/>
      </w:rPr>
    </w:lvl>
    <w:lvl w:ilvl="1">
      <w:start w:val="1"/>
      <w:numFmt w:val="decimal"/>
      <w:lvlText w:val="%2)"/>
      <w:lvlJc w:val="left"/>
      <w:pPr>
        <w:tabs>
          <w:tab w:val="num" w:pos="1440"/>
        </w:tabs>
        <w:ind w:left="1440" w:hanging="720"/>
      </w:pPr>
      <w:rPr>
        <w:rFonts w:hint="default"/>
        <w:sz w:val="22"/>
        <w:szCs w:val="22"/>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42" w15:restartNumberingAfterBreak="0">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3" w15:restartNumberingAfterBreak="0">
    <w:nsid w:val="36A348B0"/>
    <w:multiLevelType w:val="hybridMultilevel"/>
    <w:tmpl w:val="786C6C14"/>
    <w:lvl w:ilvl="0" w:tplc="D91480FA">
      <w:start w:val="1"/>
      <w:numFmt w:val="bullet"/>
      <w:lvlText w:val=""/>
      <w:lvlJc w:val="left"/>
      <w:pPr>
        <w:ind w:left="170" w:hanging="17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5" w15:restartNumberingAfterBreak="0">
    <w:nsid w:val="39B75D93"/>
    <w:multiLevelType w:val="hybridMultilevel"/>
    <w:tmpl w:val="42C4E4F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7" w15:restartNumberingAfterBreak="0">
    <w:nsid w:val="3C136622"/>
    <w:multiLevelType w:val="hybridMultilevel"/>
    <w:tmpl w:val="B3265636"/>
    <w:lvl w:ilvl="0" w:tplc="04150011">
      <w:start w:val="1"/>
      <w:numFmt w:val="decimal"/>
      <w:lvlText w:val="%1)"/>
      <w:lvlJc w:val="left"/>
      <w:pPr>
        <w:ind w:left="1713" w:hanging="360"/>
      </w:pPr>
    </w:lvl>
    <w:lvl w:ilvl="1" w:tplc="04150019">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48" w15:restartNumberingAfterBreak="0">
    <w:nsid w:val="3C247D3D"/>
    <w:multiLevelType w:val="hybridMultilevel"/>
    <w:tmpl w:val="A178E47E"/>
    <w:lvl w:ilvl="0" w:tplc="45CE438E">
      <w:start w:val="1"/>
      <w:numFmt w:val="decimal"/>
      <w:lvlText w:val="%1)"/>
      <w:lvlJc w:val="left"/>
      <w:pPr>
        <w:ind w:left="720" w:hanging="360"/>
      </w:pPr>
      <w:rPr>
        <w:rFonts w:asciiTheme="minorHAnsi" w:hAnsi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3C363592"/>
    <w:multiLevelType w:val="hybridMultilevel"/>
    <w:tmpl w:val="E438C8A6"/>
    <w:lvl w:ilvl="0" w:tplc="04150001">
      <w:start w:val="1"/>
      <w:numFmt w:val="bullet"/>
      <w:lvlText w:val=""/>
      <w:lvlJc w:val="left"/>
      <w:pPr>
        <w:ind w:left="769" w:hanging="360"/>
      </w:pPr>
      <w:rPr>
        <w:rFonts w:ascii="Symbol" w:hAnsi="Symbol" w:hint="default"/>
      </w:rPr>
    </w:lvl>
    <w:lvl w:ilvl="1" w:tplc="04150003" w:tentative="1">
      <w:start w:val="1"/>
      <w:numFmt w:val="bullet"/>
      <w:lvlText w:val="o"/>
      <w:lvlJc w:val="left"/>
      <w:pPr>
        <w:ind w:left="1489" w:hanging="360"/>
      </w:pPr>
      <w:rPr>
        <w:rFonts w:ascii="Courier New" w:hAnsi="Courier New" w:cs="Courier New" w:hint="default"/>
      </w:rPr>
    </w:lvl>
    <w:lvl w:ilvl="2" w:tplc="04150005" w:tentative="1">
      <w:start w:val="1"/>
      <w:numFmt w:val="bullet"/>
      <w:lvlText w:val=""/>
      <w:lvlJc w:val="left"/>
      <w:pPr>
        <w:ind w:left="2209" w:hanging="360"/>
      </w:pPr>
      <w:rPr>
        <w:rFonts w:ascii="Wingdings" w:hAnsi="Wingdings" w:hint="default"/>
      </w:rPr>
    </w:lvl>
    <w:lvl w:ilvl="3" w:tplc="04150001" w:tentative="1">
      <w:start w:val="1"/>
      <w:numFmt w:val="bullet"/>
      <w:lvlText w:val=""/>
      <w:lvlJc w:val="left"/>
      <w:pPr>
        <w:ind w:left="2929" w:hanging="360"/>
      </w:pPr>
      <w:rPr>
        <w:rFonts w:ascii="Symbol" w:hAnsi="Symbol" w:hint="default"/>
      </w:rPr>
    </w:lvl>
    <w:lvl w:ilvl="4" w:tplc="04150003" w:tentative="1">
      <w:start w:val="1"/>
      <w:numFmt w:val="bullet"/>
      <w:lvlText w:val="o"/>
      <w:lvlJc w:val="left"/>
      <w:pPr>
        <w:ind w:left="3649" w:hanging="360"/>
      </w:pPr>
      <w:rPr>
        <w:rFonts w:ascii="Courier New" w:hAnsi="Courier New" w:cs="Courier New" w:hint="default"/>
      </w:rPr>
    </w:lvl>
    <w:lvl w:ilvl="5" w:tplc="04150005" w:tentative="1">
      <w:start w:val="1"/>
      <w:numFmt w:val="bullet"/>
      <w:lvlText w:val=""/>
      <w:lvlJc w:val="left"/>
      <w:pPr>
        <w:ind w:left="4369" w:hanging="360"/>
      </w:pPr>
      <w:rPr>
        <w:rFonts w:ascii="Wingdings" w:hAnsi="Wingdings" w:hint="default"/>
      </w:rPr>
    </w:lvl>
    <w:lvl w:ilvl="6" w:tplc="04150001" w:tentative="1">
      <w:start w:val="1"/>
      <w:numFmt w:val="bullet"/>
      <w:lvlText w:val=""/>
      <w:lvlJc w:val="left"/>
      <w:pPr>
        <w:ind w:left="5089" w:hanging="360"/>
      </w:pPr>
      <w:rPr>
        <w:rFonts w:ascii="Symbol" w:hAnsi="Symbol" w:hint="default"/>
      </w:rPr>
    </w:lvl>
    <w:lvl w:ilvl="7" w:tplc="04150003" w:tentative="1">
      <w:start w:val="1"/>
      <w:numFmt w:val="bullet"/>
      <w:lvlText w:val="o"/>
      <w:lvlJc w:val="left"/>
      <w:pPr>
        <w:ind w:left="5809" w:hanging="360"/>
      </w:pPr>
      <w:rPr>
        <w:rFonts w:ascii="Courier New" w:hAnsi="Courier New" w:cs="Courier New" w:hint="default"/>
      </w:rPr>
    </w:lvl>
    <w:lvl w:ilvl="8" w:tplc="04150005" w:tentative="1">
      <w:start w:val="1"/>
      <w:numFmt w:val="bullet"/>
      <w:lvlText w:val=""/>
      <w:lvlJc w:val="left"/>
      <w:pPr>
        <w:ind w:left="6529" w:hanging="360"/>
      </w:pPr>
      <w:rPr>
        <w:rFonts w:ascii="Wingdings" w:hAnsi="Wingdings" w:hint="default"/>
      </w:rPr>
    </w:lvl>
  </w:abstractNum>
  <w:abstractNum w:abstractNumId="50" w15:restartNumberingAfterBreak="0">
    <w:nsid w:val="3D355D66"/>
    <w:multiLevelType w:val="hybridMultilevel"/>
    <w:tmpl w:val="AC64F0A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3EF56B33"/>
    <w:multiLevelType w:val="hybridMultilevel"/>
    <w:tmpl w:val="B9A8F4E2"/>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52" w15:restartNumberingAfterBreak="0">
    <w:nsid w:val="3F205FB3"/>
    <w:multiLevelType w:val="hybridMultilevel"/>
    <w:tmpl w:val="7CE0F9A2"/>
    <w:lvl w:ilvl="0" w:tplc="41361FF0">
      <w:start w:val="1"/>
      <w:numFmt w:val="decimal"/>
      <w:lvlText w:val="%1)"/>
      <w:lvlJc w:val="left"/>
      <w:pPr>
        <w:ind w:left="1429" w:hanging="360"/>
      </w:pPr>
      <w:rPr>
        <w:sz w:val="22"/>
        <w:szCs w:val="22"/>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53" w15:restartNumberingAfterBreak="0">
    <w:nsid w:val="3F8C27DB"/>
    <w:multiLevelType w:val="hybridMultilevel"/>
    <w:tmpl w:val="93465BC4"/>
    <w:lvl w:ilvl="0" w:tplc="04150001">
      <w:start w:val="1"/>
      <w:numFmt w:val="bullet"/>
      <w:lvlText w:val=""/>
      <w:lvlJc w:val="left"/>
      <w:pPr>
        <w:ind w:left="862" w:hanging="360"/>
      </w:pPr>
      <w:rPr>
        <w:rFonts w:ascii="Symbol" w:hAnsi="Symbol"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54" w15:restartNumberingAfterBreak="0">
    <w:nsid w:val="40FC57AA"/>
    <w:multiLevelType w:val="hybridMultilevel"/>
    <w:tmpl w:val="17D25CBA"/>
    <w:lvl w:ilvl="0" w:tplc="BB54083E">
      <w:start w:val="1"/>
      <w:numFmt w:val="upperRoman"/>
      <w:lvlText w:val="%1."/>
      <w:lvlJc w:val="righ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5" w15:restartNumberingAfterBreak="0">
    <w:nsid w:val="42D65F67"/>
    <w:multiLevelType w:val="hybridMultilevel"/>
    <w:tmpl w:val="ABFEB3EE"/>
    <w:lvl w:ilvl="0" w:tplc="52B42ECA">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444707D1"/>
    <w:multiLevelType w:val="hybridMultilevel"/>
    <w:tmpl w:val="09B23E00"/>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7" w15:restartNumberingAfterBreak="0">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9" w15:restartNumberingAfterBreak="0">
    <w:nsid w:val="49981DF0"/>
    <w:multiLevelType w:val="hybridMultilevel"/>
    <w:tmpl w:val="9410B0D4"/>
    <w:lvl w:ilvl="0" w:tplc="C3564BC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49B86A5E"/>
    <w:multiLevelType w:val="multilevel"/>
    <w:tmpl w:val="D18222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4AED1FF8"/>
    <w:multiLevelType w:val="multilevel"/>
    <w:tmpl w:val="B3CE8714"/>
    <w:lvl w:ilvl="0">
      <w:start w:val="2"/>
      <w:numFmt w:val="decimal"/>
      <w:lvlText w:val="%1."/>
      <w:lvlJc w:val="left"/>
      <w:pPr>
        <w:tabs>
          <w:tab w:val="num" w:pos="720"/>
        </w:tabs>
        <w:ind w:left="720" w:hanging="720"/>
      </w:pPr>
      <w:rPr>
        <w:rFonts w:hint="default"/>
        <w:b w:val="0"/>
        <w:i w:val="0"/>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3"/>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62" w15:restartNumberingAfterBreak="0">
    <w:nsid w:val="4C423AE2"/>
    <w:multiLevelType w:val="hybridMultilevel"/>
    <w:tmpl w:val="5CE65F5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4" w15:restartNumberingAfterBreak="0">
    <w:nsid w:val="4DE17EAA"/>
    <w:multiLevelType w:val="hybridMultilevel"/>
    <w:tmpl w:val="34EA6C6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5" w15:restartNumberingAfterBreak="0">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66" w15:restartNumberingAfterBreak="0">
    <w:nsid w:val="503A0496"/>
    <w:multiLevelType w:val="hybridMultilevel"/>
    <w:tmpl w:val="6F384760"/>
    <w:lvl w:ilvl="0" w:tplc="AF443032">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507312EB"/>
    <w:multiLevelType w:val="hybridMultilevel"/>
    <w:tmpl w:val="6C7423B4"/>
    <w:lvl w:ilvl="0" w:tplc="38AA23B0">
      <w:start w:val="1"/>
      <w:numFmt w:val="bullet"/>
      <w:lvlText w:val=""/>
      <w:lvlJc w:val="left"/>
      <w:pPr>
        <w:ind w:left="170" w:hanging="17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8" w15:restartNumberingAfterBreak="0">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51BB48C4"/>
    <w:multiLevelType w:val="hybridMultilevel"/>
    <w:tmpl w:val="8DFEDA10"/>
    <w:lvl w:ilvl="0" w:tplc="04150001">
      <w:start w:val="1"/>
      <w:numFmt w:val="bullet"/>
      <w:lvlText w:val=""/>
      <w:lvlJc w:val="left"/>
      <w:pPr>
        <w:ind w:left="794" w:hanging="227"/>
      </w:pPr>
      <w:rPr>
        <w:rFonts w:ascii="Symbol" w:hAnsi="Symbol" w:hint="default"/>
      </w:rPr>
    </w:lvl>
    <w:lvl w:ilvl="1" w:tplc="04150001">
      <w:start w:val="1"/>
      <w:numFmt w:val="bullet"/>
      <w:lvlText w:val=""/>
      <w:lvlJc w:val="left"/>
      <w:pPr>
        <w:ind w:left="1667" w:hanging="360"/>
      </w:pPr>
      <w:rPr>
        <w:rFonts w:ascii="Symbol" w:hAnsi="Symbol" w:hint="default"/>
      </w:rPr>
    </w:lvl>
    <w:lvl w:ilvl="2" w:tplc="04150005" w:tentative="1">
      <w:start w:val="1"/>
      <w:numFmt w:val="bullet"/>
      <w:lvlText w:val=""/>
      <w:lvlJc w:val="left"/>
      <w:pPr>
        <w:ind w:left="2387" w:hanging="360"/>
      </w:pPr>
      <w:rPr>
        <w:rFonts w:ascii="Wingdings" w:hAnsi="Wingdings" w:hint="default"/>
      </w:rPr>
    </w:lvl>
    <w:lvl w:ilvl="3" w:tplc="04150001" w:tentative="1">
      <w:start w:val="1"/>
      <w:numFmt w:val="bullet"/>
      <w:lvlText w:val=""/>
      <w:lvlJc w:val="left"/>
      <w:pPr>
        <w:ind w:left="3107" w:hanging="360"/>
      </w:pPr>
      <w:rPr>
        <w:rFonts w:ascii="Symbol" w:hAnsi="Symbol" w:hint="default"/>
      </w:rPr>
    </w:lvl>
    <w:lvl w:ilvl="4" w:tplc="04150003" w:tentative="1">
      <w:start w:val="1"/>
      <w:numFmt w:val="bullet"/>
      <w:lvlText w:val="o"/>
      <w:lvlJc w:val="left"/>
      <w:pPr>
        <w:ind w:left="3827" w:hanging="360"/>
      </w:pPr>
      <w:rPr>
        <w:rFonts w:ascii="Courier New" w:hAnsi="Courier New" w:cs="Courier New" w:hint="default"/>
      </w:rPr>
    </w:lvl>
    <w:lvl w:ilvl="5" w:tplc="04150005" w:tentative="1">
      <w:start w:val="1"/>
      <w:numFmt w:val="bullet"/>
      <w:lvlText w:val=""/>
      <w:lvlJc w:val="left"/>
      <w:pPr>
        <w:ind w:left="4547" w:hanging="360"/>
      </w:pPr>
      <w:rPr>
        <w:rFonts w:ascii="Wingdings" w:hAnsi="Wingdings" w:hint="default"/>
      </w:rPr>
    </w:lvl>
    <w:lvl w:ilvl="6" w:tplc="04150001" w:tentative="1">
      <w:start w:val="1"/>
      <w:numFmt w:val="bullet"/>
      <w:lvlText w:val=""/>
      <w:lvlJc w:val="left"/>
      <w:pPr>
        <w:ind w:left="5267" w:hanging="360"/>
      </w:pPr>
      <w:rPr>
        <w:rFonts w:ascii="Symbol" w:hAnsi="Symbol" w:hint="default"/>
      </w:rPr>
    </w:lvl>
    <w:lvl w:ilvl="7" w:tplc="04150003" w:tentative="1">
      <w:start w:val="1"/>
      <w:numFmt w:val="bullet"/>
      <w:lvlText w:val="o"/>
      <w:lvlJc w:val="left"/>
      <w:pPr>
        <w:ind w:left="5987" w:hanging="360"/>
      </w:pPr>
      <w:rPr>
        <w:rFonts w:ascii="Courier New" w:hAnsi="Courier New" w:cs="Courier New" w:hint="default"/>
      </w:rPr>
    </w:lvl>
    <w:lvl w:ilvl="8" w:tplc="04150005" w:tentative="1">
      <w:start w:val="1"/>
      <w:numFmt w:val="bullet"/>
      <w:lvlText w:val=""/>
      <w:lvlJc w:val="left"/>
      <w:pPr>
        <w:ind w:left="6707" w:hanging="360"/>
      </w:pPr>
      <w:rPr>
        <w:rFonts w:ascii="Wingdings" w:hAnsi="Wingdings" w:hint="default"/>
      </w:rPr>
    </w:lvl>
  </w:abstractNum>
  <w:abstractNum w:abstractNumId="70" w15:restartNumberingAfterBreak="0">
    <w:nsid w:val="53C202AB"/>
    <w:multiLevelType w:val="hybridMultilevel"/>
    <w:tmpl w:val="F0DA8EB4"/>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71" w15:restartNumberingAfterBreak="0">
    <w:nsid w:val="569C610C"/>
    <w:multiLevelType w:val="hybridMultilevel"/>
    <w:tmpl w:val="BA10785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5A4A23CB"/>
    <w:multiLevelType w:val="hybridMultilevel"/>
    <w:tmpl w:val="7438ED08"/>
    <w:lvl w:ilvl="0" w:tplc="04150017">
      <w:start w:val="1"/>
      <w:numFmt w:val="lowerLetter"/>
      <w:lvlText w:val="%1)"/>
      <w:lvlJc w:val="left"/>
      <w:pPr>
        <w:ind w:left="1620" w:hanging="360"/>
      </w:pPr>
    </w:lvl>
    <w:lvl w:ilvl="1" w:tplc="04150019" w:tentative="1">
      <w:start w:val="1"/>
      <w:numFmt w:val="lowerLetter"/>
      <w:lvlText w:val="%2."/>
      <w:lvlJc w:val="left"/>
      <w:pPr>
        <w:ind w:left="2340" w:hanging="360"/>
      </w:pPr>
    </w:lvl>
    <w:lvl w:ilvl="2" w:tplc="0415001B" w:tentative="1">
      <w:start w:val="1"/>
      <w:numFmt w:val="lowerRoman"/>
      <w:lvlText w:val="%3."/>
      <w:lvlJc w:val="right"/>
      <w:pPr>
        <w:ind w:left="3060" w:hanging="180"/>
      </w:pPr>
    </w:lvl>
    <w:lvl w:ilvl="3" w:tplc="0415000F" w:tentative="1">
      <w:start w:val="1"/>
      <w:numFmt w:val="decimal"/>
      <w:lvlText w:val="%4."/>
      <w:lvlJc w:val="left"/>
      <w:pPr>
        <w:ind w:left="3780" w:hanging="360"/>
      </w:pPr>
    </w:lvl>
    <w:lvl w:ilvl="4" w:tplc="04150019" w:tentative="1">
      <w:start w:val="1"/>
      <w:numFmt w:val="lowerLetter"/>
      <w:lvlText w:val="%5."/>
      <w:lvlJc w:val="left"/>
      <w:pPr>
        <w:ind w:left="4500" w:hanging="360"/>
      </w:pPr>
    </w:lvl>
    <w:lvl w:ilvl="5" w:tplc="0415001B" w:tentative="1">
      <w:start w:val="1"/>
      <w:numFmt w:val="lowerRoman"/>
      <w:lvlText w:val="%6."/>
      <w:lvlJc w:val="right"/>
      <w:pPr>
        <w:ind w:left="5220" w:hanging="180"/>
      </w:pPr>
    </w:lvl>
    <w:lvl w:ilvl="6" w:tplc="0415000F" w:tentative="1">
      <w:start w:val="1"/>
      <w:numFmt w:val="decimal"/>
      <w:lvlText w:val="%7."/>
      <w:lvlJc w:val="left"/>
      <w:pPr>
        <w:ind w:left="5940" w:hanging="360"/>
      </w:pPr>
    </w:lvl>
    <w:lvl w:ilvl="7" w:tplc="04150019" w:tentative="1">
      <w:start w:val="1"/>
      <w:numFmt w:val="lowerLetter"/>
      <w:lvlText w:val="%8."/>
      <w:lvlJc w:val="left"/>
      <w:pPr>
        <w:ind w:left="6660" w:hanging="360"/>
      </w:pPr>
    </w:lvl>
    <w:lvl w:ilvl="8" w:tplc="0415001B" w:tentative="1">
      <w:start w:val="1"/>
      <w:numFmt w:val="lowerRoman"/>
      <w:lvlText w:val="%9."/>
      <w:lvlJc w:val="right"/>
      <w:pPr>
        <w:ind w:left="7380" w:hanging="180"/>
      </w:pPr>
    </w:lvl>
  </w:abstractNum>
  <w:abstractNum w:abstractNumId="73" w15:restartNumberingAfterBreak="0">
    <w:nsid w:val="5B117591"/>
    <w:multiLevelType w:val="hybridMultilevel"/>
    <w:tmpl w:val="A30CB570"/>
    <w:lvl w:ilvl="0" w:tplc="25B61D32">
      <w:start w:val="1"/>
      <w:numFmt w:val="decimal"/>
      <w:lvlText w:val="%1)"/>
      <w:lvlJc w:val="left"/>
      <w:pPr>
        <w:ind w:left="1429" w:hanging="360"/>
      </w:pPr>
      <w:rPr>
        <w:sz w:val="22"/>
        <w:szCs w:val="22"/>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74" w15:restartNumberingAfterBreak="0">
    <w:nsid w:val="5BBE53B7"/>
    <w:multiLevelType w:val="hybridMultilevel"/>
    <w:tmpl w:val="C0A85E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6" w15:restartNumberingAfterBreak="0">
    <w:nsid w:val="5D6E044F"/>
    <w:multiLevelType w:val="hybridMultilevel"/>
    <w:tmpl w:val="D5F0F25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8" w15:restartNumberingAfterBreak="0">
    <w:nsid w:val="5E5E0097"/>
    <w:multiLevelType w:val="hybridMultilevel"/>
    <w:tmpl w:val="88D6F95E"/>
    <w:lvl w:ilvl="0" w:tplc="7B84D478">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6197264C"/>
    <w:multiLevelType w:val="hybridMultilevel"/>
    <w:tmpl w:val="83B42A16"/>
    <w:lvl w:ilvl="0" w:tplc="0CF42B38">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2" w15:restartNumberingAfterBreak="0">
    <w:nsid w:val="632551C5"/>
    <w:multiLevelType w:val="hybridMultilevel"/>
    <w:tmpl w:val="F64C5EE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3" w15:restartNumberingAfterBreak="0">
    <w:nsid w:val="635D3CE5"/>
    <w:multiLevelType w:val="hybridMultilevel"/>
    <w:tmpl w:val="70C25B98"/>
    <w:lvl w:ilvl="0" w:tplc="53B495DA">
      <w:start w:val="1"/>
      <w:numFmt w:val="bullet"/>
      <w:lvlText w:val=""/>
      <w:lvlJc w:val="left"/>
      <w:pPr>
        <w:ind w:left="170" w:hanging="167"/>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4" w15:restartNumberingAfterBreak="0">
    <w:nsid w:val="63FA4C06"/>
    <w:multiLevelType w:val="hybridMultilevel"/>
    <w:tmpl w:val="3D4E6664"/>
    <w:lvl w:ilvl="0" w:tplc="68588EE2">
      <w:start w:val="1"/>
      <w:numFmt w:val="bullet"/>
      <w:lvlText w:val=""/>
      <w:lvlJc w:val="left"/>
      <w:pPr>
        <w:ind w:left="170" w:hanging="17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15:restartNumberingAfterBreak="0">
    <w:nsid w:val="6556580A"/>
    <w:multiLevelType w:val="hybridMultilevel"/>
    <w:tmpl w:val="B5027E36"/>
    <w:lvl w:ilvl="0" w:tplc="602A8A0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6578719E"/>
    <w:multiLevelType w:val="hybridMultilevel"/>
    <w:tmpl w:val="EBF25F5C"/>
    <w:lvl w:ilvl="0" w:tplc="329E4CF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66257001"/>
    <w:multiLevelType w:val="hybridMultilevel"/>
    <w:tmpl w:val="947A9AE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67FA2D6F"/>
    <w:multiLevelType w:val="hybridMultilevel"/>
    <w:tmpl w:val="5C3E3718"/>
    <w:lvl w:ilvl="0" w:tplc="04150017">
      <w:start w:val="1"/>
      <w:numFmt w:val="lowerLetter"/>
      <w:lvlText w:val="%1)"/>
      <w:lvlJc w:val="left"/>
      <w:pPr>
        <w:ind w:left="1004" w:hanging="360"/>
      </w:pPr>
    </w:lvl>
    <w:lvl w:ilvl="1" w:tplc="C534D454">
      <w:start w:val="1"/>
      <w:numFmt w:val="lowerLetter"/>
      <w:lvlText w:val="%2)"/>
      <w:lvlJc w:val="left"/>
      <w:pPr>
        <w:ind w:left="1736" w:hanging="372"/>
      </w:pPr>
      <w:rPr>
        <w:rFonts w:hint="default"/>
      </w:r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0" w15:restartNumberingAfterBreak="0">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91" w15:restartNumberingAfterBreak="0">
    <w:nsid w:val="6ACB2F58"/>
    <w:multiLevelType w:val="hybridMultilevel"/>
    <w:tmpl w:val="44A01A56"/>
    <w:lvl w:ilvl="0" w:tplc="941C7302">
      <w:start w:val="1"/>
      <w:numFmt w:val="decimal"/>
      <w:lvlText w:val="%1)"/>
      <w:lvlJc w:val="left"/>
      <w:pPr>
        <w:ind w:left="1429" w:hanging="360"/>
      </w:pPr>
      <w:rPr>
        <w:sz w:val="22"/>
        <w:szCs w:val="22"/>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92" w15:restartNumberingAfterBreak="0">
    <w:nsid w:val="6BA26DC4"/>
    <w:multiLevelType w:val="hybridMultilevel"/>
    <w:tmpl w:val="6CD481EA"/>
    <w:lvl w:ilvl="0" w:tplc="4F20CFC4">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93" w15:restartNumberingAfterBreak="0">
    <w:nsid w:val="6D400A40"/>
    <w:multiLevelType w:val="hybridMultilevel"/>
    <w:tmpl w:val="E0FCAA9E"/>
    <w:lvl w:ilvl="0" w:tplc="89E8351A">
      <w:start w:val="1"/>
      <w:numFmt w:val="bullet"/>
      <w:lvlText w:val=""/>
      <w:lvlJc w:val="left"/>
      <w:pPr>
        <w:ind w:left="530" w:hanging="360"/>
      </w:pPr>
      <w:rPr>
        <w:rFonts w:ascii="Symbol" w:hAnsi="Symbol" w:hint="default"/>
      </w:rPr>
    </w:lvl>
    <w:lvl w:ilvl="1" w:tplc="04150003" w:tentative="1">
      <w:start w:val="1"/>
      <w:numFmt w:val="bullet"/>
      <w:lvlText w:val="o"/>
      <w:lvlJc w:val="left"/>
      <w:pPr>
        <w:ind w:left="1250" w:hanging="360"/>
      </w:pPr>
      <w:rPr>
        <w:rFonts w:ascii="Courier New" w:hAnsi="Courier New" w:cs="Courier New" w:hint="default"/>
      </w:rPr>
    </w:lvl>
    <w:lvl w:ilvl="2" w:tplc="04150005" w:tentative="1">
      <w:start w:val="1"/>
      <w:numFmt w:val="bullet"/>
      <w:lvlText w:val=""/>
      <w:lvlJc w:val="left"/>
      <w:pPr>
        <w:ind w:left="1970" w:hanging="360"/>
      </w:pPr>
      <w:rPr>
        <w:rFonts w:ascii="Wingdings" w:hAnsi="Wingdings" w:hint="default"/>
      </w:rPr>
    </w:lvl>
    <w:lvl w:ilvl="3" w:tplc="04150001" w:tentative="1">
      <w:start w:val="1"/>
      <w:numFmt w:val="bullet"/>
      <w:lvlText w:val=""/>
      <w:lvlJc w:val="left"/>
      <w:pPr>
        <w:ind w:left="2690" w:hanging="360"/>
      </w:pPr>
      <w:rPr>
        <w:rFonts w:ascii="Symbol" w:hAnsi="Symbol" w:hint="default"/>
      </w:rPr>
    </w:lvl>
    <w:lvl w:ilvl="4" w:tplc="04150003" w:tentative="1">
      <w:start w:val="1"/>
      <w:numFmt w:val="bullet"/>
      <w:lvlText w:val="o"/>
      <w:lvlJc w:val="left"/>
      <w:pPr>
        <w:ind w:left="3410" w:hanging="360"/>
      </w:pPr>
      <w:rPr>
        <w:rFonts w:ascii="Courier New" w:hAnsi="Courier New" w:cs="Courier New" w:hint="default"/>
      </w:rPr>
    </w:lvl>
    <w:lvl w:ilvl="5" w:tplc="04150005" w:tentative="1">
      <w:start w:val="1"/>
      <w:numFmt w:val="bullet"/>
      <w:lvlText w:val=""/>
      <w:lvlJc w:val="left"/>
      <w:pPr>
        <w:ind w:left="4130" w:hanging="360"/>
      </w:pPr>
      <w:rPr>
        <w:rFonts w:ascii="Wingdings" w:hAnsi="Wingdings" w:hint="default"/>
      </w:rPr>
    </w:lvl>
    <w:lvl w:ilvl="6" w:tplc="04150001" w:tentative="1">
      <w:start w:val="1"/>
      <w:numFmt w:val="bullet"/>
      <w:lvlText w:val=""/>
      <w:lvlJc w:val="left"/>
      <w:pPr>
        <w:ind w:left="4850" w:hanging="360"/>
      </w:pPr>
      <w:rPr>
        <w:rFonts w:ascii="Symbol" w:hAnsi="Symbol" w:hint="default"/>
      </w:rPr>
    </w:lvl>
    <w:lvl w:ilvl="7" w:tplc="04150003" w:tentative="1">
      <w:start w:val="1"/>
      <w:numFmt w:val="bullet"/>
      <w:lvlText w:val="o"/>
      <w:lvlJc w:val="left"/>
      <w:pPr>
        <w:ind w:left="5570" w:hanging="360"/>
      </w:pPr>
      <w:rPr>
        <w:rFonts w:ascii="Courier New" w:hAnsi="Courier New" w:cs="Courier New" w:hint="default"/>
      </w:rPr>
    </w:lvl>
    <w:lvl w:ilvl="8" w:tplc="04150005" w:tentative="1">
      <w:start w:val="1"/>
      <w:numFmt w:val="bullet"/>
      <w:lvlText w:val=""/>
      <w:lvlJc w:val="left"/>
      <w:pPr>
        <w:ind w:left="6290" w:hanging="360"/>
      </w:pPr>
      <w:rPr>
        <w:rFonts w:ascii="Wingdings" w:hAnsi="Wingdings" w:hint="default"/>
      </w:rPr>
    </w:lvl>
  </w:abstractNum>
  <w:abstractNum w:abstractNumId="94" w15:restartNumberingAfterBreak="0">
    <w:nsid w:val="6E7377F5"/>
    <w:multiLevelType w:val="hybridMultilevel"/>
    <w:tmpl w:val="EDE631B2"/>
    <w:lvl w:ilvl="0" w:tplc="04150017">
      <w:start w:val="1"/>
      <w:numFmt w:val="lowerLetter"/>
      <w:lvlText w:val="%1)"/>
      <w:lvlJc w:val="left"/>
      <w:pPr>
        <w:ind w:left="720" w:hanging="360"/>
      </w:pPr>
      <w:rPr>
        <w:i w:val="0"/>
        <w:sz w:val="22"/>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6F4211F0"/>
    <w:multiLevelType w:val="multilevel"/>
    <w:tmpl w:val="B802D276"/>
    <w:lvl w:ilvl="0">
      <w:start w:val="1"/>
      <w:numFmt w:val="lowerLetter"/>
      <w:lvlText w:val="%1)"/>
      <w:lvlJc w:val="left"/>
      <w:pPr>
        <w:ind w:left="108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6F47406C"/>
    <w:multiLevelType w:val="hybridMultilevel"/>
    <w:tmpl w:val="5128002A"/>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6FE44B15"/>
    <w:multiLevelType w:val="hybridMultilevel"/>
    <w:tmpl w:val="22B6E756"/>
    <w:lvl w:ilvl="0" w:tplc="5C26A8D0">
      <w:start w:val="1"/>
      <w:numFmt w:val="decimal"/>
      <w:lvlText w:val="%1)"/>
      <w:lvlJc w:val="left"/>
      <w:pPr>
        <w:ind w:left="1004" w:hanging="360"/>
      </w:pPr>
      <w:rPr>
        <w:rFonts w:asciiTheme="minorHAnsi" w:hAnsiTheme="minorHAnsi" w:hint="default"/>
        <w:sz w:val="22"/>
        <w:szCs w:val="22"/>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8" w15:restartNumberingAfterBreak="0">
    <w:nsid w:val="70745D87"/>
    <w:multiLevelType w:val="hybridMultilevel"/>
    <w:tmpl w:val="7646FBCE"/>
    <w:lvl w:ilvl="0" w:tplc="04150017">
      <w:start w:val="1"/>
      <w:numFmt w:val="lowerLetter"/>
      <w:lvlText w:val="%1)"/>
      <w:lvlJc w:val="left"/>
      <w:pPr>
        <w:ind w:left="1724" w:hanging="360"/>
      </w:pPr>
    </w:lvl>
    <w:lvl w:ilvl="1" w:tplc="04150019" w:tentative="1">
      <w:start w:val="1"/>
      <w:numFmt w:val="lowerLetter"/>
      <w:lvlText w:val="%2."/>
      <w:lvlJc w:val="left"/>
      <w:pPr>
        <w:ind w:left="2444" w:hanging="360"/>
      </w:pPr>
    </w:lvl>
    <w:lvl w:ilvl="2" w:tplc="0415001B" w:tentative="1">
      <w:start w:val="1"/>
      <w:numFmt w:val="lowerRoman"/>
      <w:lvlText w:val="%3."/>
      <w:lvlJc w:val="right"/>
      <w:pPr>
        <w:ind w:left="3164" w:hanging="180"/>
      </w:pPr>
    </w:lvl>
    <w:lvl w:ilvl="3" w:tplc="0415000F" w:tentative="1">
      <w:start w:val="1"/>
      <w:numFmt w:val="decimal"/>
      <w:lvlText w:val="%4."/>
      <w:lvlJc w:val="left"/>
      <w:pPr>
        <w:ind w:left="3884" w:hanging="360"/>
      </w:pPr>
    </w:lvl>
    <w:lvl w:ilvl="4" w:tplc="04150019" w:tentative="1">
      <w:start w:val="1"/>
      <w:numFmt w:val="lowerLetter"/>
      <w:lvlText w:val="%5."/>
      <w:lvlJc w:val="left"/>
      <w:pPr>
        <w:ind w:left="4604" w:hanging="360"/>
      </w:pPr>
    </w:lvl>
    <w:lvl w:ilvl="5" w:tplc="0415001B" w:tentative="1">
      <w:start w:val="1"/>
      <w:numFmt w:val="lowerRoman"/>
      <w:lvlText w:val="%6."/>
      <w:lvlJc w:val="right"/>
      <w:pPr>
        <w:ind w:left="5324" w:hanging="180"/>
      </w:pPr>
    </w:lvl>
    <w:lvl w:ilvl="6" w:tplc="0415000F" w:tentative="1">
      <w:start w:val="1"/>
      <w:numFmt w:val="decimal"/>
      <w:lvlText w:val="%7."/>
      <w:lvlJc w:val="left"/>
      <w:pPr>
        <w:ind w:left="6044" w:hanging="360"/>
      </w:pPr>
    </w:lvl>
    <w:lvl w:ilvl="7" w:tplc="04150019" w:tentative="1">
      <w:start w:val="1"/>
      <w:numFmt w:val="lowerLetter"/>
      <w:lvlText w:val="%8."/>
      <w:lvlJc w:val="left"/>
      <w:pPr>
        <w:ind w:left="6764" w:hanging="360"/>
      </w:pPr>
    </w:lvl>
    <w:lvl w:ilvl="8" w:tplc="0415001B" w:tentative="1">
      <w:start w:val="1"/>
      <w:numFmt w:val="lowerRoman"/>
      <w:lvlText w:val="%9."/>
      <w:lvlJc w:val="right"/>
      <w:pPr>
        <w:ind w:left="7484" w:hanging="180"/>
      </w:pPr>
    </w:lvl>
  </w:abstractNum>
  <w:abstractNum w:abstractNumId="99" w15:restartNumberingAfterBreak="0">
    <w:nsid w:val="70C1640E"/>
    <w:multiLevelType w:val="hybridMultilevel"/>
    <w:tmpl w:val="7DBCFC54"/>
    <w:lvl w:ilvl="0" w:tplc="4C2C90C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71052ED8"/>
    <w:multiLevelType w:val="multilevel"/>
    <w:tmpl w:val="BA98F66A"/>
    <w:lvl w:ilvl="0">
      <w:start w:val="1"/>
      <w:numFmt w:val="lowerLetter"/>
      <w:lvlText w:val="%1)"/>
      <w:lvlJc w:val="left"/>
      <w:pPr>
        <w:ind w:left="1080" w:hanging="360"/>
      </w:pPr>
      <w:rPr>
        <w:rFonts w:ascii="Calibri" w:eastAsia="Times New Roman" w:hAnsi="Calibri"/>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72156263"/>
    <w:multiLevelType w:val="hybridMultilevel"/>
    <w:tmpl w:val="90F47AB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4" w15:restartNumberingAfterBreak="0">
    <w:nsid w:val="73222A9B"/>
    <w:multiLevelType w:val="hybridMultilevel"/>
    <w:tmpl w:val="4D0403FC"/>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5" w15:restartNumberingAfterBreak="0">
    <w:nsid w:val="742F0C5C"/>
    <w:multiLevelType w:val="hybridMultilevel"/>
    <w:tmpl w:val="B71643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754E02BB"/>
    <w:multiLevelType w:val="hybridMultilevel"/>
    <w:tmpl w:val="E292771E"/>
    <w:lvl w:ilvl="0" w:tplc="3A1000E6">
      <w:start w:val="1"/>
      <w:numFmt w:val="decimal"/>
      <w:lvlText w:val="%1)"/>
      <w:lvlJc w:val="left"/>
      <w:pPr>
        <w:ind w:left="2160" w:hanging="360"/>
      </w:pPr>
      <w:rPr>
        <w:sz w:val="22"/>
        <w:szCs w:val="22"/>
      </w:rPr>
    </w:lvl>
    <w:lvl w:ilvl="1" w:tplc="04150019">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107" w15:restartNumberingAfterBreak="0">
    <w:nsid w:val="769751BF"/>
    <w:multiLevelType w:val="hybridMultilevel"/>
    <w:tmpl w:val="A5AE81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76BD04AF"/>
    <w:multiLevelType w:val="hybridMultilevel"/>
    <w:tmpl w:val="BC0455D0"/>
    <w:lvl w:ilvl="0" w:tplc="04150017">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09" w15:restartNumberingAfterBreak="0">
    <w:nsid w:val="7AAC7061"/>
    <w:multiLevelType w:val="hybridMultilevel"/>
    <w:tmpl w:val="0FE4FEF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7AD056B7"/>
    <w:multiLevelType w:val="hybridMultilevel"/>
    <w:tmpl w:val="BFF826E2"/>
    <w:lvl w:ilvl="0" w:tplc="04150017">
      <w:start w:val="1"/>
      <w:numFmt w:val="lowerLetter"/>
      <w:lvlText w:val="%1)"/>
      <w:lvlJc w:val="left"/>
      <w:pPr>
        <w:ind w:left="1005" w:hanging="360"/>
      </w:pPr>
    </w:lvl>
    <w:lvl w:ilvl="1" w:tplc="04150019" w:tentative="1">
      <w:start w:val="1"/>
      <w:numFmt w:val="lowerLetter"/>
      <w:lvlText w:val="%2."/>
      <w:lvlJc w:val="left"/>
      <w:pPr>
        <w:ind w:left="1725" w:hanging="360"/>
      </w:pPr>
    </w:lvl>
    <w:lvl w:ilvl="2" w:tplc="0415001B" w:tentative="1">
      <w:start w:val="1"/>
      <w:numFmt w:val="lowerRoman"/>
      <w:lvlText w:val="%3."/>
      <w:lvlJc w:val="right"/>
      <w:pPr>
        <w:ind w:left="2445" w:hanging="180"/>
      </w:pPr>
    </w:lvl>
    <w:lvl w:ilvl="3" w:tplc="0415000F" w:tentative="1">
      <w:start w:val="1"/>
      <w:numFmt w:val="decimal"/>
      <w:lvlText w:val="%4."/>
      <w:lvlJc w:val="left"/>
      <w:pPr>
        <w:ind w:left="3165" w:hanging="360"/>
      </w:pPr>
    </w:lvl>
    <w:lvl w:ilvl="4" w:tplc="04150019" w:tentative="1">
      <w:start w:val="1"/>
      <w:numFmt w:val="lowerLetter"/>
      <w:lvlText w:val="%5."/>
      <w:lvlJc w:val="left"/>
      <w:pPr>
        <w:ind w:left="3885" w:hanging="360"/>
      </w:pPr>
    </w:lvl>
    <w:lvl w:ilvl="5" w:tplc="0415001B" w:tentative="1">
      <w:start w:val="1"/>
      <w:numFmt w:val="lowerRoman"/>
      <w:lvlText w:val="%6."/>
      <w:lvlJc w:val="right"/>
      <w:pPr>
        <w:ind w:left="4605" w:hanging="180"/>
      </w:pPr>
    </w:lvl>
    <w:lvl w:ilvl="6" w:tplc="0415000F" w:tentative="1">
      <w:start w:val="1"/>
      <w:numFmt w:val="decimal"/>
      <w:lvlText w:val="%7."/>
      <w:lvlJc w:val="left"/>
      <w:pPr>
        <w:ind w:left="5325" w:hanging="360"/>
      </w:pPr>
    </w:lvl>
    <w:lvl w:ilvl="7" w:tplc="04150019" w:tentative="1">
      <w:start w:val="1"/>
      <w:numFmt w:val="lowerLetter"/>
      <w:lvlText w:val="%8."/>
      <w:lvlJc w:val="left"/>
      <w:pPr>
        <w:ind w:left="6045" w:hanging="360"/>
      </w:pPr>
    </w:lvl>
    <w:lvl w:ilvl="8" w:tplc="0415001B" w:tentative="1">
      <w:start w:val="1"/>
      <w:numFmt w:val="lowerRoman"/>
      <w:lvlText w:val="%9."/>
      <w:lvlJc w:val="right"/>
      <w:pPr>
        <w:ind w:left="6765" w:hanging="180"/>
      </w:pPr>
    </w:lvl>
  </w:abstractNum>
  <w:abstractNum w:abstractNumId="111" w15:restartNumberingAfterBreak="0">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7C174559"/>
    <w:multiLevelType w:val="hybridMultilevel"/>
    <w:tmpl w:val="877C3A02"/>
    <w:lvl w:ilvl="0" w:tplc="CF186BAE">
      <w:start w:val="1"/>
      <w:numFmt w:val="decimal"/>
      <w:lvlText w:val="%1)"/>
      <w:lvlJc w:val="left"/>
      <w:pPr>
        <w:ind w:left="720" w:hanging="360"/>
      </w:pPr>
      <w:rPr>
        <w:sz w:val="22"/>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7C576400"/>
    <w:multiLevelType w:val="hybridMultilevel"/>
    <w:tmpl w:val="31586CE4"/>
    <w:lvl w:ilvl="0" w:tplc="C46049D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7CE10C93"/>
    <w:multiLevelType w:val="multilevel"/>
    <w:tmpl w:val="CF20A7C6"/>
    <w:lvl w:ilvl="0">
      <w:start w:val="1"/>
      <w:numFmt w:val="decimal"/>
      <w:lvlText w:val="%1."/>
      <w:lvlJc w:val="left"/>
      <w:pPr>
        <w:tabs>
          <w:tab w:val="num" w:pos="720"/>
        </w:tabs>
        <w:ind w:left="720" w:hanging="720"/>
      </w:pPr>
      <w:rPr>
        <w:b w:val="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5" w15:restartNumberingAfterBreak="0">
    <w:nsid w:val="7DAA2795"/>
    <w:multiLevelType w:val="hybridMultilevel"/>
    <w:tmpl w:val="EF645EA2"/>
    <w:lvl w:ilvl="0" w:tplc="E376B20C">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7F3B50D1"/>
    <w:multiLevelType w:val="hybridMultilevel"/>
    <w:tmpl w:val="4C68BD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0"/>
  </w:num>
  <w:num w:numId="2">
    <w:abstractNumId w:val="9"/>
  </w:num>
  <w:num w:numId="3">
    <w:abstractNumId w:val="42"/>
  </w:num>
  <w:num w:numId="4">
    <w:abstractNumId w:val="16"/>
  </w:num>
  <w:num w:numId="5">
    <w:abstractNumId w:val="75"/>
  </w:num>
  <w:num w:numId="6">
    <w:abstractNumId w:val="58"/>
  </w:num>
  <w:num w:numId="7">
    <w:abstractNumId w:val="46"/>
  </w:num>
  <w:num w:numId="8">
    <w:abstractNumId w:val="68"/>
  </w:num>
  <w:num w:numId="9">
    <w:abstractNumId w:val="65"/>
  </w:num>
  <w:num w:numId="10">
    <w:abstractNumId w:val="63"/>
  </w:num>
  <w:num w:numId="11">
    <w:abstractNumId w:val="102"/>
  </w:num>
  <w:num w:numId="12">
    <w:abstractNumId w:val="79"/>
  </w:num>
  <w:num w:numId="13">
    <w:abstractNumId w:val="1"/>
  </w:num>
  <w:num w:numId="14">
    <w:abstractNumId w:val="36"/>
  </w:num>
  <w:num w:numId="15">
    <w:abstractNumId w:val="101"/>
  </w:num>
  <w:num w:numId="16">
    <w:abstractNumId w:val="34"/>
  </w:num>
  <w:num w:numId="1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1"/>
  </w:num>
  <w:num w:numId="25">
    <w:abstractNumId w:val="90"/>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
  </w:num>
  <w:num w:numId="3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08"/>
  </w:num>
  <w:num w:numId="46">
    <w:abstractNumId w:val="45"/>
  </w:num>
  <w:num w:numId="47">
    <w:abstractNumId w:val="112"/>
  </w:num>
  <w:num w:numId="48">
    <w:abstractNumId w:val="27"/>
  </w:num>
  <w:num w:numId="49">
    <w:abstractNumId w:val="32"/>
  </w:num>
  <w:num w:numId="50">
    <w:abstractNumId w:val="55"/>
  </w:num>
  <w:num w:numId="51">
    <w:abstractNumId w:val="62"/>
  </w:num>
  <w:num w:numId="52">
    <w:abstractNumId w:val="115"/>
  </w:num>
  <w:num w:numId="53">
    <w:abstractNumId w:val="41"/>
  </w:num>
  <w:num w:numId="54">
    <w:abstractNumId w:val="91"/>
  </w:num>
  <w:num w:numId="55">
    <w:abstractNumId w:val="8"/>
  </w:num>
  <w:num w:numId="56">
    <w:abstractNumId w:val="114"/>
  </w:num>
  <w:num w:numId="57">
    <w:abstractNumId w:val="106"/>
  </w:num>
  <w:num w:numId="58">
    <w:abstractNumId w:val="22"/>
  </w:num>
  <w:num w:numId="59">
    <w:abstractNumId w:val="28"/>
  </w:num>
  <w:num w:numId="60">
    <w:abstractNumId w:val="15"/>
  </w:num>
  <w:num w:numId="61">
    <w:abstractNumId w:val="54"/>
  </w:num>
  <w:num w:numId="62">
    <w:abstractNumId w:val="92"/>
  </w:num>
  <w:num w:numId="63">
    <w:abstractNumId w:val="94"/>
  </w:num>
  <w:num w:numId="64">
    <w:abstractNumId w:val="83"/>
  </w:num>
  <w:num w:numId="65">
    <w:abstractNumId w:val="82"/>
  </w:num>
  <w:num w:numId="66">
    <w:abstractNumId w:val="38"/>
  </w:num>
  <w:num w:numId="67">
    <w:abstractNumId w:val="67"/>
  </w:num>
  <w:num w:numId="68">
    <w:abstractNumId w:val="2"/>
  </w:num>
  <w:num w:numId="69">
    <w:abstractNumId w:val="59"/>
  </w:num>
  <w:num w:numId="70">
    <w:abstractNumId w:val="87"/>
  </w:num>
  <w:num w:numId="71">
    <w:abstractNumId w:val="86"/>
  </w:num>
  <w:num w:numId="72">
    <w:abstractNumId w:val="66"/>
  </w:num>
  <w:num w:numId="73">
    <w:abstractNumId w:val="4"/>
  </w:num>
  <w:num w:numId="74">
    <w:abstractNumId w:val="84"/>
  </w:num>
  <w:num w:numId="75">
    <w:abstractNumId w:val="23"/>
  </w:num>
  <w:num w:numId="76">
    <w:abstractNumId w:val="80"/>
  </w:num>
  <w:num w:numId="77">
    <w:abstractNumId w:val="40"/>
  </w:num>
  <w:num w:numId="78">
    <w:abstractNumId w:val="113"/>
  </w:num>
  <w:num w:numId="79">
    <w:abstractNumId w:val="14"/>
  </w:num>
  <w:num w:numId="80">
    <w:abstractNumId w:val="78"/>
  </w:num>
  <w:num w:numId="81">
    <w:abstractNumId w:val="43"/>
  </w:num>
  <w:num w:numId="82">
    <w:abstractNumId w:val="17"/>
  </w:num>
  <w:num w:numId="83">
    <w:abstractNumId w:val="69"/>
  </w:num>
  <w:num w:numId="84">
    <w:abstractNumId w:val="21"/>
  </w:num>
  <w:num w:numId="85">
    <w:abstractNumId w:val="96"/>
  </w:num>
  <w:num w:numId="86">
    <w:abstractNumId w:val="33"/>
  </w:num>
  <w:num w:numId="87">
    <w:abstractNumId w:val="0"/>
  </w:num>
  <w:num w:numId="88">
    <w:abstractNumId w:val="105"/>
  </w:num>
  <w:num w:numId="89">
    <w:abstractNumId w:val="97"/>
  </w:num>
  <w:num w:numId="90">
    <w:abstractNumId w:val="98"/>
  </w:num>
  <w:num w:numId="91">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00"/>
  </w:num>
  <w:num w:numId="93">
    <w:abstractNumId w:val="95"/>
  </w:num>
  <w:num w:numId="94">
    <w:abstractNumId w:val="19"/>
  </w:num>
  <w:num w:numId="95">
    <w:abstractNumId w:val="10"/>
  </w:num>
  <w:num w:numId="96">
    <w:abstractNumId w:val="53"/>
  </w:num>
  <w:num w:numId="97">
    <w:abstractNumId w:val="107"/>
  </w:num>
  <w:num w:numId="98">
    <w:abstractNumId w:val="103"/>
  </w:num>
  <w:num w:numId="99">
    <w:abstractNumId w:val="7"/>
  </w:num>
  <w:num w:numId="100">
    <w:abstractNumId w:val="24"/>
  </w:num>
  <w:num w:numId="101">
    <w:abstractNumId w:val="12"/>
  </w:num>
  <w:num w:numId="102">
    <w:abstractNumId w:val="70"/>
  </w:num>
  <w:num w:numId="103">
    <w:abstractNumId w:val="35"/>
  </w:num>
  <w:num w:numId="104">
    <w:abstractNumId w:val="56"/>
  </w:num>
  <w:num w:numId="105">
    <w:abstractNumId w:val="104"/>
  </w:num>
  <w:num w:numId="106">
    <w:abstractNumId w:val="116"/>
  </w:num>
  <w:num w:numId="107">
    <w:abstractNumId w:val="88"/>
  </w:num>
  <w:num w:numId="108">
    <w:abstractNumId w:val="29"/>
  </w:num>
  <w:num w:numId="109">
    <w:abstractNumId w:val="39"/>
  </w:num>
  <w:num w:numId="110">
    <w:abstractNumId w:val="5"/>
  </w:num>
  <w:num w:numId="111">
    <w:abstractNumId w:val="110"/>
  </w:num>
  <w:num w:numId="112">
    <w:abstractNumId w:val="48"/>
  </w:num>
  <w:num w:numId="113">
    <w:abstractNumId w:val="74"/>
  </w:num>
  <w:num w:numId="114">
    <w:abstractNumId w:val="52"/>
  </w:num>
  <w:num w:numId="115">
    <w:abstractNumId w:val="47"/>
  </w:num>
  <w:num w:numId="116">
    <w:abstractNumId w:val="18"/>
  </w:num>
  <w:num w:numId="117">
    <w:abstractNumId w:val="89"/>
  </w:num>
  <w:num w:numId="118">
    <w:abstractNumId w:val="3"/>
  </w:num>
  <w:num w:numId="119">
    <w:abstractNumId w:val="31"/>
  </w:num>
  <w:num w:numId="120">
    <w:abstractNumId w:val="25"/>
  </w:num>
  <w:num w:numId="121">
    <w:abstractNumId w:val="60"/>
  </w:num>
  <w:num w:numId="12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73"/>
  </w:num>
  <w:num w:numId="135">
    <w:abstractNumId w:val="20"/>
  </w:num>
  <w:num w:numId="136">
    <w:abstractNumId w:val="76"/>
  </w:num>
  <w:num w:numId="137">
    <w:abstractNumId w:val="72"/>
  </w:num>
  <w:num w:numId="138">
    <w:abstractNumId w:val="50"/>
  </w:num>
  <w:num w:numId="139">
    <w:abstractNumId w:val="61"/>
  </w:num>
  <w:num w:numId="140">
    <w:abstractNumId w:val="11"/>
  </w:num>
  <w:num w:numId="14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109"/>
  </w:num>
  <w:num w:numId="146">
    <w:abstractNumId w:val="26"/>
  </w:num>
  <w:num w:numId="147">
    <w:abstractNumId w:val="71"/>
  </w:num>
  <w:num w:numId="148">
    <w:abstractNumId w:val="51"/>
  </w:num>
  <w:num w:numId="149">
    <w:abstractNumId w:val="93"/>
  </w:num>
  <w:num w:numId="150">
    <w:abstractNumId w:val="64"/>
  </w:num>
  <w:num w:numId="151">
    <w:abstractNumId w:val="49"/>
  </w:num>
  <w:num w:numId="152">
    <w:abstractNumId w:val="99"/>
  </w:num>
  <w:numIdMacAtCleanup w:val="1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ocumentProtection w:edit="readOnly" w:enforcement="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490C"/>
    <w:rsid w:val="0000124B"/>
    <w:rsid w:val="000017F1"/>
    <w:rsid w:val="00003AB9"/>
    <w:rsid w:val="000041CA"/>
    <w:rsid w:val="00005E0F"/>
    <w:rsid w:val="00006514"/>
    <w:rsid w:val="000066E0"/>
    <w:rsid w:val="000067B0"/>
    <w:rsid w:val="00006CB1"/>
    <w:rsid w:val="00006E33"/>
    <w:rsid w:val="000075F3"/>
    <w:rsid w:val="00007D18"/>
    <w:rsid w:val="00010840"/>
    <w:rsid w:val="00010F3E"/>
    <w:rsid w:val="00011C48"/>
    <w:rsid w:val="00012825"/>
    <w:rsid w:val="00012DF4"/>
    <w:rsid w:val="00017D08"/>
    <w:rsid w:val="00017F56"/>
    <w:rsid w:val="0002035F"/>
    <w:rsid w:val="00021A33"/>
    <w:rsid w:val="0002256A"/>
    <w:rsid w:val="00023A68"/>
    <w:rsid w:val="00024382"/>
    <w:rsid w:val="00024B29"/>
    <w:rsid w:val="00024F11"/>
    <w:rsid w:val="00026667"/>
    <w:rsid w:val="000300B5"/>
    <w:rsid w:val="00030C39"/>
    <w:rsid w:val="000329A4"/>
    <w:rsid w:val="00033335"/>
    <w:rsid w:val="0003481D"/>
    <w:rsid w:val="0003628A"/>
    <w:rsid w:val="000362EC"/>
    <w:rsid w:val="00036868"/>
    <w:rsid w:val="0004008E"/>
    <w:rsid w:val="00040A99"/>
    <w:rsid w:val="0004123F"/>
    <w:rsid w:val="0004136E"/>
    <w:rsid w:val="000415E5"/>
    <w:rsid w:val="00041F77"/>
    <w:rsid w:val="00042412"/>
    <w:rsid w:val="00042590"/>
    <w:rsid w:val="00042EB4"/>
    <w:rsid w:val="00042F5A"/>
    <w:rsid w:val="00044728"/>
    <w:rsid w:val="0004529A"/>
    <w:rsid w:val="00046D10"/>
    <w:rsid w:val="00047556"/>
    <w:rsid w:val="0005002D"/>
    <w:rsid w:val="00050F66"/>
    <w:rsid w:val="000511AF"/>
    <w:rsid w:val="0005266B"/>
    <w:rsid w:val="00052FA3"/>
    <w:rsid w:val="000533EC"/>
    <w:rsid w:val="000537A0"/>
    <w:rsid w:val="00055B27"/>
    <w:rsid w:val="00055D2E"/>
    <w:rsid w:val="0005632B"/>
    <w:rsid w:val="00057423"/>
    <w:rsid w:val="000579F6"/>
    <w:rsid w:val="00057AD3"/>
    <w:rsid w:val="000604FC"/>
    <w:rsid w:val="000606B5"/>
    <w:rsid w:val="00060769"/>
    <w:rsid w:val="0006143E"/>
    <w:rsid w:val="00061C8B"/>
    <w:rsid w:val="000620C3"/>
    <w:rsid w:val="0006247C"/>
    <w:rsid w:val="0006341A"/>
    <w:rsid w:val="00063E04"/>
    <w:rsid w:val="00064D5C"/>
    <w:rsid w:val="00065253"/>
    <w:rsid w:val="000655AA"/>
    <w:rsid w:val="000657F3"/>
    <w:rsid w:val="000658BD"/>
    <w:rsid w:val="000670F0"/>
    <w:rsid w:val="00070164"/>
    <w:rsid w:val="00070998"/>
    <w:rsid w:val="000712E6"/>
    <w:rsid w:val="00071A08"/>
    <w:rsid w:val="000744EA"/>
    <w:rsid w:val="00074918"/>
    <w:rsid w:val="000749C0"/>
    <w:rsid w:val="00076BA0"/>
    <w:rsid w:val="0007704A"/>
    <w:rsid w:val="000777B4"/>
    <w:rsid w:val="00077B1D"/>
    <w:rsid w:val="000804CF"/>
    <w:rsid w:val="0008057C"/>
    <w:rsid w:val="0008065A"/>
    <w:rsid w:val="000816BC"/>
    <w:rsid w:val="000860B9"/>
    <w:rsid w:val="00086B9A"/>
    <w:rsid w:val="00086FFD"/>
    <w:rsid w:val="000871F1"/>
    <w:rsid w:val="0008720C"/>
    <w:rsid w:val="00087415"/>
    <w:rsid w:val="00087592"/>
    <w:rsid w:val="00087CE7"/>
    <w:rsid w:val="00091221"/>
    <w:rsid w:val="0009196B"/>
    <w:rsid w:val="00091ADE"/>
    <w:rsid w:val="00092D2E"/>
    <w:rsid w:val="00093102"/>
    <w:rsid w:val="000932B4"/>
    <w:rsid w:val="00093BFF"/>
    <w:rsid w:val="00093EFC"/>
    <w:rsid w:val="000943D1"/>
    <w:rsid w:val="0009517A"/>
    <w:rsid w:val="0009523C"/>
    <w:rsid w:val="00095320"/>
    <w:rsid w:val="00096AE4"/>
    <w:rsid w:val="000974DC"/>
    <w:rsid w:val="0009756C"/>
    <w:rsid w:val="00097D24"/>
    <w:rsid w:val="000A08CA"/>
    <w:rsid w:val="000A0BF2"/>
    <w:rsid w:val="000A1286"/>
    <w:rsid w:val="000A372A"/>
    <w:rsid w:val="000A3B4C"/>
    <w:rsid w:val="000A40BC"/>
    <w:rsid w:val="000A72F6"/>
    <w:rsid w:val="000A7473"/>
    <w:rsid w:val="000B00D5"/>
    <w:rsid w:val="000B01FD"/>
    <w:rsid w:val="000B0386"/>
    <w:rsid w:val="000B0FB0"/>
    <w:rsid w:val="000B1784"/>
    <w:rsid w:val="000B1865"/>
    <w:rsid w:val="000B1BC9"/>
    <w:rsid w:val="000B1DFC"/>
    <w:rsid w:val="000B2146"/>
    <w:rsid w:val="000B23D8"/>
    <w:rsid w:val="000B2654"/>
    <w:rsid w:val="000B2A33"/>
    <w:rsid w:val="000B3A55"/>
    <w:rsid w:val="000B3E21"/>
    <w:rsid w:val="000B4FD9"/>
    <w:rsid w:val="000B5285"/>
    <w:rsid w:val="000B55C0"/>
    <w:rsid w:val="000B56F0"/>
    <w:rsid w:val="000B576C"/>
    <w:rsid w:val="000B5927"/>
    <w:rsid w:val="000B60A1"/>
    <w:rsid w:val="000B65A7"/>
    <w:rsid w:val="000B6A6F"/>
    <w:rsid w:val="000B7389"/>
    <w:rsid w:val="000B76F0"/>
    <w:rsid w:val="000C00E3"/>
    <w:rsid w:val="000C0468"/>
    <w:rsid w:val="000C04F0"/>
    <w:rsid w:val="000C0CB0"/>
    <w:rsid w:val="000C1CF1"/>
    <w:rsid w:val="000C26FA"/>
    <w:rsid w:val="000C34FC"/>
    <w:rsid w:val="000C3BC8"/>
    <w:rsid w:val="000C5818"/>
    <w:rsid w:val="000C6863"/>
    <w:rsid w:val="000C7036"/>
    <w:rsid w:val="000C71BA"/>
    <w:rsid w:val="000C79DE"/>
    <w:rsid w:val="000D0B21"/>
    <w:rsid w:val="000D0CBE"/>
    <w:rsid w:val="000D1370"/>
    <w:rsid w:val="000D19E4"/>
    <w:rsid w:val="000D1C44"/>
    <w:rsid w:val="000D1C53"/>
    <w:rsid w:val="000D313B"/>
    <w:rsid w:val="000D3D48"/>
    <w:rsid w:val="000D5367"/>
    <w:rsid w:val="000D5462"/>
    <w:rsid w:val="000D5E7C"/>
    <w:rsid w:val="000D6744"/>
    <w:rsid w:val="000D7041"/>
    <w:rsid w:val="000E000E"/>
    <w:rsid w:val="000E02A6"/>
    <w:rsid w:val="000E070B"/>
    <w:rsid w:val="000E079A"/>
    <w:rsid w:val="000E0BF5"/>
    <w:rsid w:val="000E1BA7"/>
    <w:rsid w:val="000E2064"/>
    <w:rsid w:val="000E32F6"/>
    <w:rsid w:val="000E4ACF"/>
    <w:rsid w:val="000E4CBF"/>
    <w:rsid w:val="000E5CF7"/>
    <w:rsid w:val="000E79B1"/>
    <w:rsid w:val="000E7DD6"/>
    <w:rsid w:val="000F03E8"/>
    <w:rsid w:val="000F08F4"/>
    <w:rsid w:val="000F0B05"/>
    <w:rsid w:val="000F0D95"/>
    <w:rsid w:val="000F15FC"/>
    <w:rsid w:val="000F414C"/>
    <w:rsid w:val="000F4919"/>
    <w:rsid w:val="000F4B7A"/>
    <w:rsid w:val="000F768F"/>
    <w:rsid w:val="00100246"/>
    <w:rsid w:val="001009DD"/>
    <w:rsid w:val="00101822"/>
    <w:rsid w:val="00103671"/>
    <w:rsid w:val="001037E1"/>
    <w:rsid w:val="00103D3E"/>
    <w:rsid w:val="00103E45"/>
    <w:rsid w:val="001074C8"/>
    <w:rsid w:val="00110CA1"/>
    <w:rsid w:val="00110CA5"/>
    <w:rsid w:val="00110EDD"/>
    <w:rsid w:val="00112240"/>
    <w:rsid w:val="001126DA"/>
    <w:rsid w:val="00114F40"/>
    <w:rsid w:val="00114F64"/>
    <w:rsid w:val="0011524A"/>
    <w:rsid w:val="001152EE"/>
    <w:rsid w:val="0011646D"/>
    <w:rsid w:val="001171E1"/>
    <w:rsid w:val="0011734E"/>
    <w:rsid w:val="0012153A"/>
    <w:rsid w:val="001217D9"/>
    <w:rsid w:val="00121A11"/>
    <w:rsid w:val="00121C5D"/>
    <w:rsid w:val="00121FF3"/>
    <w:rsid w:val="001226F5"/>
    <w:rsid w:val="00122C30"/>
    <w:rsid w:val="00123C1D"/>
    <w:rsid w:val="00125B1C"/>
    <w:rsid w:val="00125B91"/>
    <w:rsid w:val="00127004"/>
    <w:rsid w:val="0012758A"/>
    <w:rsid w:val="00127873"/>
    <w:rsid w:val="00130ECB"/>
    <w:rsid w:val="001316A4"/>
    <w:rsid w:val="00132D13"/>
    <w:rsid w:val="00133FE7"/>
    <w:rsid w:val="00134A30"/>
    <w:rsid w:val="00134DF9"/>
    <w:rsid w:val="001350F8"/>
    <w:rsid w:val="0013546E"/>
    <w:rsid w:val="00135A46"/>
    <w:rsid w:val="00135F8E"/>
    <w:rsid w:val="001361BE"/>
    <w:rsid w:val="00136505"/>
    <w:rsid w:val="001367E5"/>
    <w:rsid w:val="00136CF4"/>
    <w:rsid w:val="00137057"/>
    <w:rsid w:val="001405DA"/>
    <w:rsid w:val="00143FE0"/>
    <w:rsid w:val="001458F9"/>
    <w:rsid w:val="0014610D"/>
    <w:rsid w:val="001466A4"/>
    <w:rsid w:val="00146E6F"/>
    <w:rsid w:val="001506A4"/>
    <w:rsid w:val="00150A22"/>
    <w:rsid w:val="00150AE8"/>
    <w:rsid w:val="001518C8"/>
    <w:rsid w:val="001522A6"/>
    <w:rsid w:val="00152F85"/>
    <w:rsid w:val="0015321B"/>
    <w:rsid w:val="00153A48"/>
    <w:rsid w:val="0015671E"/>
    <w:rsid w:val="00157A49"/>
    <w:rsid w:val="00157AE7"/>
    <w:rsid w:val="00157F62"/>
    <w:rsid w:val="00157F99"/>
    <w:rsid w:val="00157FB9"/>
    <w:rsid w:val="00160EA3"/>
    <w:rsid w:val="00161F3E"/>
    <w:rsid w:val="00162391"/>
    <w:rsid w:val="00162DCE"/>
    <w:rsid w:val="001643BC"/>
    <w:rsid w:val="0016519B"/>
    <w:rsid w:val="00165CD5"/>
    <w:rsid w:val="001674C7"/>
    <w:rsid w:val="0017068F"/>
    <w:rsid w:val="0017079C"/>
    <w:rsid w:val="0017095F"/>
    <w:rsid w:val="001720CE"/>
    <w:rsid w:val="00174DCC"/>
    <w:rsid w:val="00176319"/>
    <w:rsid w:val="001779FA"/>
    <w:rsid w:val="001805B6"/>
    <w:rsid w:val="00180DBE"/>
    <w:rsid w:val="001813D6"/>
    <w:rsid w:val="00182520"/>
    <w:rsid w:val="0018523A"/>
    <w:rsid w:val="00185C30"/>
    <w:rsid w:val="0018650F"/>
    <w:rsid w:val="0018688D"/>
    <w:rsid w:val="00190AD2"/>
    <w:rsid w:val="0019121D"/>
    <w:rsid w:val="001926AE"/>
    <w:rsid w:val="00192F98"/>
    <w:rsid w:val="00193694"/>
    <w:rsid w:val="00193A59"/>
    <w:rsid w:val="00194415"/>
    <w:rsid w:val="00194839"/>
    <w:rsid w:val="001967A8"/>
    <w:rsid w:val="0019689E"/>
    <w:rsid w:val="00197275"/>
    <w:rsid w:val="001A1791"/>
    <w:rsid w:val="001A1E35"/>
    <w:rsid w:val="001A22ED"/>
    <w:rsid w:val="001A2FE7"/>
    <w:rsid w:val="001A3029"/>
    <w:rsid w:val="001A54C8"/>
    <w:rsid w:val="001A575E"/>
    <w:rsid w:val="001B09B6"/>
    <w:rsid w:val="001B1BA4"/>
    <w:rsid w:val="001B2614"/>
    <w:rsid w:val="001B2997"/>
    <w:rsid w:val="001B2A86"/>
    <w:rsid w:val="001B3A41"/>
    <w:rsid w:val="001B4D85"/>
    <w:rsid w:val="001B503C"/>
    <w:rsid w:val="001B6AB8"/>
    <w:rsid w:val="001B72A9"/>
    <w:rsid w:val="001B7466"/>
    <w:rsid w:val="001B7526"/>
    <w:rsid w:val="001C055E"/>
    <w:rsid w:val="001C0F95"/>
    <w:rsid w:val="001C25D0"/>
    <w:rsid w:val="001C3174"/>
    <w:rsid w:val="001C39EC"/>
    <w:rsid w:val="001C6AFB"/>
    <w:rsid w:val="001C6ED5"/>
    <w:rsid w:val="001C7403"/>
    <w:rsid w:val="001D01B0"/>
    <w:rsid w:val="001D01DD"/>
    <w:rsid w:val="001D1535"/>
    <w:rsid w:val="001D18ED"/>
    <w:rsid w:val="001D1D0B"/>
    <w:rsid w:val="001D1F58"/>
    <w:rsid w:val="001D2695"/>
    <w:rsid w:val="001D29AB"/>
    <w:rsid w:val="001D30EB"/>
    <w:rsid w:val="001D3F2F"/>
    <w:rsid w:val="001D4CF7"/>
    <w:rsid w:val="001D5E9A"/>
    <w:rsid w:val="001D6465"/>
    <w:rsid w:val="001D687F"/>
    <w:rsid w:val="001D6E35"/>
    <w:rsid w:val="001D6F33"/>
    <w:rsid w:val="001D7B6A"/>
    <w:rsid w:val="001E2C6F"/>
    <w:rsid w:val="001E2D9F"/>
    <w:rsid w:val="001E3116"/>
    <w:rsid w:val="001E3F98"/>
    <w:rsid w:val="001E4CE6"/>
    <w:rsid w:val="001E5615"/>
    <w:rsid w:val="001E779D"/>
    <w:rsid w:val="001E7D9B"/>
    <w:rsid w:val="001F0318"/>
    <w:rsid w:val="001F0F79"/>
    <w:rsid w:val="001F0F7D"/>
    <w:rsid w:val="001F13B1"/>
    <w:rsid w:val="001F28E0"/>
    <w:rsid w:val="001F3671"/>
    <w:rsid w:val="001F3EB0"/>
    <w:rsid w:val="001F40EA"/>
    <w:rsid w:val="001F4E45"/>
    <w:rsid w:val="001F5DB1"/>
    <w:rsid w:val="001F71D5"/>
    <w:rsid w:val="00200122"/>
    <w:rsid w:val="00200D09"/>
    <w:rsid w:val="00200E68"/>
    <w:rsid w:val="0020234E"/>
    <w:rsid w:val="00202371"/>
    <w:rsid w:val="00203771"/>
    <w:rsid w:val="00204C66"/>
    <w:rsid w:val="0020633F"/>
    <w:rsid w:val="002063E8"/>
    <w:rsid w:val="00206542"/>
    <w:rsid w:val="002069AB"/>
    <w:rsid w:val="00206CCA"/>
    <w:rsid w:val="00206CDE"/>
    <w:rsid w:val="00210A66"/>
    <w:rsid w:val="00211D29"/>
    <w:rsid w:val="00211E59"/>
    <w:rsid w:val="0021326E"/>
    <w:rsid w:val="0021332C"/>
    <w:rsid w:val="002149D0"/>
    <w:rsid w:val="00214EE5"/>
    <w:rsid w:val="0021604C"/>
    <w:rsid w:val="0021759F"/>
    <w:rsid w:val="0021762B"/>
    <w:rsid w:val="00217EEC"/>
    <w:rsid w:val="00220621"/>
    <w:rsid w:val="00221192"/>
    <w:rsid w:val="0022268E"/>
    <w:rsid w:val="00222A2B"/>
    <w:rsid w:val="00223327"/>
    <w:rsid w:val="0022345F"/>
    <w:rsid w:val="002247C9"/>
    <w:rsid w:val="0022501E"/>
    <w:rsid w:val="00225136"/>
    <w:rsid w:val="00226C8E"/>
    <w:rsid w:val="00226EE0"/>
    <w:rsid w:val="0023128A"/>
    <w:rsid w:val="00233A03"/>
    <w:rsid w:val="0023532B"/>
    <w:rsid w:val="00235745"/>
    <w:rsid w:val="00236FFA"/>
    <w:rsid w:val="0023732D"/>
    <w:rsid w:val="002374FF"/>
    <w:rsid w:val="00237626"/>
    <w:rsid w:val="00240344"/>
    <w:rsid w:val="00240431"/>
    <w:rsid w:val="00240C02"/>
    <w:rsid w:val="002415A7"/>
    <w:rsid w:val="002442EF"/>
    <w:rsid w:val="00246173"/>
    <w:rsid w:val="002467C7"/>
    <w:rsid w:val="002478FF"/>
    <w:rsid w:val="00247C67"/>
    <w:rsid w:val="002508D6"/>
    <w:rsid w:val="00251D87"/>
    <w:rsid w:val="00252BEB"/>
    <w:rsid w:val="00253BE0"/>
    <w:rsid w:val="0025438B"/>
    <w:rsid w:val="00255294"/>
    <w:rsid w:val="00255ECD"/>
    <w:rsid w:val="0025659E"/>
    <w:rsid w:val="00256986"/>
    <w:rsid w:val="0026028E"/>
    <w:rsid w:val="0026058D"/>
    <w:rsid w:val="0026351C"/>
    <w:rsid w:val="00263AA7"/>
    <w:rsid w:val="00263E7B"/>
    <w:rsid w:val="00263EF4"/>
    <w:rsid w:val="0026466C"/>
    <w:rsid w:val="002656C5"/>
    <w:rsid w:val="00266B75"/>
    <w:rsid w:val="0026747F"/>
    <w:rsid w:val="00270855"/>
    <w:rsid w:val="00271D8A"/>
    <w:rsid w:val="00273489"/>
    <w:rsid w:val="002745F1"/>
    <w:rsid w:val="002754B5"/>
    <w:rsid w:val="00276E59"/>
    <w:rsid w:val="002775C9"/>
    <w:rsid w:val="00277883"/>
    <w:rsid w:val="00280308"/>
    <w:rsid w:val="002809C7"/>
    <w:rsid w:val="0028112C"/>
    <w:rsid w:val="0028135F"/>
    <w:rsid w:val="00281EFA"/>
    <w:rsid w:val="0028325F"/>
    <w:rsid w:val="00283D87"/>
    <w:rsid w:val="00285205"/>
    <w:rsid w:val="002853CD"/>
    <w:rsid w:val="00285B4D"/>
    <w:rsid w:val="00285BE0"/>
    <w:rsid w:val="00285DA0"/>
    <w:rsid w:val="00286F15"/>
    <w:rsid w:val="00287B55"/>
    <w:rsid w:val="002902E0"/>
    <w:rsid w:val="00290642"/>
    <w:rsid w:val="002923CE"/>
    <w:rsid w:val="00292AB1"/>
    <w:rsid w:val="00293947"/>
    <w:rsid w:val="00294BE8"/>
    <w:rsid w:val="00295CD3"/>
    <w:rsid w:val="00296383"/>
    <w:rsid w:val="00297415"/>
    <w:rsid w:val="002A16D7"/>
    <w:rsid w:val="002A24BB"/>
    <w:rsid w:val="002A3BFF"/>
    <w:rsid w:val="002A51AE"/>
    <w:rsid w:val="002A56E3"/>
    <w:rsid w:val="002A63B8"/>
    <w:rsid w:val="002A65AB"/>
    <w:rsid w:val="002A7BDB"/>
    <w:rsid w:val="002B039C"/>
    <w:rsid w:val="002B090B"/>
    <w:rsid w:val="002B25B4"/>
    <w:rsid w:val="002B3016"/>
    <w:rsid w:val="002B33E0"/>
    <w:rsid w:val="002B4DA7"/>
    <w:rsid w:val="002B52DE"/>
    <w:rsid w:val="002B57E1"/>
    <w:rsid w:val="002B5C42"/>
    <w:rsid w:val="002B6052"/>
    <w:rsid w:val="002B6FFA"/>
    <w:rsid w:val="002C0908"/>
    <w:rsid w:val="002C0C72"/>
    <w:rsid w:val="002C16B5"/>
    <w:rsid w:val="002C16D7"/>
    <w:rsid w:val="002C196E"/>
    <w:rsid w:val="002C2000"/>
    <w:rsid w:val="002C2CD7"/>
    <w:rsid w:val="002C3056"/>
    <w:rsid w:val="002C3A5F"/>
    <w:rsid w:val="002C3A60"/>
    <w:rsid w:val="002C4628"/>
    <w:rsid w:val="002C53B8"/>
    <w:rsid w:val="002D09BB"/>
    <w:rsid w:val="002D1341"/>
    <w:rsid w:val="002D19DC"/>
    <w:rsid w:val="002D21BB"/>
    <w:rsid w:val="002D2A36"/>
    <w:rsid w:val="002D2D1F"/>
    <w:rsid w:val="002D34C5"/>
    <w:rsid w:val="002D4CFF"/>
    <w:rsid w:val="002D4D3E"/>
    <w:rsid w:val="002D4E30"/>
    <w:rsid w:val="002D6836"/>
    <w:rsid w:val="002D699A"/>
    <w:rsid w:val="002D7FEE"/>
    <w:rsid w:val="002E042A"/>
    <w:rsid w:val="002E11F3"/>
    <w:rsid w:val="002E151E"/>
    <w:rsid w:val="002E257B"/>
    <w:rsid w:val="002E281B"/>
    <w:rsid w:val="002E3F75"/>
    <w:rsid w:val="002E3F8E"/>
    <w:rsid w:val="002E4144"/>
    <w:rsid w:val="002E5222"/>
    <w:rsid w:val="002E5286"/>
    <w:rsid w:val="002E536F"/>
    <w:rsid w:val="002E55E2"/>
    <w:rsid w:val="002E57EC"/>
    <w:rsid w:val="002E6D1B"/>
    <w:rsid w:val="002E6D84"/>
    <w:rsid w:val="002E7D34"/>
    <w:rsid w:val="002F251B"/>
    <w:rsid w:val="002F2B93"/>
    <w:rsid w:val="002F3A21"/>
    <w:rsid w:val="002F4010"/>
    <w:rsid w:val="002F44AE"/>
    <w:rsid w:val="002F4867"/>
    <w:rsid w:val="002F5056"/>
    <w:rsid w:val="002F5118"/>
    <w:rsid w:val="002F6996"/>
    <w:rsid w:val="002F7468"/>
    <w:rsid w:val="002F7581"/>
    <w:rsid w:val="002F7AF5"/>
    <w:rsid w:val="003008B8"/>
    <w:rsid w:val="00300C6F"/>
    <w:rsid w:val="00302702"/>
    <w:rsid w:val="00302E55"/>
    <w:rsid w:val="00302ED0"/>
    <w:rsid w:val="003037F6"/>
    <w:rsid w:val="0030542E"/>
    <w:rsid w:val="00305738"/>
    <w:rsid w:val="00305AD8"/>
    <w:rsid w:val="00305E09"/>
    <w:rsid w:val="0030654F"/>
    <w:rsid w:val="003065CA"/>
    <w:rsid w:val="00306A70"/>
    <w:rsid w:val="003071FD"/>
    <w:rsid w:val="00307487"/>
    <w:rsid w:val="00307668"/>
    <w:rsid w:val="00311728"/>
    <w:rsid w:val="00311986"/>
    <w:rsid w:val="0031370C"/>
    <w:rsid w:val="00313BF9"/>
    <w:rsid w:val="00314075"/>
    <w:rsid w:val="003140F1"/>
    <w:rsid w:val="00316EC5"/>
    <w:rsid w:val="0031751B"/>
    <w:rsid w:val="003200BD"/>
    <w:rsid w:val="003203FF"/>
    <w:rsid w:val="00320BAE"/>
    <w:rsid w:val="0032172F"/>
    <w:rsid w:val="00322921"/>
    <w:rsid w:val="003237BF"/>
    <w:rsid w:val="00323F74"/>
    <w:rsid w:val="00326D7A"/>
    <w:rsid w:val="00327248"/>
    <w:rsid w:val="0033047A"/>
    <w:rsid w:val="003308DB"/>
    <w:rsid w:val="00331E14"/>
    <w:rsid w:val="00333088"/>
    <w:rsid w:val="00333918"/>
    <w:rsid w:val="00333D51"/>
    <w:rsid w:val="00334312"/>
    <w:rsid w:val="003349AD"/>
    <w:rsid w:val="003350C4"/>
    <w:rsid w:val="00335CDA"/>
    <w:rsid w:val="00335D97"/>
    <w:rsid w:val="003366D0"/>
    <w:rsid w:val="003371EB"/>
    <w:rsid w:val="00337247"/>
    <w:rsid w:val="00337E82"/>
    <w:rsid w:val="00340702"/>
    <w:rsid w:val="003407D9"/>
    <w:rsid w:val="00340F0F"/>
    <w:rsid w:val="00341FB7"/>
    <w:rsid w:val="00342021"/>
    <w:rsid w:val="00342A14"/>
    <w:rsid w:val="00342D4A"/>
    <w:rsid w:val="00343E31"/>
    <w:rsid w:val="00344ADA"/>
    <w:rsid w:val="00345417"/>
    <w:rsid w:val="00345BDA"/>
    <w:rsid w:val="0034734C"/>
    <w:rsid w:val="0035024A"/>
    <w:rsid w:val="00350509"/>
    <w:rsid w:val="003510AB"/>
    <w:rsid w:val="00351529"/>
    <w:rsid w:val="003518DD"/>
    <w:rsid w:val="00351B34"/>
    <w:rsid w:val="00352AA4"/>
    <w:rsid w:val="003552A6"/>
    <w:rsid w:val="00355B7A"/>
    <w:rsid w:val="003565D5"/>
    <w:rsid w:val="00356947"/>
    <w:rsid w:val="0035704B"/>
    <w:rsid w:val="0036138A"/>
    <w:rsid w:val="00361541"/>
    <w:rsid w:val="00361B82"/>
    <w:rsid w:val="003621EA"/>
    <w:rsid w:val="00362378"/>
    <w:rsid w:val="00362756"/>
    <w:rsid w:val="00362757"/>
    <w:rsid w:val="00363A15"/>
    <w:rsid w:val="00363FD0"/>
    <w:rsid w:val="00364151"/>
    <w:rsid w:val="00364869"/>
    <w:rsid w:val="00364A5F"/>
    <w:rsid w:val="003657CE"/>
    <w:rsid w:val="00365EC0"/>
    <w:rsid w:val="003662B3"/>
    <w:rsid w:val="0036656B"/>
    <w:rsid w:val="003672B0"/>
    <w:rsid w:val="00367ABD"/>
    <w:rsid w:val="00370D3F"/>
    <w:rsid w:val="00371190"/>
    <w:rsid w:val="00372D8F"/>
    <w:rsid w:val="003743ED"/>
    <w:rsid w:val="00374A6E"/>
    <w:rsid w:val="0037588E"/>
    <w:rsid w:val="00376C15"/>
    <w:rsid w:val="00376D87"/>
    <w:rsid w:val="00377661"/>
    <w:rsid w:val="0037796A"/>
    <w:rsid w:val="00380041"/>
    <w:rsid w:val="003804DF"/>
    <w:rsid w:val="00380CCB"/>
    <w:rsid w:val="00381218"/>
    <w:rsid w:val="00383187"/>
    <w:rsid w:val="003831F1"/>
    <w:rsid w:val="003839C6"/>
    <w:rsid w:val="00383CD5"/>
    <w:rsid w:val="00383EDF"/>
    <w:rsid w:val="00383F15"/>
    <w:rsid w:val="003847E2"/>
    <w:rsid w:val="00384815"/>
    <w:rsid w:val="00384E3B"/>
    <w:rsid w:val="0038689C"/>
    <w:rsid w:val="003873E5"/>
    <w:rsid w:val="0039004C"/>
    <w:rsid w:val="00390198"/>
    <w:rsid w:val="003919A2"/>
    <w:rsid w:val="00391D76"/>
    <w:rsid w:val="00392A43"/>
    <w:rsid w:val="00392D6B"/>
    <w:rsid w:val="00394542"/>
    <w:rsid w:val="00395305"/>
    <w:rsid w:val="0039553C"/>
    <w:rsid w:val="003961D3"/>
    <w:rsid w:val="0039756D"/>
    <w:rsid w:val="00397B9C"/>
    <w:rsid w:val="003A3D43"/>
    <w:rsid w:val="003A489A"/>
    <w:rsid w:val="003A4DC7"/>
    <w:rsid w:val="003A5CFE"/>
    <w:rsid w:val="003B11EC"/>
    <w:rsid w:val="003B2E07"/>
    <w:rsid w:val="003B30B1"/>
    <w:rsid w:val="003B3CE5"/>
    <w:rsid w:val="003B4004"/>
    <w:rsid w:val="003B4863"/>
    <w:rsid w:val="003B49D5"/>
    <w:rsid w:val="003B4F55"/>
    <w:rsid w:val="003B53F1"/>
    <w:rsid w:val="003B6445"/>
    <w:rsid w:val="003B67E0"/>
    <w:rsid w:val="003B7CB8"/>
    <w:rsid w:val="003C0342"/>
    <w:rsid w:val="003C062C"/>
    <w:rsid w:val="003C123B"/>
    <w:rsid w:val="003C173C"/>
    <w:rsid w:val="003C2447"/>
    <w:rsid w:val="003C27D7"/>
    <w:rsid w:val="003C296F"/>
    <w:rsid w:val="003C3066"/>
    <w:rsid w:val="003C31D0"/>
    <w:rsid w:val="003C35B3"/>
    <w:rsid w:val="003C39ED"/>
    <w:rsid w:val="003C3DD0"/>
    <w:rsid w:val="003C4591"/>
    <w:rsid w:val="003C4E8F"/>
    <w:rsid w:val="003C4F70"/>
    <w:rsid w:val="003C561E"/>
    <w:rsid w:val="003C5CC8"/>
    <w:rsid w:val="003C675C"/>
    <w:rsid w:val="003C6D51"/>
    <w:rsid w:val="003C74F6"/>
    <w:rsid w:val="003C758B"/>
    <w:rsid w:val="003C759B"/>
    <w:rsid w:val="003D15BA"/>
    <w:rsid w:val="003D19E1"/>
    <w:rsid w:val="003D1ED9"/>
    <w:rsid w:val="003D1F35"/>
    <w:rsid w:val="003D20E9"/>
    <w:rsid w:val="003D2D79"/>
    <w:rsid w:val="003D34B4"/>
    <w:rsid w:val="003D359F"/>
    <w:rsid w:val="003D36B0"/>
    <w:rsid w:val="003D3789"/>
    <w:rsid w:val="003D3A07"/>
    <w:rsid w:val="003D422C"/>
    <w:rsid w:val="003D4720"/>
    <w:rsid w:val="003D5AE8"/>
    <w:rsid w:val="003D65FA"/>
    <w:rsid w:val="003D6918"/>
    <w:rsid w:val="003D7837"/>
    <w:rsid w:val="003E0A5B"/>
    <w:rsid w:val="003E0EBC"/>
    <w:rsid w:val="003E0F1C"/>
    <w:rsid w:val="003E18CE"/>
    <w:rsid w:val="003E23BD"/>
    <w:rsid w:val="003E673B"/>
    <w:rsid w:val="003E690C"/>
    <w:rsid w:val="003E718C"/>
    <w:rsid w:val="003E7D75"/>
    <w:rsid w:val="003F0EFC"/>
    <w:rsid w:val="003F1312"/>
    <w:rsid w:val="003F2673"/>
    <w:rsid w:val="003F280B"/>
    <w:rsid w:val="003F49C8"/>
    <w:rsid w:val="003F51A1"/>
    <w:rsid w:val="003F5AA6"/>
    <w:rsid w:val="00400141"/>
    <w:rsid w:val="00401861"/>
    <w:rsid w:val="00401C55"/>
    <w:rsid w:val="00402387"/>
    <w:rsid w:val="00402B11"/>
    <w:rsid w:val="00402D3F"/>
    <w:rsid w:val="0040479A"/>
    <w:rsid w:val="00404AFB"/>
    <w:rsid w:val="00405748"/>
    <w:rsid w:val="004067E7"/>
    <w:rsid w:val="004075D9"/>
    <w:rsid w:val="00407EB4"/>
    <w:rsid w:val="00407FAA"/>
    <w:rsid w:val="004105AC"/>
    <w:rsid w:val="004121E9"/>
    <w:rsid w:val="00412674"/>
    <w:rsid w:val="00413A3A"/>
    <w:rsid w:val="0041401C"/>
    <w:rsid w:val="00414A57"/>
    <w:rsid w:val="00414F38"/>
    <w:rsid w:val="00415500"/>
    <w:rsid w:val="0041577F"/>
    <w:rsid w:val="00415EE2"/>
    <w:rsid w:val="00416214"/>
    <w:rsid w:val="00416482"/>
    <w:rsid w:val="00416DD7"/>
    <w:rsid w:val="004200DB"/>
    <w:rsid w:val="0042175A"/>
    <w:rsid w:val="00423082"/>
    <w:rsid w:val="004256B6"/>
    <w:rsid w:val="00425FAC"/>
    <w:rsid w:val="00426C15"/>
    <w:rsid w:val="00426FF9"/>
    <w:rsid w:val="004273B6"/>
    <w:rsid w:val="00427BD7"/>
    <w:rsid w:val="004316A7"/>
    <w:rsid w:val="00431DD2"/>
    <w:rsid w:val="004336B6"/>
    <w:rsid w:val="00433D6A"/>
    <w:rsid w:val="004347FD"/>
    <w:rsid w:val="004354F0"/>
    <w:rsid w:val="00435688"/>
    <w:rsid w:val="00435776"/>
    <w:rsid w:val="00437031"/>
    <w:rsid w:val="004379AC"/>
    <w:rsid w:val="00437BF7"/>
    <w:rsid w:val="0044059D"/>
    <w:rsid w:val="00442D24"/>
    <w:rsid w:val="00442F0A"/>
    <w:rsid w:val="00442FA3"/>
    <w:rsid w:val="0044399B"/>
    <w:rsid w:val="004445DA"/>
    <w:rsid w:val="004450E0"/>
    <w:rsid w:val="004454BD"/>
    <w:rsid w:val="00447057"/>
    <w:rsid w:val="00447A0D"/>
    <w:rsid w:val="00447B76"/>
    <w:rsid w:val="00452A4B"/>
    <w:rsid w:val="00452BC7"/>
    <w:rsid w:val="004536D8"/>
    <w:rsid w:val="0045395D"/>
    <w:rsid w:val="004550A4"/>
    <w:rsid w:val="00455922"/>
    <w:rsid w:val="00457AF3"/>
    <w:rsid w:val="0046035E"/>
    <w:rsid w:val="004603C9"/>
    <w:rsid w:val="00460428"/>
    <w:rsid w:val="00460BDB"/>
    <w:rsid w:val="004611C0"/>
    <w:rsid w:val="00461202"/>
    <w:rsid w:val="00461821"/>
    <w:rsid w:val="0046279A"/>
    <w:rsid w:val="00462BFE"/>
    <w:rsid w:val="004630A0"/>
    <w:rsid w:val="00463513"/>
    <w:rsid w:val="00463B13"/>
    <w:rsid w:val="00463D58"/>
    <w:rsid w:val="004642EB"/>
    <w:rsid w:val="00464D7B"/>
    <w:rsid w:val="00464EAD"/>
    <w:rsid w:val="00466015"/>
    <w:rsid w:val="00467CF7"/>
    <w:rsid w:val="00471196"/>
    <w:rsid w:val="004715B8"/>
    <w:rsid w:val="00471648"/>
    <w:rsid w:val="00471B0E"/>
    <w:rsid w:val="004729B7"/>
    <w:rsid w:val="00473753"/>
    <w:rsid w:val="004741C8"/>
    <w:rsid w:val="0047625C"/>
    <w:rsid w:val="00476490"/>
    <w:rsid w:val="00476669"/>
    <w:rsid w:val="00477160"/>
    <w:rsid w:val="004779B9"/>
    <w:rsid w:val="00477CE5"/>
    <w:rsid w:val="004801EE"/>
    <w:rsid w:val="00480D95"/>
    <w:rsid w:val="00481000"/>
    <w:rsid w:val="0048159B"/>
    <w:rsid w:val="00481BE5"/>
    <w:rsid w:val="00482A93"/>
    <w:rsid w:val="004837EC"/>
    <w:rsid w:val="00483B0E"/>
    <w:rsid w:val="00483F1C"/>
    <w:rsid w:val="00484D7F"/>
    <w:rsid w:val="00485B90"/>
    <w:rsid w:val="00485B9B"/>
    <w:rsid w:val="00486429"/>
    <w:rsid w:val="00486D0C"/>
    <w:rsid w:val="004877CE"/>
    <w:rsid w:val="0049024B"/>
    <w:rsid w:val="00490E12"/>
    <w:rsid w:val="0049156C"/>
    <w:rsid w:val="0049165D"/>
    <w:rsid w:val="00492AA9"/>
    <w:rsid w:val="004934E9"/>
    <w:rsid w:val="00494EFF"/>
    <w:rsid w:val="00496753"/>
    <w:rsid w:val="00497A58"/>
    <w:rsid w:val="00497DF0"/>
    <w:rsid w:val="004A104F"/>
    <w:rsid w:val="004A10D5"/>
    <w:rsid w:val="004A1D31"/>
    <w:rsid w:val="004A2F11"/>
    <w:rsid w:val="004A3291"/>
    <w:rsid w:val="004A3A4C"/>
    <w:rsid w:val="004A509C"/>
    <w:rsid w:val="004A50CC"/>
    <w:rsid w:val="004A7953"/>
    <w:rsid w:val="004B0D30"/>
    <w:rsid w:val="004B128C"/>
    <w:rsid w:val="004B18C7"/>
    <w:rsid w:val="004B1BFF"/>
    <w:rsid w:val="004B1F76"/>
    <w:rsid w:val="004B2AD6"/>
    <w:rsid w:val="004B3583"/>
    <w:rsid w:val="004B6830"/>
    <w:rsid w:val="004B7D26"/>
    <w:rsid w:val="004C0896"/>
    <w:rsid w:val="004C137E"/>
    <w:rsid w:val="004C171F"/>
    <w:rsid w:val="004C19C0"/>
    <w:rsid w:val="004C1AA7"/>
    <w:rsid w:val="004C1AD3"/>
    <w:rsid w:val="004C2FAD"/>
    <w:rsid w:val="004C32B1"/>
    <w:rsid w:val="004C3D81"/>
    <w:rsid w:val="004C46CD"/>
    <w:rsid w:val="004C5356"/>
    <w:rsid w:val="004C6658"/>
    <w:rsid w:val="004C6D2C"/>
    <w:rsid w:val="004C7290"/>
    <w:rsid w:val="004D1AF0"/>
    <w:rsid w:val="004D2477"/>
    <w:rsid w:val="004D3AFF"/>
    <w:rsid w:val="004D3E83"/>
    <w:rsid w:val="004D5601"/>
    <w:rsid w:val="004D70FE"/>
    <w:rsid w:val="004D726A"/>
    <w:rsid w:val="004E0265"/>
    <w:rsid w:val="004E28E0"/>
    <w:rsid w:val="004E2B1F"/>
    <w:rsid w:val="004E3741"/>
    <w:rsid w:val="004E394A"/>
    <w:rsid w:val="004E3F3A"/>
    <w:rsid w:val="004E4BA2"/>
    <w:rsid w:val="004E584C"/>
    <w:rsid w:val="004E69FE"/>
    <w:rsid w:val="004E704E"/>
    <w:rsid w:val="004E738A"/>
    <w:rsid w:val="004E78B2"/>
    <w:rsid w:val="004E7B6A"/>
    <w:rsid w:val="004E7C2F"/>
    <w:rsid w:val="004F0277"/>
    <w:rsid w:val="004F0DBD"/>
    <w:rsid w:val="004F139E"/>
    <w:rsid w:val="004F1F3F"/>
    <w:rsid w:val="004F20EB"/>
    <w:rsid w:val="004F518A"/>
    <w:rsid w:val="004F53A3"/>
    <w:rsid w:val="004F6F1D"/>
    <w:rsid w:val="004F7869"/>
    <w:rsid w:val="00500B8A"/>
    <w:rsid w:val="00500C81"/>
    <w:rsid w:val="005015C3"/>
    <w:rsid w:val="00501AE3"/>
    <w:rsid w:val="00501E3D"/>
    <w:rsid w:val="005026B9"/>
    <w:rsid w:val="00503216"/>
    <w:rsid w:val="005047F0"/>
    <w:rsid w:val="0050499B"/>
    <w:rsid w:val="005052CA"/>
    <w:rsid w:val="00505352"/>
    <w:rsid w:val="00506151"/>
    <w:rsid w:val="00507555"/>
    <w:rsid w:val="0051036D"/>
    <w:rsid w:val="00510FD0"/>
    <w:rsid w:val="005118DE"/>
    <w:rsid w:val="005120A7"/>
    <w:rsid w:val="00512713"/>
    <w:rsid w:val="00512B48"/>
    <w:rsid w:val="00512C83"/>
    <w:rsid w:val="00513DA5"/>
    <w:rsid w:val="005147BA"/>
    <w:rsid w:val="00514C5B"/>
    <w:rsid w:val="00514DA1"/>
    <w:rsid w:val="005157CD"/>
    <w:rsid w:val="00516138"/>
    <w:rsid w:val="00516586"/>
    <w:rsid w:val="00516A15"/>
    <w:rsid w:val="005179F0"/>
    <w:rsid w:val="0052183F"/>
    <w:rsid w:val="00523D6F"/>
    <w:rsid w:val="00524D67"/>
    <w:rsid w:val="00525754"/>
    <w:rsid w:val="00525C8F"/>
    <w:rsid w:val="005260D0"/>
    <w:rsid w:val="00526936"/>
    <w:rsid w:val="0052763E"/>
    <w:rsid w:val="00533086"/>
    <w:rsid w:val="005353FE"/>
    <w:rsid w:val="00535771"/>
    <w:rsid w:val="00535C2E"/>
    <w:rsid w:val="00536172"/>
    <w:rsid w:val="00537FA6"/>
    <w:rsid w:val="00540703"/>
    <w:rsid w:val="00540A08"/>
    <w:rsid w:val="005415C4"/>
    <w:rsid w:val="0054181E"/>
    <w:rsid w:val="00541D31"/>
    <w:rsid w:val="00542DD9"/>
    <w:rsid w:val="00543911"/>
    <w:rsid w:val="00543D2E"/>
    <w:rsid w:val="00543F9F"/>
    <w:rsid w:val="0054441A"/>
    <w:rsid w:val="00544EDA"/>
    <w:rsid w:val="00545A1B"/>
    <w:rsid w:val="00546A92"/>
    <w:rsid w:val="005474B8"/>
    <w:rsid w:val="00547E0A"/>
    <w:rsid w:val="00547F0A"/>
    <w:rsid w:val="00550000"/>
    <w:rsid w:val="005509D7"/>
    <w:rsid w:val="00550A0D"/>
    <w:rsid w:val="00550F31"/>
    <w:rsid w:val="00552A05"/>
    <w:rsid w:val="00553909"/>
    <w:rsid w:val="00554541"/>
    <w:rsid w:val="00554CC7"/>
    <w:rsid w:val="005559CF"/>
    <w:rsid w:val="00556488"/>
    <w:rsid w:val="00557217"/>
    <w:rsid w:val="00557482"/>
    <w:rsid w:val="0056006D"/>
    <w:rsid w:val="005601BA"/>
    <w:rsid w:val="00561147"/>
    <w:rsid w:val="00561D4E"/>
    <w:rsid w:val="00561FC2"/>
    <w:rsid w:val="00562D2E"/>
    <w:rsid w:val="0056459E"/>
    <w:rsid w:val="00564EA8"/>
    <w:rsid w:val="005675E5"/>
    <w:rsid w:val="005678C0"/>
    <w:rsid w:val="005679BF"/>
    <w:rsid w:val="00570773"/>
    <w:rsid w:val="005708A6"/>
    <w:rsid w:val="00571370"/>
    <w:rsid w:val="00571B0B"/>
    <w:rsid w:val="005722AB"/>
    <w:rsid w:val="00572C97"/>
    <w:rsid w:val="00573E39"/>
    <w:rsid w:val="005741C1"/>
    <w:rsid w:val="00574CC8"/>
    <w:rsid w:val="00575BC0"/>
    <w:rsid w:val="00576BFF"/>
    <w:rsid w:val="0057715F"/>
    <w:rsid w:val="00577F60"/>
    <w:rsid w:val="00577FAD"/>
    <w:rsid w:val="005817CF"/>
    <w:rsid w:val="00581892"/>
    <w:rsid w:val="00581B93"/>
    <w:rsid w:val="005820EA"/>
    <w:rsid w:val="005831F9"/>
    <w:rsid w:val="00583A1B"/>
    <w:rsid w:val="00583DA9"/>
    <w:rsid w:val="00584C08"/>
    <w:rsid w:val="00585EC4"/>
    <w:rsid w:val="00586057"/>
    <w:rsid w:val="0058610C"/>
    <w:rsid w:val="00587EF6"/>
    <w:rsid w:val="00590D0B"/>
    <w:rsid w:val="00590D5A"/>
    <w:rsid w:val="00590E36"/>
    <w:rsid w:val="00591AD1"/>
    <w:rsid w:val="00592862"/>
    <w:rsid w:val="00592B06"/>
    <w:rsid w:val="00592B9C"/>
    <w:rsid w:val="00593903"/>
    <w:rsid w:val="00595CB7"/>
    <w:rsid w:val="005968A8"/>
    <w:rsid w:val="00596CA3"/>
    <w:rsid w:val="005A05A7"/>
    <w:rsid w:val="005A0CDB"/>
    <w:rsid w:val="005A0F36"/>
    <w:rsid w:val="005A1F3B"/>
    <w:rsid w:val="005A22D2"/>
    <w:rsid w:val="005A2855"/>
    <w:rsid w:val="005A37BE"/>
    <w:rsid w:val="005A384A"/>
    <w:rsid w:val="005A4AF3"/>
    <w:rsid w:val="005A568B"/>
    <w:rsid w:val="005A61BB"/>
    <w:rsid w:val="005A6863"/>
    <w:rsid w:val="005A72A4"/>
    <w:rsid w:val="005A7363"/>
    <w:rsid w:val="005A7A8B"/>
    <w:rsid w:val="005A7DDF"/>
    <w:rsid w:val="005B0D45"/>
    <w:rsid w:val="005B0E1F"/>
    <w:rsid w:val="005B1D08"/>
    <w:rsid w:val="005B2376"/>
    <w:rsid w:val="005B241C"/>
    <w:rsid w:val="005B2AAD"/>
    <w:rsid w:val="005B2CBE"/>
    <w:rsid w:val="005B2F24"/>
    <w:rsid w:val="005B4898"/>
    <w:rsid w:val="005B52D8"/>
    <w:rsid w:val="005B63EE"/>
    <w:rsid w:val="005B6624"/>
    <w:rsid w:val="005C043B"/>
    <w:rsid w:val="005C051C"/>
    <w:rsid w:val="005C0670"/>
    <w:rsid w:val="005C104E"/>
    <w:rsid w:val="005C1364"/>
    <w:rsid w:val="005C3185"/>
    <w:rsid w:val="005C3332"/>
    <w:rsid w:val="005C3A51"/>
    <w:rsid w:val="005C551D"/>
    <w:rsid w:val="005C63B0"/>
    <w:rsid w:val="005C7C09"/>
    <w:rsid w:val="005C7D48"/>
    <w:rsid w:val="005D181D"/>
    <w:rsid w:val="005D1CAC"/>
    <w:rsid w:val="005D1DED"/>
    <w:rsid w:val="005D23CB"/>
    <w:rsid w:val="005D3A0F"/>
    <w:rsid w:val="005D3C0E"/>
    <w:rsid w:val="005D5050"/>
    <w:rsid w:val="005D516F"/>
    <w:rsid w:val="005D7380"/>
    <w:rsid w:val="005E185F"/>
    <w:rsid w:val="005E1A47"/>
    <w:rsid w:val="005E1A7E"/>
    <w:rsid w:val="005E2420"/>
    <w:rsid w:val="005E2DFA"/>
    <w:rsid w:val="005E2E63"/>
    <w:rsid w:val="005E2EFA"/>
    <w:rsid w:val="005E35B7"/>
    <w:rsid w:val="005E4099"/>
    <w:rsid w:val="005E426C"/>
    <w:rsid w:val="005E5892"/>
    <w:rsid w:val="005E5D93"/>
    <w:rsid w:val="005E613E"/>
    <w:rsid w:val="005F006E"/>
    <w:rsid w:val="005F0610"/>
    <w:rsid w:val="005F26E3"/>
    <w:rsid w:val="005F2909"/>
    <w:rsid w:val="005F316C"/>
    <w:rsid w:val="005F3434"/>
    <w:rsid w:val="005F35CF"/>
    <w:rsid w:val="005F3FB5"/>
    <w:rsid w:val="005F7DF4"/>
    <w:rsid w:val="00600D7C"/>
    <w:rsid w:val="006033DE"/>
    <w:rsid w:val="0060430B"/>
    <w:rsid w:val="00604B7F"/>
    <w:rsid w:val="00604E87"/>
    <w:rsid w:val="00604F1D"/>
    <w:rsid w:val="0060504E"/>
    <w:rsid w:val="00605686"/>
    <w:rsid w:val="00606D63"/>
    <w:rsid w:val="00606EB2"/>
    <w:rsid w:val="00610EC0"/>
    <w:rsid w:val="00611251"/>
    <w:rsid w:val="0061167E"/>
    <w:rsid w:val="00612C0F"/>
    <w:rsid w:val="00612E71"/>
    <w:rsid w:val="00613281"/>
    <w:rsid w:val="0061410D"/>
    <w:rsid w:val="006157B7"/>
    <w:rsid w:val="00615EDE"/>
    <w:rsid w:val="00617354"/>
    <w:rsid w:val="00620289"/>
    <w:rsid w:val="0062105D"/>
    <w:rsid w:val="00621F18"/>
    <w:rsid w:val="00621F66"/>
    <w:rsid w:val="0062204D"/>
    <w:rsid w:val="006247CF"/>
    <w:rsid w:val="006258C1"/>
    <w:rsid w:val="00625CD6"/>
    <w:rsid w:val="00625E3D"/>
    <w:rsid w:val="006260F0"/>
    <w:rsid w:val="00626DAA"/>
    <w:rsid w:val="00630DC3"/>
    <w:rsid w:val="00631C01"/>
    <w:rsid w:val="00632A26"/>
    <w:rsid w:val="00632C41"/>
    <w:rsid w:val="00633738"/>
    <w:rsid w:val="006349C8"/>
    <w:rsid w:val="006359FB"/>
    <w:rsid w:val="0063670A"/>
    <w:rsid w:val="00636E4F"/>
    <w:rsid w:val="006403A7"/>
    <w:rsid w:val="00640C04"/>
    <w:rsid w:val="00640D19"/>
    <w:rsid w:val="0064136A"/>
    <w:rsid w:val="00641AAC"/>
    <w:rsid w:val="00642172"/>
    <w:rsid w:val="00642DC1"/>
    <w:rsid w:val="0064319B"/>
    <w:rsid w:val="00643C26"/>
    <w:rsid w:val="006445C5"/>
    <w:rsid w:val="00644CBF"/>
    <w:rsid w:val="00646481"/>
    <w:rsid w:val="006467EC"/>
    <w:rsid w:val="0064704C"/>
    <w:rsid w:val="00647458"/>
    <w:rsid w:val="006474D6"/>
    <w:rsid w:val="00647510"/>
    <w:rsid w:val="00650887"/>
    <w:rsid w:val="0065104F"/>
    <w:rsid w:val="00651057"/>
    <w:rsid w:val="006513FE"/>
    <w:rsid w:val="00651749"/>
    <w:rsid w:val="0065208A"/>
    <w:rsid w:val="00652224"/>
    <w:rsid w:val="0065236C"/>
    <w:rsid w:val="00653440"/>
    <w:rsid w:val="0065597C"/>
    <w:rsid w:val="0065702A"/>
    <w:rsid w:val="006570F6"/>
    <w:rsid w:val="00660AB7"/>
    <w:rsid w:val="00660B03"/>
    <w:rsid w:val="0066118C"/>
    <w:rsid w:val="00661AF3"/>
    <w:rsid w:val="00661F51"/>
    <w:rsid w:val="006627AE"/>
    <w:rsid w:val="00663374"/>
    <w:rsid w:val="006644C4"/>
    <w:rsid w:val="00664AE6"/>
    <w:rsid w:val="00664F8D"/>
    <w:rsid w:val="00666EFD"/>
    <w:rsid w:val="00666F6C"/>
    <w:rsid w:val="00667CDB"/>
    <w:rsid w:val="00672074"/>
    <w:rsid w:val="00673A43"/>
    <w:rsid w:val="0067427A"/>
    <w:rsid w:val="006745DF"/>
    <w:rsid w:val="00674EF5"/>
    <w:rsid w:val="0067638F"/>
    <w:rsid w:val="0067677E"/>
    <w:rsid w:val="00676908"/>
    <w:rsid w:val="00676C8A"/>
    <w:rsid w:val="006813F4"/>
    <w:rsid w:val="00681C1D"/>
    <w:rsid w:val="00681C72"/>
    <w:rsid w:val="00682868"/>
    <w:rsid w:val="006829DC"/>
    <w:rsid w:val="00682CD1"/>
    <w:rsid w:val="00682E60"/>
    <w:rsid w:val="00682F32"/>
    <w:rsid w:val="00684E4C"/>
    <w:rsid w:val="00685FB6"/>
    <w:rsid w:val="00686137"/>
    <w:rsid w:val="00686717"/>
    <w:rsid w:val="006868B0"/>
    <w:rsid w:val="00686FC9"/>
    <w:rsid w:val="00690610"/>
    <w:rsid w:val="00690AEF"/>
    <w:rsid w:val="00691387"/>
    <w:rsid w:val="00691697"/>
    <w:rsid w:val="00691EF9"/>
    <w:rsid w:val="006928BA"/>
    <w:rsid w:val="006937C8"/>
    <w:rsid w:val="00693AA1"/>
    <w:rsid w:val="00693C89"/>
    <w:rsid w:val="00694AD3"/>
    <w:rsid w:val="006963ED"/>
    <w:rsid w:val="00696591"/>
    <w:rsid w:val="006A0009"/>
    <w:rsid w:val="006A088A"/>
    <w:rsid w:val="006A0C52"/>
    <w:rsid w:val="006A15E1"/>
    <w:rsid w:val="006A4416"/>
    <w:rsid w:val="006A4881"/>
    <w:rsid w:val="006A4AE9"/>
    <w:rsid w:val="006A4B82"/>
    <w:rsid w:val="006A4CFA"/>
    <w:rsid w:val="006A6CF0"/>
    <w:rsid w:val="006A7ECE"/>
    <w:rsid w:val="006B0CAC"/>
    <w:rsid w:val="006B1AF3"/>
    <w:rsid w:val="006B1E25"/>
    <w:rsid w:val="006B2324"/>
    <w:rsid w:val="006B299C"/>
    <w:rsid w:val="006B3C6A"/>
    <w:rsid w:val="006B4C53"/>
    <w:rsid w:val="006B6530"/>
    <w:rsid w:val="006B6D59"/>
    <w:rsid w:val="006C1E3A"/>
    <w:rsid w:val="006C2923"/>
    <w:rsid w:val="006C3494"/>
    <w:rsid w:val="006C475B"/>
    <w:rsid w:val="006C4A8D"/>
    <w:rsid w:val="006C4C53"/>
    <w:rsid w:val="006C50B7"/>
    <w:rsid w:val="006C5105"/>
    <w:rsid w:val="006C6032"/>
    <w:rsid w:val="006C608F"/>
    <w:rsid w:val="006C6740"/>
    <w:rsid w:val="006C6E8B"/>
    <w:rsid w:val="006D0803"/>
    <w:rsid w:val="006D1DC5"/>
    <w:rsid w:val="006D3716"/>
    <w:rsid w:val="006D3D14"/>
    <w:rsid w:val="006D4695"/>
    <w:rsid w:val="006D6BB0"/>
    <w:rsid w:val="006E05EB"/>
    <w:rsid w:val="006E0CA5"/>
    <w:rsid w:val="006E2574"/>
    <w:rsid w:val="006E3836"/>
    <w:rsid w:val="006E433D"/>
    <w:rsid w:val="006E461D"/>
    <w:rsid w:val="006E4E3A"/>
    <w:rsid w:val="006E5CC7"/>
    <w:rsid w:val="006E65EA"/>
    <w:rsid w:val="006E6C29"/>
    <w:rsid w:val="006F00F4"/>
    <w:rsid w:val="006F1154"/>
    <w:rsid w:val="006F1528"/>
    <w:rsid w:val="006F1A62"/>
    <w:rsid w:val="006F2DFF"/>
    <w:rsid w:val="006F2F4E"/>
    <w:rsid w:val="006F37B0"/>
    <w:rsid w:val="006F420B"/>
    <w:rsid w:val="006F60EF"/>
    <w:rsid w:val="006F7782"/>
    <w:rsid w:val="00700662"/>
    <w:rsid w:val="00700B9A"/>
    <w:rsid w:val="007013B0"/>
    <w:rsid w:val="007017B0"/>
    <w:rsid w:val="00701A29"/>
    <w:rsid w:val="00701DEB"/>
    <w:rsid w:val="00701F79"/>
    <w:rsid w:val="007022ED"/>
    <w:rsid w:val="007029E0"/>
    <w:rsid w:val="0070365F"/>
    <w:rsid w:val="00703BBC"/>
    <w:rsid w:val="00703CA4"/>
    <w:rsid w:val="00704D15"/>
    <w:rsid w:val="00704F7D"/>
    <w:rsid w:val="00705D12"/>
    <w:rsid w:val="007063A2"/>
    <w:rsid w:val="00710FAE"/>
    <w:rsid w:val="007112D6"/>
    <w:rsid w:val="0071235A"/>
    <w:rsid w:val="00712F8A"/>
    <w:rsid w:val="00713306"/>
    <w:rsid w:val="00715416"/>
    <w:rsid w:val="0071617A"/>
    <w:rsid w:val="00716857"/>
    <w:rsid w:val="00717618"/>
    <w:rsid w:val="00722093"/>
    <w:rsid w:val="007220F9"/>
    <w:rsid w:val="0072228A"/>
    <w:rsid w:val="00723248"/>
    <w:rsid w:val="007251EF"/>
    <w:rsid w:val="00726111"/>
    <w:rsid w:val="007263AA"/>
    <w:rsid w:val="00726BE8"/>
    <w:rsid w:val="00730861"/>
    <w:rsid w:val="007314CB"/>
    <w:rsid w:val="00732B5E"/>
    <w:rsid w:val="00737560"/>
    <w:rsid w:val="00740B84"/>
    <w:rsid w:val="00741ECC"/>
    <w:rsid w:val="007420C6"/>
    <w:rsid w:val="007425EA"/>
    <w:rsid w:val="007429E3"/>
    <w:rsid w:val="00742F46"/>
    <w:rsid w:val="00743208"/>
    <w:rsid w:val="00744986"/>
    <w:rsid w:val="0074544E"/>
    <w:rsid w:val="00745E13"/>
    <w:rsid w:val="00747964"/>
    <w:rsid w:val="007479BD"/>
    <w:rsid w:val="007500C1"/>
    <w:rsid w:val="00750710"/>
    <w:rsid w:val="00750BD0"/>
    <w:rsid w:val="00751F0C"/>
    <w:rsid w:val="00751F1D"/>
    <w:rsid w:val="0075253B"/>
    <w:rsid w:val="007534CB"/>
    <w:rsid w:val="00753A07"/>
    <w:rsid w:val="00755133"/>
    <w:rsid w:val="007577D1"/>
    <w:rsid w:val="007578FF"/>
    <w:rsid w:val="0076182D"/>
    <w:rsid w:val="00761DAD"/>
    <w:rsid w:val="007622A6"/>
    <w:rsid w:val="00762F88"/>
    <w:rsid w:val="00763A1C"/>
    <w:rsid w:val="00765868"/>
    <w:rsid w:val="007659FA"/>
    <w:rsid w:val="00765B48"/>
    <w:rsid w:val="00765E83"/>
    <w:rsid w:val="00765F46"/>
    <w:rsid w:val="00767DB6"/>
    <w:rsid w:val="00772B93"/>
    <w:rsid w:val="0077310A"/>
    <w:rsid w:val="007734C2"/>
    <w:rsid w:val="00773EE8"/>
    <w:rsid w:val="0077441F"/>
    <w:rsid w:val="00774FEC"/>
    <w:rsid w:val="00775C5D"/>
    <w:rsid w:val="00775F86"/>
    <w:rsid w:val="0077654C"/>
    <w:rsid w:val="00776805"/>
    <w:rsid w:val="007778C2"/>
    <w:rsid w:val="00780241"/>
    <w:rsid w:val="007809FE"/>
    <w:rsid w:val="00780FE8"/>
    <w:rsid w:val="00783470"/>
    <w:rsid w:val="00784731"/>
    <w:rsid w:val="007848F4"/>
    <w:rsid w:val="00784923"/>
    <w:rsid w:val="007855B4"/>
    <w:rsid w:val="00785A2D"/>
    <w:rsid w:val="00786C82"/>
    <w:rsid w:val="00791993"/>
    <w:rsid w:val="0079243C"/>
    <w:rsid w:val="00796816"/>
    <w:rsid w:val="00796B23"/>
    <w:rsid w:val="007972D0"/>
    <w:rsid w:val="00797AAD"/>
    <w:rsid w:val="007A20C8"/>
    <w:rsid w:val="007A3031"/>
    <w:rsid w:val="007A4C09"/>
    <w:rsid w:val="007A50E5"/>
    <w:rsid w:val="007A5514"/>
    <w:rsid w:val="007A590E"/>
    <w:rsid w:val="007A6310"/>
    <w:rsid w:val="007A6A4F"/>
    <w:rsid w:val="007B089B"/>
    <w:rsid w:val="007B0FF7"/>
    <w:rsid w:val="007B1772"/>
    <w:rsid w:val="007B2461"/>
    <w:rsid w:val="007B38B6"/>
    <w:rsid w:val="007B3CDF"/>
    <w:rsid w:val="007B44A5"/>
    <w:rsid w:val="007B5F05"/>
    <w:rsid w:val="007B6482"/>
    <w:rsid w:val="007B70A2"/>
    <w:rsid w:val="007B7F3F"/>
    <w:rsid w:val="007C454A"/>
    <w:rsid w:val="007C5648"/>
    <w:rsid w:val="007C570B"/>
    <w:rsid w:val="007C5E8F"/>
    <w:rsid w:val="007C7248"/>
    <w:rsid w:val="007C74B6"/>
    <w:rsid w:val="007C76EE"/>
    <w:rsid w:val="007C7A44"/>
    <w:rsid w:val="007D189E"/>
    <w:rsid w:val="007D1B1C"/>
    <w:rsid w:val="007D3935"/>
    <w:rsid w:val="007D48A9"/>
    <w:rsid w:val="007D51B4"/>
    <w:rsid w:val="007D6E32"/>
    <w:rsid w:val="007E1EC4"/>
    <w:rsid w:val="007E2F7D"/>
    <w:rsid w:val="007E3647"/>
    <w:rsid w:val="007E65D7"/>
    <w:rsid w:val="007E717D"/>
    <w:rsid w:val="007E7620"/>
    <w:rsid w:val="007F02D7"/>
    <w:rsid w:val="007F0424"/>
    <w:rsid w:val="007F11FB"/>
    <w:rsid w:val="007F318E"/>
    <w:rsid w:val="007F3293"/>
    <w:rsid w:val="007F38FE"/>
    <w:rsid w:val="007F39EE"/>
    <w:rsid w:val="007F4758"/>
    <w:rsid w:val="007F4B34"/>
    <w:rsid w:val="007F5331"/>
    <w:rsid w:val="007F5B58"/>
    <w:rsid w:val="007F64A0"/>
    <w:rsid w:val="007F6A32"/>
    <w:rsid w:val="007F799B"/>
    <w:rsid w:val="007F7AFE"/>
    <w:rsid w:val="007F7C96"/>
    <w:rsid w:val="00800226"/>
    <w:rsid w:val="008002EA"/>
    <w:rsid w:val="00801D11"/>
    <w:rsid w:val="00801FFE"/>
    <w:rsid w:val="00802112"/>
    <w:rsid w:val="008033F5"/>
    <w:rsid w:val="008037B4"/>
    <w:rsid w:val="00803AA4"/>
    <w:rsid w:val="00803F04"/>
    <w:rsid w:val="008064CA"/>
    <w:rsid w:val="008104AB"/>
    <w:rsid w:val="00810EE9"/>
    <w:rsid w:val="0081208A"/>
    <w:rsid w:val="008122C0"/>
    <w:rsid w:val="00813596"/>
    <w:rsid w:val="00813DF0"/>
    <w:rsid w:val="00814103"/>
    <w:rsid w:val="00814DC7"/>
    <w:rsid w:val="00816532"/>
    <w:rsid w:val="008165E9"/>
    <w:rsid w:val="00816D64"/>
    <w:rsid w:val="008208CA"/>
    <w:rsid w:val="00820BDC"/>
    <w:rsid w:val="00820C3D"/>
    <w:rsid w:val="008224CC"/>
    <w:rsid w:val="0082291E"/>
    <w:rsid w:val="0082354B"/>
    <w:rsid w:val="008244AF"/>
    <w:rsid w:val="00825044"/>
    <w:rsid w:val="0082548C"/>
    <w:rsid w:val="0082670D"/>
    <w:rsid w:val="00826BD1"/>
    <w:rsid w:val="00827455"/>
    <w:rsid w:val="00827E3C"/>
    <w:rsid w:val="008306C9"/>
    <w:rsid w:val="00832256"/>
    <w:rsid w:val="0083280C"/>
    <w:rsid w:val="00833061"/>
    <w:rsid w:val="00833677"/>
    <w:rsid w:val="008359C1"/>
    <w:rsid w:val="008363B6"/>
    <w:rsid w:val="0083696F"/>
    <w:rsid w:val="0084013F"/>
    <w:rsid w:val="00840F25"/>
    <w:rsid w:val="00841681"/>
    <w:rsid w:val="008416E1"/>
    <w:rsid w:val="0084244B"/>
    <w:rsid w:val="00842FB2"/>
    <w:rsid w:val="0084366B"/>
    <w:rsid w:val="008454C8"/>
    <w:rsid w:val="00845FFB"/>
    <w:rsid w:val="00846401"/>
    <w:rsid w:val="00846402"/>
    <w:rsid w:val="00847841"/>
    <w:rsid w:val="008502A8"/>
    <w:rsid w:val="008508A9"/>
    <w:rsid w:val="00850AD3"/>
    <w:rsid w:val="00851728"/>
    <w:rsid w:val="0085196B"/>
    <w:rsid w:val="00851CB7"/>
    <w:rsid w:val="00853D52"/>
    <w:rsid w:val="00853E1B"/>
    <w:rsid w:val="00854624"/>
    <w:rsid w:val="008549A3"/>
    <w:rsid w:val="00854CA5"/>
    <w:rsid w:val="00855702"/>
    <w:rsid w:val="008567F3"/>
    <w:rsid w:val="00856FDC"/>
    <w:rsid w:val="0085749F"/>
    <w:rsid w:val="0086097F"/>
    <w:rsid w:val="00860F6B"/>
    <w:rsid w:val="008634CB"/>
    <w:rsid w:val="008635D2"/>
    <w:rsid w:val="00863AB4"/>
    <w:rsid w:val="00867522"/>
    <w:rsid w:val="008701EE"/>
    <w:rsid w:val="00872982"/>
    <w:rsid w:val="00872EED"/>
    <w:rsid w:val="008751AB"/>
    <w:rsid w:val="0087531B"/>
    <w:rsid w:val="008757C3"/>
    <w:rsid w:val="0087684A"/>
    <w:rsid w:val="00877E6A"/>
    <w:rsid w:val="0088006A"/>
    <w:rsid w:val="00880139"/>
    <w:rsid w:val="00881AE1"/>
    <w:rsid w:val="00881D2B"/>
    <w:rsid w:val="008831B3"/>
    <w:rsid w:val="00885F27"/>
    <w:rsid w:val="0088645B"/>
    <w:rsid w:val="00887658"/>
    <w:rsid w:val="008905E6"/>
    <w:rsid w:val="00890CE2"/>
    <w:rsid w:val="00892051"/>
    <w:rsid w:val="00892178"/>
    <w:rsid w:val="00892998"/>
    <w:rsid w:val="00894841"/>
    <w:rsid w:val="00896149"/>
    <w:rsid w:val="00896DF5"/>
    <w:rsid w:val="008972DF"/>
    <w:rsid w:val="00897857"/>
    <w:rsid w:val="00897B59"/>
    <w:rsid w:val="008A0445"/>
    <w:rsid w:val="008A0760"/>
    <w:rsid w:val="008A13BD"/>
    <w:rsid w:val="008A1D9C"/>
    <w:rsid w:val="008A1F34"/>
    <w:rsid w:val="008A27A2"/>
    <w:rsid w:val="008A75F6"/>
    <w:rsid w:val="008A7B63"/>
    <w:rsid w:val="008B0471"/>
    <w:rsid w:val="008B1424"/>
    <w:rsid w:val="008B19A5"/>
    <w:rsid w:val="008B1D20"/>
    <w:rsid w:val="008B1F2D"/>
    <w:rsid w:val="008B35B5"/>
    <w:rsid w:val="008B3E5A"/>
    <w:rsid w:val="008B45B9"/>
    <w:rsid w:val="008B4851"/>
    <w:rsid w:val="008B4ED3"/>
    <w:rsid w:val="008B60DF"/>
    <w:rsid w:val="008B6377"/>
    <w:rsid w:val="008B7B56"/>
    <w:rsid w:val="008B7E67"/>
    <w:rsid w:val="008C067D"/>
    <w:rsid w:val="008C100D"/>
    <w:rsid w:val="008C12CE"/>
    <w:rsid w:val="008C1844"/>
    <w:rsid w:val="008C2A2E"/>
    <w:rsid w:val="008C2E82"/>
    <w:rsid w:val="008C36D2"/>
    <w:rsid w:val="008C3ED8"/>
    <w:rsid w:val="008C526E"/>
    <w:rsid w:val="008C5D7A"/>
    <w:rsid w:val="008C6CF3"/>
    <w:rsid w:val="008C7B06"/>
    <w:rsid w:val="008D04B0"/>
    <w:rsid w:val="008D4F1E"/>
    <w:rsid w:val="008D5F3F"/>
    <w:rsid w:val="008D67BB"/>
    <w:rsid w:val="008D7A47"/>
    <w:rsid w:val="008D7A73"/>
    <w:rsid w:val="008D7A75"/>
    <w:rsid w:val="008E0661"/>
    <w:rsid w:val="008E0C7E"/>
    <w:rsid w:val="008E1163"/>
    <w:rsid w:val="008E129A"/>
    <w:rsid w:val="008E2966"/>
    <w:rsid w:val="008E2C5F"/>
    <w:rsid w:val="008E41C4"/>
    <w:rsid w:val="008E4DD8"/>
    <w:rsid w:val="008F057C"/>
    <w:rsid w:val="008F14E9"/>
    <w:rsid w:val="008F224C"/>
    <w:rsid w:val="008F2E92"/>
    <w:rsid w:val="008F35EF"/>
    <w:rsid w:val="008F39A8"/>
    <w:rsid w:val="008F78C3"/>
    <w:rsid w:val="00900013"/>
    <w:rsid w:val="00900C7C"/>
    <w:rsid w:val="00901711"/>
    <w:rsid w:val="0090193F"/>
    <w:rsid w:val="00901C7F"/>
    <w:rsid w:val="00901F79"/>
    <w:rsid w:val="0090204C"/>
    <w:rsid w:val="0090258E"/>
    <w:rsid w:val="00903A6D"/>
    <w:rsid w:val="00903F12"/>
    <w:rsid w:val="0090481E"/>
    <w:rsid w:val="00904C54"/>
    <w:rsid w:val="00905507"/>
    <w:rsid w:val="009057B5"/>
    <w:rsid w:val="00906BC0"/>
    <w:rsid w:val="00907709"/>
    <w:rsid w:val="00907CDF"/>
    <w:rsid w:val="00907EE1"/>
    <w:rsid w:val="009100D8"/>
    <w:rsid w:val="0091038D"/>
    <w:rsid w:val="009103A3"/>
    <w:rsid w:val="009106B1"/>
    <w:rsid w:val="00911665"/>
    <w:rsid w:val="009134F8"/>
    <w:rsid w:val="009142BB"/>
    <w:rsid w:val="009142D4"/>
    <w:rsid w:val="009145F3"/>
    <w:rsid w:val="00914F87"/>
    <w:rsid w:val="009154BB"/>
    <w:rsid w:val="0091589A"/>
    <w:rsid w:val="0091659B"/>
    <w:rsid w:val="0091669C"/>
    <w:rsid w:val="009174B1"/>
    <w:rsid w:val="00920103"/>
    <w:rsid w:val="00920C6C"/>
    <w:rsid w:val="00922C8B"/>
    <w:rsid w:val="00923B29"/>
    <w:rsid w:val="0092430B"/>
    <w:rsid w:val="00930441"/>
    <w:rsid w:val="009322A5"/>
    <w:rsid w:val="00932E58"/>
    <w:rsid w:val="00934AB7"/>
    <w:rsid w:val="009350E7"/>
    <w:rsid w:val="00935875"/>
    <w:rsid w:val="00936DDE"/>
    <w:rsid w:val="00937334"/>
    <w:rsid w:val="00940EFF"/>
    <w:rsid w:val="00941223"/>
    <w:rsid w:val="00941B58"/>
    <w:rsid w:val="00941D60"/>
    <w:rsid w:val="00941D70"/>
    <w:rsid w:val="00942B25"/>
    <w:rsid w:val="009435E3"/>
    <w:rsid w:val="00943A90"/>
    <w:rsid w:val="00943F09"/>
    <w:rsid w:val="00944089"/>
    <w:rsid w:val="00944B3C"/>
    <w:rsid w:val="0094558C"/>
    <w:rsid w:val="0094629B"/>
    <w:rsid w:val="00946337"/>
    <w:rsid w:val="00946B24"/>
    <w:rsid w:val="00947048"/>
    <w:rsid w:val="00947BDB"/>
    <w:rsid w:val="00950580"/>
    <w:rsid w:val="0095080A"/>
    <w:rsid w:val="00950A4E"/>
    <w:rsid w:val="0095148D"/>
    <w:rsid w:val="00953D36"/>
    <w:rsid w:val="009543F3"/>
    <w:rsid w:val="00954640"/>
    <w:rsid w:val="00954716"/>
    <w:rsid w:val="0095531F"/>
    <w:rsid w:val="009557B1"/>
    <w:rsid w:val="00955B4D"/>
    <w:rsid w:val="009563F6"/>
    <w:rsid w:val="0095648A"/>
    <w:rsid w:val="00957135"/>
    <w:rsid w:val="009577F8"/>
    <w:rsid w:val="00960736"/>
    <w:rsid w:val="00960BBD"/>
    <w:rsid w:val="0096137D"/>
    <w:rsid w:val="00961C46"/>
    <w:rsid w:val="00963FDE"/>
    <w:rsid w:val="00964060"/>
    <w:rsid w:val="009652D4"/>
    <w:rsid w:val="009660D3"/>
    <w:rsid w:val="009668A0"/>
    <w:rsid w:val="00966BEB"/>
    <w:rsid w:val="009672F3"/>
    <w:rsid w:val="00972D0C"/>
    <w:rsid w:val="00972D7F"/>
    <w:rsid w:val="00973981"/>
    <w:rsid w:val="00973D14"/>
    <w:rsid w:val="00975029"/>
    <w:rsid w:val="009758B3"/>
    <w:rsid w:val="00976CD0"/>
    <w:rsid w:val="009774EA"/>
    <w:rsid w:val="00977B8F"/>
    <w:rsid w:val="00980163"/>
    <w:rsid w:val="009801E7"/>
    <w:rsid w:val="00980306"/>
    <w:rsid w:val="00981064"/>
    <w:rsid w:val="00981A6B"/>
    <w:rsid w:val="009820AC"/>
    <w:rsid w:val="009846B2"/>
    <w:rsid w:val="009851F4"/>
    <w:rsid w:val="00985639"/>
    <w:rsid w:val="009865E2"/>
    <w:rsid w:val="009872CB"/>
    <w:rsid w:val="009875A5"/>
    <w:rsid w:val="0098774D"/>
    <w:rsid w:val="00987F4B"/>
    <w:rsid w:val="00990419"/>
    <w:rsid w:val="00993A69"/>
    <w:rsid w:val="00993D20"/>
    <w:rsid w:val="00997413"/>
    <w:rsid w:val="009A0809"/>
    <w:rsid w:val="009A1D7F"/>
    <w:rsid w:val="009A3855"/>
    <w:rsid w:val="009A3C18"/>
    <w:rsid w:val="009A578A"/>
    <w:rsid w:val="009A57C3"/>
    <w:rsid w:val="009A5F7D"/>
    <w:rsid w:val="009A6821"/>
    <w:rsid w:val="009B0806"/>
    <w:rsid w:val="009B0F09"/>
    <w:rsid w:val="009B14BE"/>
    <w:rsid w:val="009B1C66"/>
    <w:rsid w:val="009B252E"/>
    <w:rsid w:val="009B271B"/>
    <w:rsid w:val="009B53D7"/>
    <w:rsid w:val="009B576A"/>
    <w:rsid w:val="009B5841"/>
    <w:rsid w:val="009B6AE2"/>
    <w:rsid w:val="009C0EDB"/>
    <w:rsid w:val="009C2956"/>
    <w:rsid w:val="009C307A"/>
    <w:rsid w:val="009C3729"/>
    <w:rsid w:val="009C3C9D"/>
    <w:rsid w:val="009C4D81"/>
    <w:rsid w:val="009C4EB1"/>
    <w:rsid w:val="009C6A92"/>
    <w:rsid w:val="009D01A7"/>
    <w:rsid w:val="009D07C6"/>
    <w:rsid w:val="009D0A7E"/>
    <w:rsid w:val="009D1051"/>
    <w:rsid w:val="009D15F3"/>
    <w:rsid w:val="009D1B3F"/>
    <w:rsid w:val="009D22B4"/>
    <w:rsid w:val="009D27F5"/>
    <w:rsid w:val="009D3965"/>
    <w:rsid w:val="009D3AAC"/>
    <w:rsid w:val="009D3C77"/>
    <w:rsid w:val="009D3F10"/>
    <w:rsid w:val="009D490C"/>
    <w:rsid w:val="009D4F6F"/>
    <w:rsid w:val="009D5970"/>
    <w:rsid w:val="009D5E31"/>
    <w:rsid w:val="009D62FF"/>
    <w:rsid w:val="009D63BF"/>
    <w:rsid w:val="009D73E4"/>
    <w:rsid w:val="009E0BEB"/>
    <w:rsid w:val="009E1D24"/>
    <w:rsid w:val="009E2B0C"/>
    <w:rsid w:val="009E3342"/>
    <w:rsid w:val="009E387C"/>
    <w:rsid w:val="009E38E0"/>
    <w:rsid w:val="009E3D02"/>
    <w:rsid w:val="009E41A4"/>
    <w:rsid w:val="009E5FB1"/>
    <w:rsid w:val="009E7770"/>
    <w:rsid w:val="009E796E"/>
    <w:rsid w:val="009F1047"/>
    <w:rsid w:val="009F108B"/>
    <w:rsid w:val="009F1E2A"/>
    <w:rsid w:val="009F36C3"/>
    <w:rsid w:val="009F4E20"/>
    <w:rsid w:val="009F53E3"/>
    <w:rsid w:val="009F57C4"/>
    <w:rsid w:val="009F5D2F"/>
    <w:rsid w:val="009F5FEE"/>
    <w:rsid w:val="009F6CC6"/>
    <w:rsid w:val="00A00751"/>
    <w:rsid w:val="00A008DA"/>
    <w:rsid w:val="00A01468"/>
    <w:rsid w:val="00A02B94"/>
    <w:rsid w:val="00A03CE4"/>
    <w:rsid w:val="00A03D42"/>
    <w:rsid w:val="00A03EB7"/>
    <w:rsid w:val="00A04645"/>
    <w:rsid w:val="00A053CD"/>
    <w:rsid w:val="00A062A5"/>
    <w:rsid w:val="00A1010A"/>
    <w:rsid w:val="00A105B2"/>
    <w:rsid w:val="00A10999"/>
    <w:rsid w:val="00A12933"/>
    <w:rsid w:val="00A13583"/>
    <w:rsid w:val="00A13EFB"/>
    <w:rsid w:val="00A14712"/>
    <w:rsid w:val="00A14AF4"/>
    <w:rsid w:val="00A15700"/>
    <w:rsid w:val="00A1572D"/>
    <w:rsid w:val="00A15C2D"/>
    <w:rsid w:val="00A173EC"/>
    <w:rsid w:val="00A174FC"/>
    <w:rsid w:val="00A17636"/>
    <w:rsid w:val="00A179EA"/>
    <w:rsid w:val="00A17DBB"/>
    <w:rsid w:val="00A17DD9"/>
    <w:rsid w:val="00A17ED8"/>
    <w:rsid w:val="00A17F91"/>
    <w:rsid w:val="00A2005B"/>
    <w:rsid w:val="00A20987"/>
    <w:rsid w:val="00A21834"/>
    <w:rsid w:val="00A21C96"/>
    <w:rsid w:val="00A220E4"/>
    <w:rsid w:val="00A227C2"/>
    <w:rsid w:val="00A23C57"/>
    <w:rsid w:val="00A24B2F"/>
    <w:rsid w:val="00A25E15"/>
    <w:rsid w:val="00A265C2"/>
    <w:rsid w:val="00A274DC"/>
    <w:rsid w:val="00A30671"/>
    <w:rsid w:val="00A31806"/>
    <w:rsid w:val="00A3195D"/>
    <w:rsid w:val="00A32CA1"/>
    <w:rsid w:val="00A3519B"/>
    <w:rsid w:val="00A371B9"/>
    <w:rsid w:val="00A405C3"/>
    <w:rsid w:val="00A40AEB"/>
    <w:rsid w:val="00A41940"/>
    <w:rsid w:val="00A427C2"/>
    <w:rsid w:val="00A42D5A"/>
    <w:rsid w:val="00A4334E"/>
    <w:rsid w:val="00A43A4E"/>
    <w:rsid w:val="00A47296"/>
    <w:rsid w:val="00A47E7B"/>
    <w:rsid w:val="00A50380"/>
    <w:rsid w:val="00A505B1"/>
    <w:rsid w:val="00A51056"/>
    <w:rsid w:val="00A51F23"/>
    <w:rsid w:val="00A527B6"/>
    <w:rsid w:val="00A53654"/>
    <w:rsid w:val="00A5472F"/>
    <w:rsid w:val="00A5512B"/>
    <w:rsid w:val="00A551D4"/>
    <w:rsid w:val="00A55504"/>
    <w:rsid w:val="00A55900"/>
    <w:rsid w:val="00A55F79"/>
    <w:rsid w:val="00A574CF"/>
    <w:rsid w:val="00A57575"/>
    <w:rsid w:val="00A577D2"/>
    <w:rsid w:val="00A6032C"/>
    <w:rsid w:val="00A60378"/>
    <w:rsid w:val="00A605D8"/>
    <w:rsid w:val="00A608FE"/>
    <w:rsid w:val="00A62780"/>
    <w:rsid w:val="00A62B0F"/>
    <w:rsid w:val="00A63D2D"/>
    <w:rsid w:val="00A6416F"/>
    <w:rsid w:val="00A64E5C"/>
    <w:rsid w:val="00A655DA"/>
    <w:rsid w:val="00A65E24"/>
    <w:rsid w:val="00A65ED9"/>
    <w:rsid w:val="00A6708F"/>
    <w:rsid w:val="00A670DA"/>
    <w:rsid w:val="00A70E7A"/>
    <w:rsid w:val="00A710AB"/>
    <w:rsid w:val="00A716DD"/>
    <w:rsid w:val="00A726BD"/>
    <w:rsid w:val="00A72FE7"/>
    <w:rsid w:val="00A73071"/>
    <w:rsid w:val="00A73322"/>
    <w:rsid w:val="00A74A2B"/>
    <w:rsid w:val="00A759DD"/>
    <w:rsid w:val="00A760A5"/>
    <w:rsid w:val="00A7676C"/>
    <w:rsid w:val="00A76E8A"/>
    <w:rsid w:val="00A772BB"/>
    <w:rsid w:val="00A774D9"/>
    <w:rsid w:val="00A80082"/>
    <w:rsid w:val="00A80C5E"/>
    <w:rsid w:val="00A81FFF"/>
    <w:rsid w:val="00A8212F"/>
    <w:rsid w:val="00A83435"/>
    <w:rsid w:val="00A84968"/>
    <w:rsid w:val="00A84BDA"/>
    <w:rsid w:val="00A85202"/>
    <w:rsid w:val="00A85A4A"/>
    <w:rsid w:val="00A866B9"/>
    <w:rsid w:val="00A8723F"/>
    <w:rsid w:val="00A872EA"/>
    <w:rsid w:val="00A875DC"/>
    <w:rsid w:val="00A90596"/>
    <w:rsid w:val="00A90BB9"/>
    <w:rsid w:val="00A91583"/>
    <w:rsid w:val="00A92536"/>
    <w:rsid w:val="00A932E7"/>
    <w:rsid w:val="00A96713"/>
    <w:rsid w:val="00A973A9"/>
    <w:rsid w:val="00A97FCB"/>
    <w:rsid w:val="00AA100E"/>
    <w:rsid w:val="00AA124C"/>
    <w:rsid w:val="00AA16B3"/>
    <w:rsid w:val="00AA1CC4"/>
    <w:rsid w:val="00AA26B8"/>
    <w:rsid w:val="00AA3B2D"/>
    <w:rsid w:val="00AA3E67"/>
    <w:rsid w:val="00AA471C"/>
    <w:rsid w:val="00AA4768"/>
    <w:rsid w:val="00AA57AB"/>
    <w:rsid w:val="00AA5CE5"/>
    <w:rsid w:val="00AA6A92"/>
    <w:rsid w:val="00AA6C83"/>
    <w:rsid w:val="00AA7CC3"/>
    <w:rsid w:val="00AB15AD"/>
    <w:rsid w:val="00AB3670"/>
    <w:rsid w:val="00AB3E82"/>
    <w:rsid w:val="00AB42B8"/>
    <w:rsid w:val="00AB445D"/>
    <w:rsid w:val="00AB4D17"/>
    <w:rsid w:val="00AB5579"/>
    <w:rsid w:val="00AB6067"/>
    <w:rsid w:val="00AB66A6"/>
    <w:rsid w:val="00AB72DB"/>
    <w:rsid w:val="00AB78DA"/>
    <w:rsid w:val="00AB7B59"/>
    <w:rsid w:val="00AC037D"/>
    <w:rsid w:val="00AC100E"/>
    <w:rsid w:val="00AC1AC1"/>
    <w:rsid w:val="00AC31C0"/>
    <w:rsid w:val="00AC3406"/>
    <w:rsid w:val="00AC356F"/>
    <w:rsid w:val="00AC5455"/>
    <w:rsid w:val="00AC5BEA"/>
    <w:rsid w:val="00AC6F96"/>
    <w:rsid w:val="00AC7EDB"/>
    <w:rsid w:val="00AD1814"/>
    <w:rsid w:val="00AD26CF"/>
    <w:rsid w:val="00AD272C"/>
    <w:rsid w:val="00AD2AA0"/>
    <w:rsid w:val="00AD3356"/>
    <w:rsid w:val="00AD3BCE"/>
    <w:rsid w:val="00AD3E98"/>
    <w:rsid w:val="00AD4E69"/>
    <w:rsid w:val="00AD7D5E"/>
    <w:rsid w:val="00AE22B5"/>
    <w:rsid w:val="00AE2BEF"/>
    <w:rsid w:val="00AE2F50"/>
    <w:rsid w:val="00AE355A"/>
    <w:rsid w:val="00AE4AFB"/>
    <w:rsid w:val="00AE5819"/>
    <w:rsid w:val="00AE5989"/>
    <w:rsid w:val="00AE6D0E"/>
    <w:rsid w:val="00AE7247"/>
    <w:rsid w:val="00AE7EB5"/>
    <w:rsid w:val="00AE7FC6"/>
    <w:rsid w:val="00AF00B9"/>
    <w:rsid w:val="00AF193D"/>
    <w:rsid w:val="00AF1DF4"/>
    <w:rsid w:val="00AF2092"/>
    <w:rsid w:val="00AF29E5"/>
    <w:rsid w:val="00AF2E80"/>
    <w:rsid w:val="00AF3905"/>
    <w:rsid w:val="00AF46EB"/>
    <w:rsid w:val="00AF4869"/>
    <w:rsid w:val="00AF48F0"/>
    <w:rsid w:val="00AF5539"/>
    <w:rsid w:val="00AF5C17"/>
    <w:rsid w:val="00AF6E6C"/>
    <w:rsid w:val="00B00B72"/>
    <w:rsid w:val="00B00D57"/>
    <w:rsid w:val="00B00D5F"/>
    <w:rsid w:val="00B00E53"/>
    <w:rsid w:val="00B01448"/>
    <w:rsid w:val="00B01A12"/>
    <w:rsid w:val="00B02B63"/>
    <w:rsid w:val="00B034BB"/>
    <w:rsid w:val="00B048B1"/>
    <w:rsid w:val="00B04D4F"/>
    <w:rsid w:val="00B05BFB"/>
    <w:rsid w:val="00B05DE6"/>
    <w:rsid w:val="00B0663F"/>
    <w:rsid w:val="00B070C8"/>
    <w:rsid w:val="00B0726C"/>
    <w:rsid w:val="00B10137"/>
    <w:rsid w:val="00B125E5"/>
    <w:rsid w:val="00B12C7B"/>
    <w:rsid w:val="00B14784"/>
    <w:rsid w:val="00B1490B"/>
    <w:rsid w:val="00B14E47"/>
    <w:rsid w:val="00B14E68"/>
    <w:rsid w:val="00B15BEA"/>
    <w:rsid w:val="00B163FE"/>
    <w:rsid w:val="00B1663D"/>
    <w:rsid w:val="00B170C1"/>
    <w:rsid w:val="00B171D1"/>
    <w:rsid w:val="00B2259F"/>
    <w:rsid w:val="00B2291C"/>
    <w:rsid w:val="00B22EFD"/>
    <w:rsid w:val="00B22F6D"/>
    <w:rsid w:val="00B230CA"/>
    <w:rsid w:val="00B2690E"/>
    <w:rsid w:val="00B26C34"/>
    <w:rsid w:val="00B33424"/>
    <w:rsid w:val="00B33A00"/>
    <w:rsid w:val="00B33AF1"/>
    <w:rsid w:val="00B350A9"/>
    <w:rsid w:val="00B35C97"/>
    <w:rsid w:val="00B366E9"/>
    <w:rsid w:val="00B36A83"/>
    <w:rsid w:val="00B36C32"/>
    <w:rsid w:val="00B37A7C"/>
    <w:rsid w:val="00B40443"/>
    <w:rsid w:val="00B40D71"/>
    <w:rsid w:val="00B44AE8"/>
    <w:rsid w:val="00B45D72"/>
    <w:rsid w:val="00B468B6"/>
    <w:rsid w:val="00B47111"/>
    <w:rsid w:val="00B51133"/>
    <w:rsid w:val="00B51553"/>
    <w:rsid w:val="00B5269F"/>
    <w:rsid w:val="00B5370E"/>
    <w:rsid w:val="00B53E23"/>
    <w:rsid w:val="00B54678"/>
    <w:rsid w:val="00B55459"/>
    <w:rsid w:val="00B55535"/>
    <w:rsid w:val="00B55999"/>
    <w:rsid w:val="00B57799"/>
    <w:rsid w:val="00B6080E"/>
    <w:rsid w:val="00B624F7"/>
    <w:rsid w:val="00B633A2"/>
    <w:rsid w:val="00B63BCA"/>
    <w:rsid w:val="00B64A51"/>
    <w:rsid w:val="00B66195"/>
    <w:rsid w:val="00B66440"/>
    <w:rsid w:val="00B66927"/>
    <w:rsid w:val="00B703BB"/>
    <w:rsid w:val="00B70662"/>
    <w:rsid w:val="00B7161B"/>
    <w:rsid w:val="00B7630A"/>
    <w:rsid w:val="00B76542"/>
    <w:rsid w:val="00B76598"/>
    <w:rsid w:val="00B76821"/>
    <w:rsid w:val="00B76AAF"/>
    <w:rsid w:val="00B76B1F"/>
    <w:rsid w:val="00B77AE4"/>
    <w:rsid w:val="00B77D5E"/>
    <w:rsid w:val="00B807D4"/>
    <w:rsid w:val="00B81E95"/>
    <w:rsid w:val="00B83F14"/>
    <w:rsid w:val="00B85907"/>
    <w:rsid w:val="00B8623A"/>
    <w:rsid w:val="00B865D7"/>
    <w:rsid w:val="00B86A5A"/>
    <w:rsid w:val="00B86B83"/>
    <w:rsid w:val="00B86C41"/>
    <w:rsid w:val="00B87416"/>
    <w:rsid w:val="00B87BFF"/>
    <w:rsid w:val="00B9084C"/>
    <w:rsid w:val="00B90865"/>
    <w:rsid w:val="00B911E4"/>
    <w:rsid w:val="00B919AF"/>
    <w:rsid w:val="00B91ADB"/>
    <w:rsid w:val="00B920B3"/>
    <w:rsid w:val="00B92EBE"/>
    <w:rsid w:val="00B93C12"/>
    <w:rsid w:val="00B93E7B"/>
    <w:rsid w:val="00B95504"/>
    <w:rsid w:val="00B96218"/>
    <w:rsid w:val="00B963CB"/>
    <w:rsid w:val="00B964D6"/>
    <w:rsid w:val="00B97793"/>
    <w:rsid w:val="00B977F7"/>
    <w:rsid w:val="00BA0186"/>
    <w:rsid w:val="00BA0496"/>
    <w:rsid w:val="00BA04BE"/>
    <w:rsid w:val="00BA07DF"/>
    <w:rsid w:val="00BA0A90"/>
    <w:rsid w:val="00BA2D0D"/>
    <w:rsid w:val="00BA3332"/>
    <w:rsid w:val="00BA3573"/>
    <w:rsid w:val="00BA3FF4"/>
    <w:rsid w:val="00BA436C"/>
    <w:rsid w:val="00BA5004"/>
    <w:rsid w:val="00BA5102"/>
    <w:rsid w:val="00BA552D"/>
    <w:rsid w:val="00BA65D9"/>
    <w:rsid w:val="00BB289F"/>
    <w:rsid w:val="00BB2E3B"/>
    <w:rsid w:val="00BB3027"/>
    <w:rsid w:val="00BB360D"/>
    <w:rsid w:val="00BB3FC1"/>
    <w:rsid w:val="00BB4734"/>
    <w:rsid w:val="00BB5429"/>
    <w:rsid w:val="00BB5F39"/>
    <w:rsid w:val="00BB6EAD"/>
    <w:rsid w:val="00BB73A8"/>
    <w:rsid w:val="00BB7D51"/>
    <w:rsid w:val="00BB7ED7"/>
    <w:rsid w:val="00BC01E7"/>
    <w:rsid w:val="00BC03A4"/>
    <w:rsid w:val="00BC0AC8"/>
    <w:rsid w:val="00BC136A"/>
    <w:rsid w:val="00BC1C70"/>
    <w:rsid w:val="00BC2397"/>
    <w:rsid w:val="00BC24A9"/>
    <w:rsid w:val="00BC342D"/>
    <w:rsid w:val="00BC3D30"/>
    <w:rsid w:val="00BC50A6"/>
    <w:rsid w:val="00BC5980"/>
    <w:rsid w:val="00BC6015"/>
    <w:rsid w:val="00BC67E1"/>
    <w:rsid w:val="00BC69ED"/>
    <w:rsid w:val="00BC7133"/>
    <w:rsid w:val="00BC71E4"/>
    <w:rsid w:val="00BD09E6"/>
    <w:rsid w:val="00BD1D51"/>
    <w:rsid w:val="00BD28A7"/>
    <w:rsid w:val="00BD311E"/>
    <w:rsid w:val="00BD3C97"/>
    <w:rsid w:val="00BD4175"/>
    <w:rsid w:val="00BD46AD"/>
    <w:rsid w:val="00BD4CF9"/>
    <w:rsid w:val="00BD4D67"/>
    <w:rsid w:val="00BD5581"/>
    <w:rsid w:val="00BD6D50"/>
    <w:rsid w:val="00BD6DD4"/>
    <w:rsid w:val="00BD720D"/>
    <w:rsid w:val="00BD7442"/>
    <w:rsid w:val="00BD760C"/>
    <w:rsid w:val="00BE0EC1"/>
    <w:rsid w:val="00BE17B5"/>
    <w:rsid w:val="00BE1821"/>
    <w:rsid w:val="00BE25D9"/>
    <w:rsid w:val="00BE2867"/>
    <w:rsid w:val="00BE2A22"/>
    <w:rsid w:val="00BE3017"/>
    <w:rsid w:val="00BE3717"/>
    <w:rsid w:val="00BE3E2F"/>
    <w:rsid w:val="00BE4A30"/>
    <w:rsid w:val="00BE5450"/>
    <w:rsid w:val="00BE65E1"/>
    <w:rsid w:val="00BE6ACF"/>
    <w:rsid w:val="00BE6D4A"/>
    <w:rsid w:val="00BE6ECE"/>
    <w:rsid w:val="00BE7B2C"/>
    <w:rsid w:val="00BE7E96"/>
    <w:rsid w:val="00BF00ED"/>
    <w:rsid w:val="00BF19CA"/>
    <w:rsid w:val="00BF1E80"/>
    <w:rsid w:val="00BF2CE2"/>
    <w:rsid w:val="00BF3807"/>
    <w:rsid w:val="00BF619F"/>
    <w:rsid w:val="00BF72C8"/>
    <w:rsid w:val="00BF7CBE"/>
    <w:rsid w:val="00C01510"/>
    <w:rsid w:val="00C01707"/>
    <w:rsid w:val="00C018CA"/>
    <w:rsid w:val="00C02396"/>
    <w:rsid w:val="00C023AF"/>
    <w:rsid w:val="00C03526"/>
    <w:rsid w:val="00C04775"/>
    <w:rsid w:val="00C06048"/>
    <w:rsid w:val="00C065D1"/>
    <w:rsid w:val="00C10AAB"/>
    <w:rsid w:val="00C11A8F"/>
    <w:rsid w:val="00C12022"/>
    <w:rsid w:val="00C12C0E"/>
    <w:rsid w:val="00C13057"/>
    <w:rsid w:val="00C13891"/>
    <w:rsid w:val="00C138FD"/>
    <w:rsid w:val="00C14353"/>
    <w:rsid w:val="00C14A09"/>
    <w:rsid w:val="00C15044"/>
    <w:rsid w:val="00C15DCC"/>
    <w:rsid w:val="00C1675B"/>
    <w:rsid w:val="00C16987"/>
    <w:rsid w:val="00C16D84"/>
    <w:rsid w:val="00C16F6A"/>
    <w:rsid w:val="00C17043"/>
    <w:rsid w:val="00C20D06"/>
    <w:rsid w:val="00C21101"/>
    <w:rsid w:val="00C2144E"/>
    <w:rsid w:val="00C25295"/>
    <w:rsid w:val="00C2691E"/>
    <w:rsid w:val="00C276AF"/>
    <w:rsid w:val="00C277D0"/>
    <w:rsid w:val="00C3041F"/>
    <w:rsid w:val="00C3092C"/>
    <w:rsid w:val="00C30DEE"/>
    <w:rsid w:val="00C30FE5"/>
    <w:rsid w:val="00C32D44"/>
    <w:rsid w:val="00C3366D"/>
    <w:rsid w:val="00C33CE4"/>
    <w:rsid w:val="00C34ED8"/>
    <w:rsid w:val="00C3599F"/>
    <w:rsid w:val="00C3676E"/>
    <w:rsid w:val="00C37F9B"/>
    <w:rsid w:val="00C4300B"/>
    <w:rsid w:val="00C436F2"/>
    <w:rsid w:val="00C45470"/>
    <w:rsid w:val="00C45A09"/>
    <w:rsid w:val="00C45A52"/>
    <w:rsid w:val="00C465F2"/>
    <w:rsid w:val="00C4677C"/>
    <w:rsid w:val="00C46A77"/>
    <w:rsid w:val="00C47054"/>
    <w:rsid w:val="00C47E4A"/>
    <w:rsid w:val="00C5248F"/>
    <w:rsid w:val="00C52D66"/>
    <w:rsid w:val="00C52FEB"/>
    <w:rsid w:val="00C53309"/>
    <w:rsid w:val="00C53CB0"/>
    <w:rsid w:val="00C53DE2"/>
    <w:rsid w:val="00C54967"/>
    <w:rsid w:val="00C54E8C"/>
    <w:rsid w:val="00C5539E"/>
    <w:rsid w:val="00C5578C"/>
    <w:rsid w:val="00C55B37"/>
    <w:rsid w:val="00C57718"/>
    <w:rsid w:val="00C57777"/>
    <w:rsid w:val="00C61F88"/>
    <w:rsid w:val="00C62247"/>
    <w:rsid w:val="00C628FE"/>
    <w:rsid w:val="00C63570"/>
    <w:rsid w:val="00C64955"/>
    <w:rsid w:val="00C649AB"/>
    <w:rsid w:val="00C64C56"/>
    <w:rsid w:val="00C650C7"/>
    <w:rsid w:val="00C65691"/>
    <w:rsid w:val="00C66F3A"/>
    <w:rsid w:val="00C676B2"/>
    <w:rsid w:val="00C67B07"/>
    <w:rsid w:val="00C67ED5"/>
    <w:rsid w:val="00C70598"/>
    <w:rsid w:val="00C7085B"/>
    <w:rsid w:val="00C71733"/>
    <w:rsid w:val="00C71D5B"/>
    <w:rsid w:val="00C71F0C"/>
    <w:rsid w:val="00C72C49"/>
    <w:rsid w:val="00C72F6A"/>
    <w:rsid w:val="00C75347"/>
    <w:rsid w:val="00C773A6"/>
    <w:rsid w:val="00C803C5"/>
    <w:rsid w:val="00C8066A"/>
    <w:rsid w:val="00C81085"/>
    <w:rsid w:val="00C829D8"/>
    <w:rsid w:val="00C82A2F"/>
    <w:rsid w:val="00C82AB6"/>
    <w:rsid w:val="00C82C57"/>
    <w:rsid w:val="00C83772"/>
    <w:rsid w:val="00C84447"/>
    <w:rsid w:val="00C84557"/>
    <w:rsid w:val="00C871E3"/>
    <w:rsid w:val="00C87FDD"/>
    <w:rsid w:val="00C900BD"/>
    <w:rsid w:val="00C9116D"/>
    <w:rsid w:val="00C91538"/>
    <w:rsid w:val="00C91656"/>
    <w:rsid w:val="00C9200C"/>
    <w:rsid w:val="00C9243F"/>
    <w:rsid w:val="00C92885"/>
    <w:rsid w:val="00C93F18"/>
    <w:rsid w:val="00C950DC"/>
    <w:rsid w:val="00C9511D"/>
    <w:rsid w:val="00C96096"/>
    <w:rsid w:val="00C97B05"/>
    <w:rsid w:val="00CA0809"/>
    <w:rsid w:val="00CA1EEC"/>
    <w:rsid w:val="00CA220F"/>
    <w:rsid w:val="00CA2D3A"/>
    <w:rsid w:val="00CA2FFF"/>
    <w:rsid w:val="00CA3223"/>
    <w:rsid w:val="00CA4C30"/>
    <w:rsid w:val="00CA4F8E"/>
    <w:rsid w:val="00CA6913"/>
    <w:rsid w:val="00CB10D7"/>
    <w:rsid w:val="00CB2F5C"/>
    <w:rsid w:val="00CB3268"/>
    <w:rsid w:val="00CB326C"/>
    <w:rsid w:val="00CB3A94"/>
    <w:rsid w:val="00CB73E5"/>
    <w:rsid w:val="00CC1014"/>
    <w:rsid w:val="00CC10C3"/>
    <w:rsid w:val="00CC125A"/>
    <w:rsid w:val="00CC2ED8"/>
    <w:rsid w:val="00CC310B"/>
    <w:rsid w:val="00CC3364"/>
    <w:rsid w:val="00CC3B57"/>
    <w:rsid w:val="00CC4FAD"/>
    <w:rsid w:val="00CC5105"/>
    <w:rsid w:val="00CC68B6"/>
    <w:rsid w:val="00CC766D"/>
    <w:rsid w:val="00CC7B8D"/>
    <w:rsid w:val="00CC7EAE"/>
    <w:rsid w:val="00CD02B9"/>
    <w:rsid w:val="00CD1843"/>
    <w:rsid w:val="00CD1D43"/>
    <w:rsid w:val="00CD1EF7"/>
    <w:rsid w:val="00CD213B"/>
    <w:rsid w:val="00CD3E58"/>
    <w:rsid w:val="00CD5348"/>
    <w:rsid w:val="00CD7AB4"/>
    <w:rsid w:val="00CD7DAB"/>
    <w:rsid w:val="00CE0005"/>
    <w:rsid w:val="00CE1450"/>
    <w:rsid w:val="00CE2C07"/>
    <w:rsid w:val="00CE2DEE"/>
    <w:rsid w:val="00CE3F1F"/>
    <w:rsid w:val="00CE5126"/>
    <w:rsid w:val="00CE6096"/>
    <w:rsid w:val="00CE610D"/>
    <w:rsid w:val="00CE63F3"/>
    <w:rsid w:val="00CE689F"/>
    <w:rsid w:val="00CE7DDD"/>
    <w:rsid w:val="00CF04D0"/>
    <w:rsid w:val="00CF0B50"/>
    <w:rsid w:val="00CF2A8E"/>
    <w:rsid w:val="00CF2C18"/>
    <w:rsid w:val="00CF2DEE"/>
    <w:rsid w:val="00CF3F3E"/>
    <w:rsid w:val="00CF4D30"/>
    <w:rsid w:val="00CF5FCA"/>
    <w:rsid w:val="00CF6403"/>
    <w:rsid w:val="00CF6AED"/>
    <w:rsid w:val="00CF72E5"/>
    <w:rsid w:val="00D01FC7"/>
    <w:rsid w:val="00D024AE"/>
    <w:rsid w:val="00D02FBA"/>
    <w:rsid w:val="00D0380F"/>
    <w:rsid w:val="00D03A34"/>
    <w:rsid w:val="00D03DFB"/>
    <w:rsid w:val="00D03E9D"/>
    <w:rsid w:val="00D067A3"/>
    <w:rsid w:val="00D0720B"/>
    <w:rsid w:val="00D0743C"/>
    <w:rsid w:val="00D07FB6"/>
    <w:rsid w:val="00D10244"/>
    <w:rsid w:val="00D10268"/>
    <w:rsid w:val="00D129AA"/>
    <w:rsid w:val="00D12DE9"/>
    <w:rsid w:val="00D13AAD"/>
    <w:rsid w:val="00D140AE"/>
    <w:rsid w:val="00D143B1"/>
    <w:rsid w:val="00D14CA8"/>
    <w:rsid w:val="00D14CC7"/>
    <w:rsid w:val="00D15359"/>
    <w:rsid w:val="00D15830"/>
    <w:rsid w:val="00D16ECA"/>
    <w:rsid w:val="00D17624"/>
    <w:rsid w:val="00D178A5"/>
    <w:rsid w:val="00D213F7"/>
    <w:rsid w:val="00D219D6"/>
    <w:rsid w:val="00D21B42"/>
    <w:rsid w:val="00D220D1"/>
    <w:rsid w:val="00D2248E"/>
    <w:rsid w:val="00D239F9"/>
    <w:rsid w:val="00D24015"/>
    <w:rsid w:val="00D244D1"/>
    <w:rsid w:val="00D25679"/>
    <w:rsid w:val="00D25AF6"/>
    <w:rsid w:val="00D25E6B"/>
    <w:rsid w:val="00D2602E"/>
    <w:rsid w:val="00D267BB"/>
    <w:rsid w:val="00D27EF3"/>
    <w:rsid w:val="00D309AC"/>
    <w:rsid w:val="00D30C07"/>
    <w:rsid w:val="00D317DD"/>
    <w:rsid w:val="00D31BA0"/>
    <w:rsid w:val="00D33B1E"/>
    <w:rsid w:val="00D33CFD"/>
    <w:rsid w:val="00D33FC8"/>
    <w:rsid w:val="00D34724"/>
    <w:rsid w:val="00D3483A"/>
    <w:rsid w:val="00D36FC2"/>
    <w:rsid w:val="00D40B84"/>
    <w:rsid w:val="00D40EAA"/>
    <w:rsid w:val="00D40F9D"/>
    <w:rsid w:val="00D40FA1"/>
    <w:rsid w:val="00D4188A"/>
    <w:rsid w:val="00D422D8"/>
    <w:rsid w:val="00D435CD"/>
    <w:rsid w:val="00D43645"/>
    <w:rsid w:val="00D43CB5"/>
    <w:rsid w:val="00D44B90"/>
    <w:rsid w:val="00D46645"/>
    <w:rsid w:val="00D47302"/>
    <w:rsid w:val="00D53FE9"/>
    <w:rsid w:val="00D54CF8"/>
    <w:rsid w:val="00D55B62"/>
    <w:rsid w:val="00D55F77"/>
    <w:rsid w:val="00D56171"/>
    <w:rsid w:val="00D571C7"/>
    <w:rsid w:val="00D578E1"/>
    <w:rsid w:val="00D579D1"/>
    <w:rsid w:val="00D57F94"/>
    <w:rsid w:val="00D60FBA"/>
    <w:rsid w:val="00D61E0C"/>
    <w:rsid w:val="00D62359"/>
    <w:rsid w:val="00D6293C"/>
    <w:rsid w:val="00D62A5F"/>
    <w:rsid w:val="00D638CE"/>
    <w:rsid w:val="00D64855"/>
    <w:rsid w:val="00D70234"/>
    <w:rsid w:val="00D71A39"/>
    <w:rsid w:val="00D74ACB"/>
    <w:rsid w:val="00D77464"/>
    <w:rsid w:val="00D82303"/>
    <w:rsid w:val="00D84072"/>
    <w:rsid w:val="00D85CA8"/>
    <w:rsid w:val="00D86075"/>
    <w:rsid w:val="00D86ED4"/>
    <w:rsid w:val="00D92008"/>
    <w:rsid w:val="00D93ADA"/>
    <w:rsid w:val="00D95779"/>
    <w:rsid w:val="00D96F06"/>
    <w:rsid w:val="00D9744F"/>
    <w:rsid w:val="00D9745C"/>
    <w:rsid w:val="00DA04E3"/>
    <w:rsid w:val="00DA0D69"/>
    <w:rsid w:val="00DA1418"/>
    <w:rsid w:val="00DA1706"/>
    <w:rsid w:val="00DA1C3F"/>
    <w:rsid w:val="00DA2344"/>
    <w:rsid w:val="00DA3921"/>
    <w:rsid w:val="00DA3F0C"/>
    <w:rsid w:val="00DA5B06"/>
    <w:rsid w:val="00DA78D6"/>
    <w:rsid w:val="00DB2EB3"/>
    <w:rsid w:val="00DB3B3E"/>
    <w:rsid w:val="00DB411E"/>
    <w:rsid w:val="00DB414E"/>
    <w:rsid w:val="00DB435A"/>
    <w:rsid w:val="00DB4C7B"/>
    <w:rsid w:val="00DB648B"/>
    <w:rsid w:val="00DB6E38"/>
    <w:rsid w:val="00DB7A29"/>
    <w:rsid w:val="00DB7FDD"/>
    <w:rsid w:val="00DC21B7"/>
    <w:rsid w:val="00DC27CA"/>
    <w:rsid w:val="00DC290B"/>
    <w:rsid w:val="00DC3856"/>
    <w:rsid w:val="00DC4137"/>
    <w:rsid w:val="00DC41E3"/>
    <w:rsid w:val="00DC45AE"/>
    <w:rsid w:val="00DC4715"/>
    <w:rsid w:val="00DC4EEE"/>
    <w:rsid w:val="00DC53A9"/>
    <w:rsid w:val="00DC60F2"/>
    <w:rsid w:val="00DC6191"/>
    <w:rsid w:val="00DC6E10"/>
    <w:rsid w:val="00DC726F"/>
    <w:rsid w:val="00DD00FF"/>
    <w:rsid w:val="00DD0691"/>
    <w:rsid w:val="00DD1A40"/>
    <w:rsid w:val="00DD2C12"/>
    <w:rsid w:val="00DD4498"/>
    <w:rsid w:val="00DD45B1"/>
    <w:rsid w:val="00DD5222"/>
    <w:rsid w:val="00DD56B1"/>
    <w:rsid w:val="00DD5BF0"/>
    <w:rsid w:val="00DD5E89"/>
    <w:rsid w:val="00DD740A"/>
    <w:rsid w:val="00DD7641"/>
    <w:rsid w:val="00DE074B"/>
    <w:rsid w:val="00DE1D5A"/>
    <w:rsid w:val="00DE2629"/>
    <w:rsid w:val="00DE2860"/>
    <w:rsid w:val="00DE2D74"/>
    <w:rsid w:val="00DE363F"/>
    <w:rsid w:val="00DE4BF1"/>
    <w:rsid w:val="00DE50EE"/>
    <w:rsid w:val="00DE5198"/>
    <w:rsid w:val="00DE5813"/>
    <w:rsid w:val="00DE6C4D"/>
    <w:rsid w:val="00DE6D15"/>
    <w:rsid w:val="00DE6E8B"/>
    <w:rsid w:val="00DE7E41"/>
    <w:rsid w:val="00DF08FC"/>
    <w:rsid w:val="00DF0F75"/>
    <w:rsid w:val="00DF13B9"/>
    <w:rsid w:val="00DF20FE"/>
    <w:rsid w:val="00DF255D"/>
    <w:rsid w:val="00DF28D0"/>
    <w:rsid w:val="00DF3BF9"/>
    <w:rsid w:val="00DF5D60"/>
    <w:rsid w:val="00DF6D68"/>
    <w:rsid w:val="00DF6FE3"/>
    <w:rsid w:val="00DF7998"/>
    <w:rsid w:val="00DF79F7"/>
    <w:rsid w:val="00E00D26"/>
    <w:rsid w:val="00E023FE"/>
    <w:rsid w:val="00E02497"/>
    <w:rsid w:val="00E045D6"/>
    <w:rsid w:val="00E047CF"/>
    <w:rsid w:val="00E04C7F"/>
    <w:rsid w:val="00E0570C"/>
    <w:rsid w:val="00E07125"/>
    <w:rsid w:val="00E103AA"/>
    <w:rsid w:val="00E10FA3"/>
    <w:rsid w:val="00E11E3A"/>
    <w:rsid w:val="00E13BC3"/>
    <w:rsid w:val="00E14203"/>
    <w:rsid w:val="00E14485"/>
    <w:rsid w:val="00E14CEF"/>
    <w:rsid w:val="00E14F5A"/>
    <w:rsid w:val="00E16329"/>
    <w:rsid w:val="00E16397"/>
    <w:rsid w:val="00E16A74"/>
    <w:rsid w:val="00E16FF4"/>
    <w:rsid w:val="00E1734F"/>
    <w:rsid w:val="00E206FA"/>
    <w:rsid w:val="00E20C95"/>
    <w:rsid w:val="00E21C6B"/>
    <w:rsid w:val="00E22768"/>
    <w:rsid w:val="00E23B12"/>
    <w:rsid w:val="00E2414D"/>
    <w:rsid w:val="00E252EF"/>
    <w:rsid w:val="00E25E49"/>
    <w:rsid w:val="00E25EDC"/>
    <w:rsid w:val="00E25F2B"/>
    <w:rsid w:val="00E27222"/>
    <w:rsid w:val="00E27FB3"/>
    <w:rsid w:val="00E30206"/>
    <w:rsid w:val="00E308F5"/>
    <w:rsid w:val="00E31632"/>
    <w:rsid w:val="00E3164E"/>
    <w:rsid w:val="00E32BFA"/>
    <w:rsid w:val="00E336F5"/>
    <w:rsid w:val="00E359DB"/>
    <w:rsid w:val="00E3629B"/>
    <w:rsid w:val="00E36725"/>
    <w:rsid w:val="00E40286"/>
    <w:rsid w:val="00E40B34"/>
    <w:rsid w:val="00E415B2"/>
    <w:rsid w:val="00E42140"/>
    <w:rsid w:val="00E43AE5"/>
    <w:rsid w:val="00E4555F"/>
    <w:rsid w:val="00E462AF"/>
    <w:rsid w:val="00E46510"/>
    <w:rsid w:val="00E503AE"/>
    <w:rsid w:val="00E507A5"/>
    <w:rsid w:val="00E51784"/>
    <w:rsid w:val="00E51C1B"/>
    <w:rsid w:val="00E5290B"/>
    <w:rsid w:val="00E52EB3"/>
    <w:rsid w:val="00E52FCE"/>
    <w:rsid w:val="00E54359"/>
    <w:rsid w:val="00E56466"/>
    <w:rsid w:val="00E56715"/>
    <w:rsid w:val="00E56758"/>
    <w:rsid w:val="00E56D1A"/>
    <w:rsid w:val="00E579C8"/>
    <w:rsid w:val="00E63381"/>
    <w:rsid w:val="00E641BE"/>
    <w:rsid w:val="00E641D9"/>
    <w:rsid w:val="00E64AF5"/>
    <w:rsid w:val="00E66026"/>
    <w:rsid w:val="00E6672F"/>
    <w:rsid w:val="00E66B45"/>
    <w:rsid w:val="00E71AEE"/>
    <w:rsid w:val="00E743A3"/>
    <w:rsid w:val="00E749C3"/>
    <w:rsid w:val="00E755B3"/>
    <w:rsid w:val="00E77162"/>
    <w:rsid w:val="00E81872"/>
    <w:rsid w:val="00E81BF7"/>
    <w:rsid w:val="00E827B8"/>
    <w:rsid w:val="00E828F2"/>
    <w:rsid w:val="00E83A86"/>
    <w:rsid w:val="00E83AE2"/>
    <w:rsid w:val="00E84462"/>
    <w:rsid w:val="00E84CA2"/>
    <w:rsid w:val="00E84FC7"/>
    <w:rsid w:val="00E85904"/>
    <w:rsid w:val="00E85F2E"/>
    <w:rsid w:val="00E8658D"/>
    <w:rsid w:val="00E8677B"/>
    <w:rsid w:val="00E86E18"/>
    <w:rsid w:val="00E86EA4"/>
    <w:rsid w:val="00E87542"/>
    <w:rsid w:val="00E87C2D"/>
    <w:rsid w:val="00E90B34"/>
    <w:rsid w:val="00E915FE"/>
    <w:rsid w:val="00E91935"/>
    <w:rsid w:val="00E91936"/>
    <w:rsid w:val="00E92490"/>
    <w:rsid w:val="00E92BC4"/>
    <w:rsid w:val="00E93A80"/>
    <w:rsid w:val="00E93EC7"/>
    <w:rsid w:val="00E947A5"/>
    <w:rsid w:val="00E94C67"/>
    <w:rsid w:val="00E96B1F"/>
    <w:rsid w:val="00E96F40"/>
    <w:rsid w:val="00E97E86"/>
    <w:rsid w:val="00E97FD9"/>
    <w:rsid w:val="00EA1962"/>
    <w:rsid w:val="00EA244C"/>
    <w:rsid w:val="00EA3ECA"/>
    <w:rsid w:val="00EA5CAA"/>
    <w:rsid w:val="00EA615B"/>
    <w:rsid w:val="00EA65B7"/>
    <w:rsid w:val="00EA690C"/>
    <w:rsid w:val="00EA6C19"/>
    <w:rsid w:val="00EA708A"/>
    <w:rsid w:val="00EA7155"/>
    <w:rsid w:val="00EA7FD9"/>
    <w:rsid w:val="00EB0065"/>
    <w:rsid w:val="00EB0A97"/>
    <w:rsid w:val="00EB2759"/>
    <w:rsid w:val="00EB3305"/>
    <w:rsid w:val="00EB3CD4"/>
    <w:rsid w:val="00EB3D90"/>
    <w:rsid w:val="00EB3DF0"/>
    <w:rsid w:val="00EB4AAD"/>
    <w:rsid w:val="00EB6C2C"/>
    <w:rsid w:val="00EC19C7"/>
    <w:rsid w:val="00EC1F3A"/>
    <w:rsid w:val="00EC27E1"/>
    <w:rsid w:val="00EC3126"/>
    <w:rsid w:val="00EC3B04"/>
    <w:rsid w:val="00EC47E4"/>
    <w:rsid w:val="00EC4B57"/>
    <w:rsid w:val="00EC5DF8"/>
    <w:rsid w:val="00EC62AA"/>
    <w:rsid w:val="00EC7493"/>
    <w:rsid w:val="00EC7D06"/>
    <w:rsid w:val="00EC7DF6"/>
    <w:rsid w:val="00ED06A0"/>
    <w:rsid w:val="00ED07F4"/>
    <w:rsid w:val="00ED0B3A"/>
    <w:rsid w:val="00ED0D7D"/>
    <w:rsid w:val="00ED2C3C"/>
    <w:rsid w:val="00ED35E3"/>
    <w:rsid w:val="00ED3EE0"/>
    <w:rsid w:val="00ED430E"/>
    <w:rsid w:val="00ED45D4"/>
    <w:rsid w:val="00ED4CC2"/>
    <w:rsid w:val="00ED5F61"/>
    <w:rsid w:val="00ED634C"/>
    <w:rsid w:val="00ED64FE"/>
    <w:rsid w:val="00ED65EA"/>
    <w:rsid w:val="00ED6951"/>
    <w:rsid w:val="00ED6E1E"/>
    <w:rsid w:val="00ED7D78"/>
    <w:rsid w:val="00ED7EEA"/>
    <w:rsid w:val="00EE150E"/>
    <w:rsid w:val="00EE182E"/>
    <w:rsid w:val="00EE23C4"/>
    <w:rsid w:val="00EE3530"/>
    <w:rsid w:val="00EE397C"/>
    <w:rsid w:val="00EE3CA9"/>
    <w:rsid w:val="00EE42CC"/>
    <w:rsid w:val="00EE49AC"/>
    <w:rsid w:val="00EE4C81"/>
    <w:rsid w:val="00EE5F71"/>
    <w:rsid w:val="00EE6310"/>
    <w:rsid w:val="00EE7324"/>
    <w:rsid w:val="00EE769A"/>
    <w:rsid w:val="00EE7D4C"/>
    <w:rsid w:val="00EF02CA"/>
    <w:rsid w:val="00EF0313"/>
    <w:rsid w:val="00EF0A61"/>
    <w:rsid w:val="00EF174F"/>
    <w:rsid w:val="00EF1B5B"/>
    <w:rsid w:val="00EF202B"/>
    <w:rsid w:val="00EF24AC"/>
    <w:rsid w:val="00EF486A"/>
    <w:rsid w:val="00EF5421"/>
    <w:rsid w:val="00EF5FB9"/>
    <w:rsid w:val="00EF63CF"/>
    <w:rsid w:val="00EF71AF"/>
    <w:rsid w:val="00EF7CB9"/>
    <w:rsid w:val="00F0017C"/>
    <w:rsid w:val="00F00C7E"/>
    <w:rsid w:val="00F01FA5"/>
    <w:rsid w:val="00F020F7"/>
    <w:rsid w:val="00F02D25"/>
    <w:rsid w:val="00F03873"/>
    <w:rsid w:val="00F03D7B"/>
    <w:rsid w:val="00F044D7"/>
    <w:rsid w:val="00F06AB6"/>
    <w:rsid w:val="00F07146"/>
    <w:rsid w:val="00F07B68"/>
    <w:rsid w:val="00F07D42"/>
    <w:rsid w:val="00F10E9E"/>
    <w:rsid w:val="00F11824"/>
    <w:rsid w:val="00F12A92"/>
    <w:rsid w:val="00F138A3"/>
    <w:rsid w:val="00F13A50"/>
    <w:rsid w:val="00F13C2F"/>
    <w:rsid w:val="00F14875"/>
    <w:rsid w:val="00F15F7F"/>
    <w:rsid w:val="00F2004B"/>
    <w:rsid w:val="00F21011"/>
    <w:rsid w:val="00F22E58"/>
    <w:rsid w:val="00F2405E"/>
    <w:rsid w:val="00F26317"/>
    <w:rsid w:val="00F27B45"/>
    <w:rsid w:val="00F30F1C"/>
    <w:rsid w:val="00F30F83"/>
    <w:rsid w:val="00F316ED"/>
    <w:rsid w:val="00F31EA8"/>
    <w:rsid w:val="00F325EA"/>
    <w:rsid w:val="00F32794"/>
    <w:rsid w:val="00F34E1F"/>
    <w:rsid w:val="00F35653"/>
    <w:rsid w:val="00F3594E"/>
    <w:rsid w:val="00F36125"/>
    <w:rsid w:val="00F3616F"/>
    <w:rsid w:val="00F36B74"/>
    <w:rsid w:val="00F37034"/>
    <w:rsid w:val="00F3719F"/>
    <w:rsid w:val="00F37218"/>
    <w:rsid w:val="00F3754D"/>
    <w:rsid w:val="00F4047E"/>
    <w:rsid w:val="00F41835"/>
    <w:rsid w:val="00F42AF8"/>
    <w:rsid w:val="00F436FF"/>
    <w:rsid w:val="00F438F6"/>
    <w:rsid w:val="00F43B42"/>
    <w:rsid w:val="00F444D9"/>
    <w:rsid w:val="00F44DAE"/>
    <w:rsid w:val="00F456CD"/>
    <w:rsid w:val="00F46CC8"/>
    <w:rsid w:val="00F47049"/>
    <w:rsid w:val="00F470F7"/>
    <w:rsid w:val="00F47831"/>
    <w:rsid w:val="00F50FD5"/>
    <w:rsid w:val="00F518AF"/>
    <w:rsid w:val="00F51E03"/>
    <w:rsid w:val="00F53499"/>
    <w:rsid w:val="00F53A1D"/>
    <w:rsid w:val="00F5402D"/>
    <w:rsid w:val="00F5413C"/>
    <w:rsid w:val="00F54647"/>
    <w:rsid w:val="00F54663"/>
    <w:rsid w:val="00F54D9B"/>
    <w:rsid w:val="00F551EF"/>
    <w:rsid w:val="00F5614D"/>
    <w:rsid w:val="00F56FF8"/>
    <w:rsid w:val="00F60A91"/>
    <w:rsid w:val="00F616F7"/>
    <w:rsid w:val="00F624D8"/>
    <w:rsid w:val="00F62504"/>
    <w:rsid w:val="00F64659"/>
    <w:rsid w:val="00F64E27"/>
    <w:rsid w:val="00F651F1"/>
    <w:rsid w:val="00F6696A"/>
    <w:rsid w:val="00F6698F"/>
    <w:rsid w:val="00F67CAB"/>
    <w:rsid w:val="00F70509"/>
    <w:rsid w:val="00F707DF"/>
    <w:rsid w:val="00F70BFB"/>
    <w:rsid w:val="00F72A06"/>
    <w:rsid w:val="00F73D21"/>
    <w:rsid w:val="00F74A86"/>
    <w:rsid w:val="00F76D88"/>
    <w:rsid w:val="00F77594"/>
    <w:rsid w:val="00F77D14"/>
    <w:rsid w:val="00F77D24"/>
    <w:rsid w:val="00F80203"/>
    <w:rsid w:val="00F8051D"/>
    <w:rsid w:val="00F81075"/>
    <w:rsid w:val="00F8117E"/>
    <w:rsid w:val="00F812CD"/>
    <w:rsid w:val="00F81E84"/>
    <w:rsid w:val="00F81ED4"/>
    <w:rsid w:val="00F82334"/>
    <w:rsid w:val="00F833B0"/>
    <w:rsid w:val="00F8427E"/>
    <w:rsid w:val="00F856A3"/>
    <w:rsid w:val="00F86580"/>
    <w:rsid w:val="00F86DEB"/>
    <w:rsid w:val="00F86FA2"/>
    <w:rsid w:val="00F921AB"/>
    <w:rsid w:val="00F929EA"/>
    <w:rsid w:val="00F92A0D"/>
    <w:rsid w:val="00F937FB"/>
    <w:rsid w:val="00F93B91"/>
    <w:rsid w:val="00F93C9B"/>
    <w:rsid w:val="00F9402B"/>
    <w:rsid w:val="00F9426B"/>
    <w:rsid w:val="00F957E4"/>
    <w:rsid w:val="00F96B59"/>
    <w:rsid w:val="00F96E53"/>
    <w:rsid w:val="00F971B6"/>
    <w:rsid w:val="00F97DF3"/>
    <w:rsid w:val="00F97EDD"/>
    <w:rsid w:val="00FA09CE"/>
    <w:rsid w:val="00FA0CF0"/>
    <w:rsid w:val="00FA1A97"/>
    <w:rsid w:val="00FA1AD2"/>
    <w:rsid w:val="00FA2884"/>
    <w:rsid w:val="00FA4160"/>
    <w:rsid w:val="00FA47D5"/>
    <w:rsid w:val="00FA5551"/>
    <w:rsid w:val="00FA5C69"/>
    <w:rsid w:val="00FA6836"/>
    <w:rsid w:val="00FA6EA2"/>
    <w:rsid w:val="00FA7062"/>
    <w:rsid w:val="00FA7CBC"/>
    <w:rsid w:val="00FA7DC3"/>
    <w:rsid w:val="00FB086F"/>
    <w:rsid w:val="00FB0C6D"/>
    <w:rsid w:val="00FB169E"/>
    <w:rsid w:val="00FB2075"/>
    <w:rsid w:val="00FB3331"/>
    <w:rsid w:val="00FB5631"/>
    <w:rsid w:val="00FB5BD2"/>
    <w:rsid w:val="00FB6838"/>
    <w:rsid w:val="00FB771F"/>
    <w:rsid w:val="00FB7AEB"/>
    <w:rsid w:val="00FC038C"/>
    <w:rsid w:val="00FC058A"/>
    <w:rsid w:val="00FC082C"/>
    <w:rsid w:val="00FC2628"/>
    <w:rsid w:val="00FC333B"/>
    <w:rsid w:val="00FC335F"/>
    <w:rsid w:val="00FC3D06"/>
    <w:rsid w:val="00FC4389"/>
    <w:rsid w:val="00FC6554"/>
    <w:rsid w:val="00FC6608"/>
    <w:rsid w:val="00FC7004"/>
    <w:rsid w:val="00FD0898"/>
    <w:rsid w:val="00FD1BE9"/>
    <w:rsid w:val="00FD1CBC"/>
    <w:rsid w:val="00FD274C"/>
    <w:rsid w:val="00FD4E2F"/>
    <w:rsid w:val="00FD573D"/>
    <w:rsid w:val="00FD6D15"/>
    <w:rsid w:val="00FD73E4"/>
    <w:rsid w:val="00FD7857"/>
    <w:rsid w:val="00FD7F81"/>
    <w:rsid w:val="00FE0ACD"/>
    <w:rsid w:val="00FE1397"/>
    <w:rsid w:val="00FE1AFA"/>
    <w:rsid w:val="00FE25FE"/>
    <w:rsid w:val="00FE29BB"/>
    <w:rsid w:val="00FE3033"/>
    <w:rsid w:val="00FE3A17"/>
    <w:rsid w:val="00FE515D"/>
    <w:rsid w:val="00FE5959"/>
    <w:rsid w:val="00FE6C62"/>
    <w:rsid w:val="00FF0778"/>
    <w:rsid w:val="00FF1384"/>
    <w:rsid w:val="00FF2345"/>
    <w:rsid w:val="00FF3D7F"/>
    <w:rsid w:val="00FF3F3C"/>
    <w:rsid w:val="00FF5022"/>
    <w:rsid w:val="00FF5413"/>
    <w:rsid w:val="00FF5473"/>
    <w:rsid w:val="00FF5932"/>
    <w:rsid w:val="00FF60F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80C899"/>
  <w15:docId w15:val="{A6ECD384-CF22-4896-A18C-27FFAF3DF4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qFormat/>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qFormat/>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qFormat/>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aliases w:val="Numerowanie,List Paragraph,Akapit z listą BS"/>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5"/>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link w:val="BezodstpwZnak"/>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 w:type="table" w:customStyle="1" w:styleId="Tabela-Siatka1">
    <w:name w:val="Tabela - Siatka1"/>
    <w:basedOn w:val="Standardowy"/>
    <w:next w:val="Tabela-Siatka"/>
    <w:rsid w:val="006A6CF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
    <w:name w:val="Bez listy1"/>
    <w:next w:val="Bezlisty"/>
    <w:uiPriority w:val="99"/>
    <w:semiHidden/>
    <w:unhideWhenUsed/>
    <w:rsid w:val="00D239F9"/>
  </w:style>
  <w:style w:type="character" w:customStyle="1" w:styleId="AkapitzlistZnak">
    <w:name w:val="Akapit z listą Znak"/>
    <w:aliases w:val="Numerowanie Znak,List Paragraph Znak,Akapit z listą BS Znak"/>
    <w:link w:val="Akapitzlist"/>
    <w:uiPriority w:val="34"/>
    <w:qFormat/>
    <w:rsid w:val="00130ECB"/>
    <w:rPr>
      <w:rFonts w:ascii="Times New Roman" w:eastAsia="Times New Roman" w:hAnsi="Times New Roman"/>
      <w:sz w:val="24"/>
      <w:szCs w:val="24"/>
    </w:rPr>
  </w:style>
  <w:style w:type="character" w:customStyle="1" w:styleId="BezodstpwZnak">
    <w:name w:val="Bez odstępów Znak"/>
    <w:basedOn w:val="Domylnaczcionkaakapitu"/>
    <w:link w:val="Bezodstpw"/>
    <w:uiPriority w:val="1"/>
    <w:rsid w:val="00D21B42"/>
    <w:rPr>
      <w:sz w:val="22"/>
      <w:szCs w:val="22"/>
      <w:lang w:eastAsia="en-US"/>
    </w:rPr>
  </w:style>
  <w:style w:type="character" w:customStyle="1" w:styleId="Zakotwiczenieprzypisudolnego">
    <w:name w:val="Zakotwiczenie przypisu dolnego"/>
    <w:rsid w:val="00642DC1"/>
    <w:rPr>
      <w:vertAlign w:val="superscript"/>
    </w:rPr>
  </w:style>
  <w:style w:type="character" w:customStyle="1" w:styleId="Znakiprzypiswdolnych">
    <w:name w:val="Znaki przypisów dolnych"/>
    <w:rsid w:val="00DC53A9"/>
    <w:rPr>
      <w:vertAlign w:val="superscript"/>
    </w:rPr>
  </w:style>
  <w:style w:type="table" w:customStyle="1" w:styleId="Tabela-Siatka4">
    <w:name w:val="Tabela - Siatka4"/>
    <w:basedOn w:val="Standardowy"/>
    <w:next w:val="Tabela-Siatka"/>
    <w:rsid w:val="006403A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98113664">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41849500">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279142553">
      <w:bodyDiv w:val="1"/>
      <w:marLeft w:val="0"/>
      <w:marRight w:val="0"/>
      <w:marTop w:val="0"/>
      <w:marBottom w:val="0"/>
      <w:divBdr>
        <w:top w:val="none" w:sz="0" w:space="0" w:color="auto"/>
        <w:left w:val="none" w:sz="0" w:space="0" w:color="auto"/>
        <w:bottom w:val="none" w:sz="0" w:space="0" w:color="auto"/>
        <w:right w:val="none" w:sz="0" w:space="0" w:color="auto"/>
      </w:divBdr>
    </w:div>
    <w:div w:id="288249281">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411243780">
      <w:bodyDiv w:val="1"/>
      <w:marLeft w:val="0"/>
      <w:marRight w:val="0"/>
      <w:marTop w:val="0"/>
      <w:marBottom w:val="0"/>
      <w:divBdr>
        <w:top w:val="none" w:sz="0" w:space="0" w:color="auto"/>
        <w:left w:val="none" w:sz="0" w:space="0" w:color="auto"/>
        <w:bottom w:val="none" w:sz="0" w:space="0" w:color="auto"/>
        <w:right w:val="none" w:sz="0" w:space="0" w:color="auto"/>
      </w:divBdr>
    </w:div>
    <w:div w:id="413358936">
      <w:bodyDiv w:val="1"/>
      <w:marLeft w:val="0"/>
      <w:marRight w:val="0"/>
      <w:marTop w:val="0"/>
      <w:marBottom w:val="0"/>
      <w:divBdr>
        <w:top w:val="none" w:sz="0" w:space="0" w:color="auto"/>
        <w:left w:val="none" w:sz="0" w:space="0" w:color="auto"/>
        <w:bottom w:val="none" w:sz="0" w:space="0" w:color="auto"/>
        <w:right w:val="none" w:sz="0" w:space="0" w:color="auto"/>
      </w:divBdr>
    </w:div>
    <w:div w:id="500853960">
      <w:bodyDiv w:val="1"/>
      <w:marLeft w:val="0"/>
      <w:marRight w:val="0"/>
      <w:marTop w:val="0"/>
      <w:marBottom w:val="0"/>
      <w:divBdr>
        <w:top w:val="none" w:sz="0" w:space="0" w:color="auto"/>
        <w:left w:val="none" w:sz="0" w:space="0" w:color="auto"/>
        <w:bottom w:val="none" w:sz="0" w:space="0" w:color="auto"/>
        <w:right w:val="none" w:sz="0" w:space="0" w:color="auto"/>
      </w:divBdr>
    </w:div>
    <w:div w:id="508639110">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68236367">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18715956">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04627787">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194658624">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475488365">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27677043">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1923098041">
      <w:bodyDiv w:val="1"/>
      <w:marLeft w:val="0"/>
      <w:marRight w:val="0"/>
      <w:marTop w:val="0"/>
      <w:marBottom w:val="0"/>
      <w:divBdr>
        <w:top w:val="none" w:sz="0" w:space="0" w:color="auto"/>
        <w:left w:val="none" w:sz="0" w:space="0" w:color="auto"/>
        <w:bottom w:val="none" w:sz="0" w:space="0" w:color="auto"/>
        <w:right w:val="none" w:sz="0" w:space="0" w:color="auto"/>
      </w:divBdr>
    </w:div>
    <w:div w:id="1948151407">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 w:id="2026980691">
      <w:bodyDiv w:val="1"/>
      <w:marLeft w:val="0"/>
      <w:marRight w:val="0"/>
      <w:marTop w:val="0"/>
      <w:marBottom w:val="0"/>
      <w:divBdr>
        <w:top w:val="none" w:sz="0" w:space="0" w:color="auto"/>
        <w:left w:val="none" w:sz="0" w:space="0" w:color="auto"/>
        <w:bottom w:val="none" w:sz="0" w:space="0" w:color="auto"/>
        <w:right w:val="none" w:sz="0" w:space="0" w:color="auto"/>
      </w:divBdr>
    </w:div>
    <w:div w:id="2056854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l2014.gov.pl/" TargetMode="External"/><Relationship Id="rId18" Type="http://schemas.openxmlformats.org/officeDocument/2006/relationships/image" Target="media/image3.jpeg"/><Relationship Id="rId26" Type="http://schemas.openxmlformats.org/officeDocument/2006/relationships/hyperlink" Target="http://www.rpo.dolnyslask.pl" TargetMode="External"/><Relationship Id="rId39" Type="http://schemas.openxmlformats.org/officeDocument/2006/relationships/image" Target="media/image14.tmp"/><Relationship Id="rId21" Type="http://schemas.openxmlformats.org/officeDocument/2006/relationships/image" Target="media/image4.jpeg"/><Relationship Id="rId34" Type="http://schemas.openxmlformats.org/officeDocument/2006/relationships/image" Target="media/image11.tmp"/><Relationship Id="rId42" Type="http://schemas.openxmlformats.org/officeDocument/2006/relationships/hyperlink" Target="http://www.rpo.dolnyslask.pl" TargetMode="External"/><Relationship Id="rId47"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8.jpeg"/><Relationship Id="rId11" Type="http://schemas.openxmlformats.org/officeDocument/2006/relationships/hyperlink" Target="http://www.rpo.dwup.pl" TargetMode="External"/><Relationship Id="rId24" Type="http://schemas.openxmlformats.org/officeDocument/2006/relationships/image" Target="media/image5.jpeg"/><Relationship Id="rId32" Type="http://schemas.openxmlformats.org/officeDocument/2006/relationships/image" Target="media/image10.jpeg"/><Relationship Id="rId37" Type="http://schemas.openxmlformats.org/officeDocument/2006/relationships/image" Target="media/image13.jpeg"/><Relationship Id="rId40" Type="http://schemas.openxmlformats.org/officeDocument/2006/relationships/image" Target="media/image15.png"/><Relationship Id="rId45" Type="http://schemas.openxmlformats.org/officeDocument/2006/relationships/header" Target="header2.xml"/><Relationship Id="rId5" Type="http://schemas.openxmlformats.org/officeDocument/2006/relationships/styles" Target="styles.xml"/><Relationship Id="rId15" Type="http://schemas.openxmlformats.org/officeDocument/2006/relationships/header" Target="header1.xml"/><Relationship Id="rId23" Type="http://schemas.openxmlformats.org/officeDocument/2006/relationships/hyperlink" Target="http://www.mapadotacji.gov.pl" TargetMode="External"/><Relationship Id="rId28" Type="http://schemas.openxmlformats.org/officeDocument/2006/relationships/image" Target="media/image7.tmp"/><Relationship Id="rId36" Type="http://schemas.openxmlformats.org/officeDocument/2006/relationships/image" Target="file:///C:\Users\Aleksandra_Sztetyllo\AppData\Local\Microsoft\Windows\Temporary%20Internet%20Files\Content.IE5\67I8VMVV\zal_1a_23%5b1%5d.jpg" TargetMode="External"/><Relationship Id="rId10" Type="http://schemas.openxmlformats.org/officeDocument/2006/relationships/image" Target="media/image1.png"/><Relationship Id="rId19" Type="http://schemas.openxmlformats.org/officeDocument/2006/relationships/hyperlink" Target="http://www.rpo.dolnyslask.pl" TargetMode="External"/><Relationship Id="rId31" Type="http://schemas.openxmlformats.org/officeDocument/2006/relationships/hyperlink" Target="http://www.rpo.dolnyslask.pl" TargetMode="External"/><Relationship Id="rId44" Type="http://schemas.openxmlformats.org/officeDocument/2006/relationships/image" Target="media/image1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hyperlink" Target="http://www.rpo.dolnyslask.pl" TargetMode="Externa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2.jpeg"/><Relationship Id="rId43" Type="http://schemas.openxmlformats.org/officeDocument/2006/relationships/image" Target="media/image16.jpeg"/><Relationship Id="rId48"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mailto:ami.rpds@dwup.pl" TargetMode="External"/><Relationship Id="rId17" Type="http://schemas.openxmlformats.org/officeDocument/2006/relationships/footer" Target="footer2.xml"/><Relationship Id="rId25" Type="http://schemas.openxmlformats.org/officeDocument/2006/relationships/hyperlink" Target="http://www.funduszeeuropejskie.gov.pl/poradnikbeneficjenta" TargetMode="External"/><Relationship Id="rId33" Type="http://schemas.openxmlformats.org/officeDocument/2006/relationships/hyperlink" Target="http://www.rpo.dolnyslask.pl" TargetMode="External"/><Relationship Id="rId38" Type="http://schemas.openxmlformats.org/officeDocument/2006/relationships/image" Target="file:///C:\Users\Aleksandra_Sztetyllo\AppData\Local\Microsoft\Windows\Temporary%20Internet%20Files\Content.IE5\1EGE810X\zal_1a_24%5b1%5d.jpg" TargetMode="External"/><Relationship Id="rId46" Type="http://schemas.openxmlformats.org/officeDocument/2006/relationships/footer" Target="footer3.xml"/><Relationship Id="rId20" Type="http://schemas.openxmlformats.org/officeDocument/2006/relationships/hyperlink" Target="http://www.mapadotacji.gov.pl" TargetMode="External"/><Relationship Id="rId41" Type="http://schemas.openxmlformats.org/officeDocument/2006/relationships/hyperlink" Target="http://www.funduszeeuropejskie.gov.pl" TargetMode="External"/><Relationship Id="rId54"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ettings" Target="settings.xml"/></Relationships>
</file>

<file path=word/_rels/footnotes.xml.rels><?xml version="1.0" encoding="UTF-8" standalone="yes"?>
<Relationships xmlns="http://schemas.openxmlformats.org/package/2006/relationships"><Relationship Id="rId2" Type="http://schemas.openxmlformats.org/officeDocument/2006/relationships/hyperlink" Target="http://www.rpo.dwup.pl" TargetMode="External"/><Relationship Id="rId1" Type="http://schemas.openxmlformats.org/officeDocument/2006/relationships/hyperlink" Target="http://www.rpo.dwup.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845F7B-9AB4-4F58-8A17-EF3FB5792D3D}">
  <ds:schemaRefs>
    <ds:schemaRef ds:uri="http://schemas.openxmlformats.org/officeDocument/2006/bibliography"/>
  </ds:schemaRefs>
</ds:datastoreItem>
</file>

<file path=customXml/itemProps2.xml><?xml version="1.0" encoding="utf-8"?>
<ds:datastoreItem xmlns:ds="http://schemas.openxmlformats.org/officeDocument/2006/customXml" ds:itemID="{D41A2330-0769-4D02-BBB1-9EF2BABCA9CD}">
  <ds:schemaRefs>
    <ds:schemaRef ds:uri="http://schemas.openxmlformats.org/officeDocument/2006/bibliography"/>
  </ds:schemaRefs>
</ds:datastoreItem>
</file>

<file path=customXml/itemProps3.xml><?xml version="1.0" encoding="utf-8"?>
<ds:datastoreItem xmlns:ds="http://schemas.openxmlformats.org/officeDocument/2006/customXml" ds:itemID="{118D00F9-0DB3-4633-B389-5B2198AE57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102</Pages>
  <Words>35533</Words>
  <Characters>213200</Characters>
  <Application>Microsoft Office Word</Application>
  <DocSecurity>0</DocSecurity>
  <Lines>1776</Lines>
  <Paragraphs>496</Paragraphs>
  <ScaleCrop>false</ScaleCrop>
  <HeadingPairs>
    <vt:vector size="2" baseType="variant">
      <vt:variant>
        <vt:lpstr>Tytuł</vt:lpstr>
      </vt:variant>
      <vt:variant>
        <vt:i4>1</vt:i4>
      </vt:variant>
    </vt:vector>
  </HeadingPairs>
  <TitlesOfParts>
    <vt:vector size="1" baseType="lpstr">
      <vt:lpstr/>
    </vt:vector>
  </TitlesOfParts>
  <Company>UMWD</Company>
  <LinksUpToDate>false</LinksUpToDate>
  <CharactersWithSpaces>248237</CharactersWithSpaces>
  <SharedDoc>false</SharedDoc>
  <HLinks>
    <vt:vector size="102" baseType="variant">
      <vt:variant>
        <vt:i4>1703942</vt:i4>
      </vt:variant>
      <vt:variant>
        <vt:i4>33</vt:i4>
      </vt:variant>
      <vt:variant>
        <vt:i4>0</vt:i4>
      </vt:variant>
      <vt:variant>
        <vt:i4>5</vt:i4>
      </vt:variant>
      <vt:variant>
        <vt:lpwstr>http://www.rpo.dolnyslask.pl/</vt:lpwstr>
      </vt:variant>
      <vt:variant>
        <vt:lpwstr/>
      </vt:variant>
      <vt:variant>
        <vt:i4>6357041</vt:i4>
      </vt:variant>
      <vt:variant>
        <vt:i4>30</vt:i4>
      </vt:variant>
      <vt:variant>
        <vt:i4>0</vt:i4>
      </vt:variant>
      <vt:variant>
        <vt:i4>5</vt:i4>
      </vt:variant>
      <vt:variant>
        <vt:lpwstr>http://www.funduszeeuropejskie.gov.pl/</vt:lpwstr>
      </vt:variant>
      <vt:variant>
        <vt:lpwstr/>
      </vt:variant>
      <vt:variant>
        <vt:i4>1703942</vt:i4>
      </vt:variant>
      <vt:variant>
        <vt:i4>27</vt:i4>
      </vt:variant>
      <vt:variant>
        <vt:i4>0</vt:i4>
      </vt:variant>
      <vt:variant>
        <vt:i4>5</vt:i4>
      </vt:variant>
      <vt:variant>
        <vt:lpwstr>http://www.rpo.dolnyslask.pl/</vt:lpwstr>
      </vt:variant>
      <vt:variant>
        <vt:lpwstr/>
      </vt:variant>
      <vt:variant>
        <vt:i4>1703942</vt:i4>
      </vt:variant>
      <vt:variant>
        <vt:i4>24</vt:i4>
      </vt:variant>
      <vt:variant>
        <vt:i4>0</vt:i4>
      </vt:variant>
      <vt:variant>
        <vt:i4>5</vt:i4>
      </vt:variant>
      <vt:variant>
        <vt:lpwstr>http://www.rpo.dolnyslask.pl/</vt:lpwstr>
      </vt:variant>
      <vt:variant>
        <vt:lpwstr/>
      </vt:variant>
      <vt:variant>
        <vt:i4>6684710</vt:i4>
      </vt:variant>
      <vt:variant>
        <vt:i4>21</vt:i4>
      </vt:variant>
      <vt:variant>
        <vt:i4>0</vt:i4>
      </vt:variant>
      <vt:variant>
        <vt:i4>5</vt:i4>
      </vt:variant>
      <vt:variant>
        <vt:lpwstr>http://www.funduszeeuropejskie.gov.pl/poradnikbeneficjenta</vt:lpwstr>
      </vt:variant>
      <vt:variant>
        <vt:lpwstr/>
      </vt:variant>
      <vt:variant>
        <vt:i4>6422583</vt:i4>
      </vt:variant>
      <vt:variant>
        <vt:i4>18</vt:i4>
      </vt:variant>
      <vt:variant>
        <vt:i4>0</vt:i4>
      </vt:variant>
      <vt:variant>
        <vt:i4>5</vt:i4>
      </vt:variant>
      <vt:variant>
        <vt:lpwstr>http://www.mapadotacji.gov.pl/</vt:lpwstr>
      </vt:variant>
      <vt:variant>
        <vt:lpwstr/>
      </vt:variant>
      <vt:variant>
        <vt:i4>1703942</vt:i4>
      </vt:variant>
      <vt:variant>
        <vt:i4>15</vt:i4>
      </vt:variant>
      <vt:variant>
        <vt:i4>0</vt:i4>
      </vt:variant>
      <vt:variant>
        <vt:i4>5</vt:i4>
      </vt:variant>
      <vt:variant>
        <vt:lpwstr>http://www.rpo.dolnyslask.pl/</vt:lpwstr>
      </vt:variant>
      <vt:variant>
        <vt:lpwstr/>
      </vt:variant>
      <vt:variant>
        <vt:i4>6422583</vt:i4>
      </vt:variant>
      <vt:variant>
        <vt:i4>12</vt:i4>
      </vt:variant>
      <vt:variant>
        <vt:i4>0</vt:i4>
      </vt:variant>
      <vt:variant>
        <vt:i4>5</vt:i4>
      </vt:variant>
      <vt:variant>
        <vt:lpwstr>http://www.mapadotacji.gov.pl/</vt:lpwstr>
      </vt:variant>
      <vt:variant>
        <vt:lpwstr/>
      </vt:variant>
      <vt:variant>
        <vt:i4>1703942</vt:i4>
      </vt:variant>
      <vt:variant>
        <vt:i4>9</vt:i4>
      </vt:variant>
      <vt:variant>
        <vt:i4>0</vt:i4>
      </vt:variant>
      <vt:variant>
        <vt:i4>5</vt:i4>
      </vt:variant>
      <vt:variant>
        <vt:lpwstr>http://www.rpo.dolnyslask.pl/</vt:lpwstr>
      </vt:variant>
      <vt:variant>
        <vt:lpwstr/>
      </vt:variant>
      <vt:variant>
        <vt:i4>6881405</vt:i4>
      </vt:variant>
      <vt:variant>
        <vt:i4>6</vt:i4>
      </vt:variant>
      <vt:variant>
        <vt:i4>0</vt:i4>
      </vt:variant>
      <vt:variant>
        <vt:i4>5</vt:i4>
      </vt:variant>
      <vt:variant>
        <vt:lpwstr>http://www.mir.gov.pl/strony/zadania/fundusze-europejskie/wytyczne/wytyczne-na-lata-2014-2020/wytyczne-w-zakresie-realizacji-przedsiewziec-z-udzialem-srodkow-europejskiego-funduszu-spolecznego-w-obszarze-rynku-pracy-na-lata-2014-2020/</vt:lpwstr>
      </vt:variant>
      <vt:variant>
        <vt:lpwstr/>
      </vt:variant>
      <vt:variant>
        <vt:i4>8323073</vt:i4>
      </vt:variant>
      <vt:variant>
        <vt:i4>3</vt:i4>
      </vt:variant>
      <vt:variant>
        <vt:i4>0</vt:i4>
      </vt:variant>
      <vt:variant>
        <vt:i4>5</vt:i4>
      </vt:variant>
      <vt:variant>
        <vt:lpwstr>https://pl.wikipedia.org/wiki/Administracja_publiczna</vt:lpwstr>
      </vt:variant>
      <vt:variant>
        <vt:lpwstr/>
      </vt:variant>
      <vt:variant>
        <vt:i4>720998</vt:i4>
      </vt:variant>
      <vt:variant>
        <vt:i4>0</vt:i4>
      </vt:variant>
      <vt:variant>
        <vt:i4>0</vt:i4>
      </vt:variant>
      <vt:variant>
        <vt:i4>5</vt:i4>
      </vt:variant>
      <vt:variant>
        <vt:lpwstr>https://pl.wikipedia.org/w/index.php?title=Platforma_teleinformatyczna&amp;action=edit&amp;redlink=1</vt:lpwstr>
      </vt:variant>
      <vt:variant>
        <vt:lpwstr/>
      </vt:variant>
      <vt:variant>
        <vt:i4>5767268</vt:i4>
      </vt:variant>
      <vt:variant>
        <vt:i4>-1</vt:i4>
      </vt:variant>
      <vt:variant>
        <vt:i4>1030</vt:i4>
      </vt:variant>
      <vt:variant>
        <vt:i4>1</vt:i4>
      </vt:variant>
      <vt:variant>
        <vt:lpwstr>C:\Users\Aleksandra_Sztetyllo\AppData\Local\Microsoft\Windows\Temporary Internet Files\Content.IE5\1EGE810X\zal_1a_20[1].jpg</vt:lpwstr>
      </vt:variant>
      <vt:variant>
        <vt:lpwstr/>
      </vt:variant>
      <vt:variant>
        <vt:i4>5832762</vt:i4>
      </vt:variant>
      <vt:variant>
        <vt:i4>-1</vt:i4>
      </vt:variant>
      <vt:variant>
        <vt:i4>1028</vt:i4>
      </vt:variant>
      <vt:variant>
        <vt:i4>1</vt:i4>
      </vt:variant>
      <vt:variant>
        <vt:lpwstr>C:\Users\Aleksandra_Sztetyllo\AppData\Local\Microsoft\Windows\Temporary Internet Files\Content.IE5\67I8VMVV\zal_1a_23[1].jpg</vt:lpwstr>
      </vt:variant>
      <vt:variant>
        <vt:lpwstr/>
      </vt:variant>
      <vt:variant>
        <vt:i4>5767264</vt:i4>
      </vt:variant>
      <vt:variant>
        <vt:i4>-1</vt:i4>
      </vt:variant>
      <vt:variant>
        <vt:i4>1029</vt:i4>
      </vt:variant>
      <vt:variant>
        <vt:i4>1</vt:i4>
      </vt:variant>
      <vt:variant>
        <vt:lpwstr>C:\Users\Aleksandra_Sztetyllo\AppData\Local\Microsoft\Windows\Temporary Internet Files\Content.IE5\1EGE810X\zal_1a_24[1].jpg</vt:lpwstr>
      </vt:variant>
      <vt:variant>
        <vt:lpwstr/>
      </vt:variant>
      <vt:variant>
        <vt:i4>983077</vt:i4>
      </vt:variant>
      <vt:variant>
        <vt:i4>-1</vt:i4>
      </vt:variant>
      <vt:variant>
        <vt:i4>1026</vt:i4>
      </vt:variant>
      <vt:variant>
        <vt:i4>1</vt:i4>
      </vt:variant>
      <vt:variant>
        <vt:lpwstr>C:\Users\Aleksandra_Sztetyllo\AppData\Local\Microsoft\Windows\Temporary Internet Files\Content.IE5\ZDNYPYMI\zal_1a_25[1].jpg</vt:lpwstr>
      </vt:variant>
      <vt:variant>
        <vt:lpwstr/>
      </vt:variant>
      <vt:variant>
        <vt:i4>5832767</vt:i4>
      </vt:variant>
      <vt:variant>
        <vt:i4>-1</vt:i4>
      </vt:variant>
      <vt:variant>
        <vt:i4>1027</vt:i4>
      </vt:variant>
      <vt:variant>
        <vt:i4>1</vt:i4>
      </vt:variant>
      <vt:variant>
        <vt:lpwstr>C:\Users\Aleksandra_Sztetyllo\AppData\Local\Microsoft\Windows\Temporary Internet Files\Content.IE5\67I8VMVV\zal_1a_26[1].jpg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Sylwia Witowska</dc:creator>
  <cp:lastModifiedBy>Edyta Czarna</cp:lastModifiedBy>
  <cp:revision>3</cp:revision>
  <cp:lastPrinted>2019-11-12T13:29:00Z</cp:lastPrinted>
  <dcterms:created xsi:type="dcterms:W3CDTF">2020-02-05T13:28:00Z</dcterms:created>
  <dcterms:modified xsi:type="dcterms:W3CDTF">2020-04-22T08:28:00Z</dcterms:modified>
</cp:coreProperties>
</file>